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2C0D" w14:textId="77777777" w:rsidR="0048585D" w:rsidRPr="00EF2236" w:rsidRDefault="0048585D" w:rsidP="0048585D">
      <w:pPr>
        <w:rPr>
          <w:b/>
          <w:bCs/>
        </w:rPr>
      </w:pPr>
      <w:r w:rsidRPr="00EF2236">
        <w:rPr>
          <w:b/>
        </w:rPr>
        <w:t>DRAFT BUDGET 2024/2025 FINANCIAL YEAR</w:t>
      </w:r>
    </w:p>
    <w:p w14:paraId="7251CEDA" w14:textId="77777777" w:rsidR="0048585D" w:rsidRPr="00EF2236" w:rsidRDefault="0048585D" w:rsidP="0048585D">
      <w:pPr>
        <w:rPr>
          <w:b/>
        </w:rPr>
      </w:pPr>
      <w:r w:rsidRPr="00EF2236">
        <w:rPr>
          <w:b/>
        </w:rPr>
        <w:t>(EC        2024 03 20, C        2023 03 20)</w:t>
      </w:r>
      <w:r w:rsidRPr="00EF2236">
        <w:rPr>
          <w:b/>
        </w:rPr>
        <w:tab/>
      </w:r>
      <w:r w:rsidRPr="00EF2236">
        <w:rPr>
          <w:b/>
        </w:rPr>
        <w:tab/>
      </w:r>
      <w:r w:rsidRPr="00EF2236">
        <w:rPr>
          <w:b/>
        </w:rPr>
        <w:tab/>
        <w:t xml:space="preserve">                       </w:t>
      </w:r>
      <w:proofErr w:type="gramStart"/>
      <w:r w:rsidRPr="00EF2236">
        <w:rPr>
          <w:b/>
        </w:rPr>
        <w:t xml:space="preserve">   (</w:t>
      </w:r>
      <w:proofErr w:type="gramEnd"/>
      <w:r w:rsidRPr="00EF2236">
        <w:rPr>
          <w:b/>
        </w:rPr>
        <w:t>5/1/1)</w:t>
      </w:r>
    </w:p>
    <w:p w14:paraId="4779831F" w14:textId="77777777" w:rsidR="0048585D" w:rsidRPr="00EF2236" w:rsidRDefault="0048585D" w:rsidP="0048585D">
      <w:pPr>
        <w:pStyle w:val="UnderlinedNormal"/>
        <w:ind w:left="0"/>
      </w:pPr>
    </w:p>
    <w:p w14:paraId="47AC40D6" w14:textId="69531E78" w:rsidR="0048585D" w:rsidRPr="00EF2236" w:rsidRDefault="0048585D" w:rsidP="00346460">
      <w:r w:rsidRPr="00EF2236">
        <w:tab/>
      </w:r>
      <w:r w:rsidRPr="00EF2236">
        <w:tab/>
      </w:r>
    </w:p>
    <w:p w14:paraId="36401A59" w14:textId="77777777" w:rsidR="0048585D" w:rsidRPr="00EF2236" w:rsidRDefault="0048585D" w:rsidP="0048585D">
      <w:pPr>
        <w:numPr>
          <w:ilvl w:val="0"/>
          <w:numId w:val="12"/>
        </w:numPr>
        <w:tabs>
          <w:tab w:val="num" w:pos="567"/>
        </w:tabs>
        <w:ind w:left="567" w:hanging="567"/>
        <w:jc w:val="both"/>
        <w:rPr>
          <w:rFonts w:cs="Arial"/>
          <w:b/>
          <w:sz w:val="36"/>
          <w:szCs w:val="36"/>
          <w:u w:val="single"/>
        </w:rPr>
      </w:pPr>
      <w:bookmarkStart w:id="0" w:name="_Hlk66640090"/>
      <w:r w:rsidRPr="00EF2236">
        <w:rPr>
          <w:rFonts w:cs="Arial"/>
          <w:b/>
          <w:sz w:val="36"/>
          <w:szCs w:val="36"/>
          <w:u w:val="single"/>
        </w:rPr>
        <w:t>BUDGET RELATED RESOLUTIONS</w:t>
      </w:r>
    </w:p>
    <w:p w14:paraId="543FA28B" w14:textId="77777777" w:rsidR="0048585D" w:rsidRPr="00EF2236" w:rsidRDefault="0048585D" w:rsidP="0048585D">
      <w:pPr>
        <w:pStyle w:val="Heading3btext"/>
        <w:spacing w:after="0"/>
        <w:jc w:val="both"/>
        <w:rPr>
          <w:b/>
        </w:rPr>
      </w:pPr>
    </w:p>
    <w:p w14:paraId="284BA303" w14:textId="77777777" w:rsidR="0048585D" w:rsidRPr="00EF2236" w:rsidRDefault="0048585D" w:rsidP="0048585D">
      <w:pPr>
        <w:pStyle w:val="Heading3btext"/>
        <w:ind w:left="0" w:firstLine="567"/>
        <w:jc w:val="both"/>
        <w:rPr>
          <w:b/>
        </w:rPr>
      </w:pPr>
      <w:r w:rsidRPr="00EF2236">
        <w:rPr>
          <w:b/>
        </w:rPr>
        <w:t>RECOMMENDATIONS</w:t>
      </w:r>
    </w:p>
    <w:p w14:paraId="78B96EDF" w14:textId="77777777" w:rsidR="0048585D" w:rsidRPr="00EF2236" w:rsidRDefault="0048585D" w:rsidP="0048585D">
      <w:pPr>
        <w:pStyle w:val="Heading3btext"/>
        <w:spacing w:after="0"/>
        <w:jc w:val="both"/>
        <w:rPr>
          <w:b/>
        </w:rPr>
      </w:pPr>
    </w:p>
    <w:p w14:paraId="7CDF5778" w14:textId="09718404" w:rsidR="0048585D" w:rsidRPr="00EF2236" w:rsidRDefault="0048585D" w:rsidP="0048585D">
      <w:pPr>
        <w:numPr>
          <w:ilvl w:val="0"/>
          <w:numId w:val="14"/>
        </w:numPr>
        <w:tabs>
          <w:tab w:val="left" w:pos="1134"/>
        </w:tabs>
        <w:ind w:left="1134" w:hanging="567"/>
        <w:jc w:val="both"/>
        <w:rPr>
          <w:rFonts w:cs="Arial"/>
        </w:rPr>
      </w:pPr>
      <w:r w:rsidRPr="00EF2236">
        <w:rPr>
          <w:rFonts w:cs="Arial"/>
        </w:rPr>
        <w:t>That the Final Budget of Greater Tzaneen Municipality for the financial year 202</w:t>
      </w:r>
      <w:r w:rsidR="005700AC" w:rsidRPr="00EF2236">
        <w:rPr>
          <w:rFonts w:cs="Arial"/>
        </w:rPr>
        <w:t>4</w:t>
      </w:r>
      <w:r w:rsidRPr="00EF2236">
        <w:rPr>
          <w:rFonts w:cs="Arial"/>
        </w:rPr>
        <w:t>/202</w:t>
      </w:r>
      <w:r w:rsidR="005700AC" w:rsidRPr="00EF2236">
        <w:rPr>
          <w:rFonts w:cs="Arial"/>
        </w:rPr>
        <w:t>5</w:t>
      </w:r>
      <w:r w:rsidRPr="00EF2236">
        <w:rPr>
          <w:rFonts w:cs="Arial"/>
        </w:rPr>
        <w:t xml:space="preserve"> and the indicative revenue and projected expenditure for the two subsequent years 202</w:t>
      </w:r>
      <w:r w:rsidR="005700AC" w:rsidRPr="00EF2236">
        <w:rPr>
          <w:rFonts w:cs="Arial"/>
        </w:rPr>
        <w:t>5</w:t>
      </w:r>
      <w:r w:rsidRPr="00EF2236">
        <w:rPr>
          <w:rFonts w:cs="Arial"/>
        </w:rPr>
        <w:t>/202</w:t>
      </w:r>
      <w:r w:rsidR="005700AC" w:rsidRPr="00EF2236">
        <w:rPr>
          <w:rFonts w:cs="Arial"/>
        </w:rPr>
        <w:t>6</w:t>
      </w:r>
      <w:r w:rsidRPr="00EF2236">
        <w:rPr>
          <w:rFonts w:cs="Arial"/>
        </w:rPr>
        <w:t xml:space="preserve"> and 202</w:t>
      </w:r>
      <w:r w:rsidR="005700AC" w:rsidRPr="00EF2236">
        <w:rPr>
          <w:rFonts w:cs="Arial"/>
        </w:rPr>
        <w:t>6</w:t>
      </w:r>
      <w:r w:rsidRPr="00EF2236">
        <w:rPr>
          <w:rFonts w:cs="Arial"/>
        </w:rPr>
        <w:t>/202</w:t>
      </w:r>
      <w:r w:rsidR="005700AC" w:rsidRPr="00EF2236">
        <w:rPr>
          <w:rFonts w:cs="Arial"/>
        </w:rPr>
        <w:t>7</w:t>
      </w:r>
      <w:r w:rsidRPr="00EF2236">
        <w:rPr>
          <w:rFonts w:cs="Arial"/>
        </w:rPr>
        <w:t xml:space="preserve"> be approved.</w:t>
      </w:r>
    </w:p>
    <w:p w14:paraId="1F2B9D8B" w14:textId="77777777" w:rsidR="0048585D" w:rsidRPr="00EF2236" w:rsidRDefault="0048585D" w:rsidP="0048585D">
      <w:pPr>
        <w:tabs>
          <w:tab w:val="left" w:pos="1134"/>
        </w:tabs>
        <w:ind w:left="1134"/>
        <w:jc w:val="both"/>
        <w:rPr>
          <w:rFonts w:cs="Arial"/>
        </w:rPr>
      </w:pPr>
    </w:p>
    <w:p w14:paraId="67479637"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That the Annexures and policies attached to this report be approved.</w:t>
      </w:r>
    </w:p>
    <w:p w14:paraId="405AA914" w14:textId="77777777" w:rsidR="0048585D" w:rsidRPr="00EF2236" w:rsidRDefault="0048585D" w:rsidP="0048585D">
      <w:pPr>
        <w:tabs>
          <w:tab w:val="num" w:pos="1134"/>
        </w:tabs>
        <w:ind w:left="1134" w:hanging="567"/>
        <w:jc w:val="both"/>
        <w:rPr>
          <w:rFonts w:cs="Arial"/>
        </w:rPr>
      </w:pPr>
    </w:p>
    <w:p w14:paraId="711529B9"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That Council takes cognizance thereof that the increase in tariffs on the previous year tariffs are within the guideline set by National Treasury.</w:t>
      </w:r>
    </w:p>
    <w:p w14:paraId="53EE86A8" w14:textId="77777777" w:rsidR="0048585D" w:rsidRPr="00EF2236" w:rsidRDefault="0048585D" w:rsidP="0048585D">
      <w:pPr>
        <w:tabs>
          <w:tab w:val="num" w:pos="1134"/>
          <w:tab w:val="left" w:pos="1260"/>
        </w:tabs>
        <w:ind w:left="1134" w:hanging="567"/>
        <w:jc w:val="both"/>
        <w:rPr>
          <w:rFonts w:cs="Arial"/>
        </w:rPr>
      </w:pPr>
    </w:p>
    <w:p w14:paraId="00B0BCF7"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 xml:space="preserve">That the budget for water and sewer drafted by the Chief Financial Officer of Greater Tzaneen Municipality be submitted to Mopani District Municipality (MDM) for consideration, </w:t>
      </w:r>
      <w:proofErr w:type="gramStart"/>
      <w:r w:rsidRPr="00EF2236">
        <w:rPr>
          <w:rFonts w:cs="Arial"/>
        </w:rPr>
        <w:t>approval</w:t>
      </w:r>
      <w:proofErr w:type="gramEnd"/>
      <w:r w:rsidRPr="00EF2236">
        <w:rPr>
          <w:rFonts w:cs="Arial"/>
        </w:rPr>
        <w:t xml:space="preserve"> and submission to National Treasury.</w:t>
      </w:r>
    </w:p>
    <w:p w14:paraId="174E12B8" w14:textId="77777777" w:rsidR="0048585D" w:rsidRPr="00EF2236" w:rsidRDefault="0048585D" w:rsidP="0048585D">
      <w:pPr>
        <w:tabs>
          <w:tab w:val="num" w:pos="1080"/>
          <w:tab w:val="num" w:pos="1134"/>
          <w:tab w:val="left" w:pos="1260"/>
        </w:tabs>
        <w:ind w:left="1134" w:hanging="567"/>
        <w:jc w:val="both"/>
        <w:rPr>
          <w:rFonts w:cs="Arial"/>
        </w:rPr>
      </w:pPr>
    </w:p>
    <w:p w14:paraId="2930DF28" w14:textId="1B86BDF3" w:rsidR="0048585D" w:rsidRPr="00EF2236" w:rsidRDefault="0048585D" w:rsidP="0048585D">
      <w:pPr>
        <w:numPr>
          <w:ilvl w:val="0"/>
          <w:numId w:val="14"/>
        </w:numPr>
        <w:tabs>
          <w:tab w:val="num" w:pos="1134"/>
          <w:tab w:val="left" w:pos="1260"/>
        </w:tabs>
        <w:ind w:left="1134" w:hanging="567"/>
        <w:jc w:val="both"/>
        <w:rPr>
          <w:rFonts w:cs="Arial"/>
        </w:rPr>
      </w:pPr>
      <w:r w:rsidRPr="00EF2236">
        <w:rPr>
          <w:rFonts w:cs="Arial"/>
        </w:rPr>
        <w:t>That the allocations, for capital projects including GTEDA for the 202</w:t>
      </w:r>
      <w:r w:rsidR="00346460" w:rsidRPr="00EF2236">
        <w:rPr>
          <w:rFonts w:cs="Arial"/>
        </w:rPr>
        <w:t xml:space="preserve">4/2025 – 2026/2027 </w:t>
      </w:r>
      <w:r w:rsidRPr="00EF2236">
        <w:rPr>
          <w:rFonts w:cs="Arial"/>
        </w:rPr>
        <w:t>financial year be approved as follows:</w:t>
      </w:r>
    </w:p>
    <w:p w14:paraId="52EDDD5B" w14:textId="77777777" w:rsidR="0048585D" w:rsidRPr="00EF2236" w:rsidRDefault="0048585D" w:rsidP="0048585D">
      <w:pPr>
        <w:pStyle w:val="ListParagraph"/>
        <w:rPr>
          <w:rFonts w:cs="Arial"/>
        </w:rPr>
      </w:pPr>
    </w:p>
    <w:p w14:paraId="0A51C9C3" w14:textId="752F44A8" w:rsidR="0048585D" w:rsidRPr="00EF2236" w:rsidRDefault="0048585D" w:rsidP="0048585D">
      <w:pPr>
        <w:tabs>
          <w:tab w:val="left" w:pos="1260"/>
        </w:tabs>
        <w:ind w:left="1134"/>
        <w:jc w:val="both"/>
        <w:rPr>
          <w:rFonts w:cs="Arial"/>
          <w:b/>
        </w:rPr>
      </w:pPr>
      <w:r w:rsidRPr="00EF2236">
        <w:rPr>
          <w:rFonts w:cs="Arial"/>
        </w:rPr>
        <w:tab/>
      </w:r>
      <w:r w:rsidRPr="00EF2236">
        <w:rPr>
          <w:rFonts w:cs="Arial"/>
        </w:rPr>
        <w:tab/>
      </w:r>
      <w:r w:rsidRPr="00EF2236">
        <w:rPr>
          <w:rFonts w:cs="Arial"/>
        </w:rPr>
        <w:tab/>
      </w:r>
      <w:r w:rsidRPr="00EF2236">
        <w:rPr>
          <w:rFonts w:cs="Arial"/>
        </w:rPr>
        <w:tab/>
      </w:r>
      <w:r w:rsidR="00346460" w:rsidRPr="00EF2236">
        <w:rPr>
          <w:rFonts w:cs="Arial"/>
          <w:b/>
        </w:rPr>
        <w:t>2024/2025</w:t>
      </w:r>
      <w:r w:rsidR="00346460" w:rsidRPr="00EF2236">
        <w:rPr>
          <w:rFonts w:cs="Arial"/>
          <w:b/>
        </w:rPr>
        <w:tab/>
      </w:r>
      <w:r w:rsidR="00346460" w:rsidRPr="00EF2236">
        <w:rPr>
          <w:rFonts w:cs="Arial"/>
          <w:b/>
        </w:rPr>
        <w:tab/>
        <w:t>2025/2026</w:t>
      </w:r>
      <w:r w:rsidRPr="00EF2236">
        <w:rPr>
          <w:rFonts w:cs="Arial"/>
          <w:b/>
        </w:rPr>
        <w:tab/>
      </w:r>
      <w:r w:rsidRPr="00EF2236">
        <w:rPr>
          <w:rFonts w:cs="Arial"/>
          <w:b/>
        </w:rPr>
        <w:tab/>
        <w:t>202</w:t>
      </w:r>
      <w:r w:rsidR="00346460" w:rsidRPr="00EF2236">
        <w:rPr>
          <w:rFonts w:cs="Arial"/>
          <w:b/>
        </w:rPr>
        <w:t>6/2027</w:t>
      </w:r>
    </w:p>
    <w:p w14:paraId="7EB5E39A" w14:textId="77777777" w:rsidR="0048585D" w:rsidRPr="00EF2236" w:rsidRDefault="0048585D" w:rsidP="0048585D">
      <w:pPr>
        <w:tabs>
          <w:tab w:val="num" w:pos="1080"/>
          <w:tab w:val="num" w:pos="1134"/>
          <w:tab w:val="left" w:pos="1260"/>
        </w:tabs>
        <w:ind w:left="1134" w:hanging="567"/>
        <w:jc w:val="both"/>
        <w:rPr>
          <w:rFonts w:cs="Arial"/>
        </w:rPr>
      </w:pPr>
    </w:p>
    <w:p w14:paraId="22E979C4" w14:textId="20978E6F" w:rsidR="0048585D" w:rsidRPr="00EF2236" w:rsidRDefault="0048585D" w:rsidP="0048585D">
      <w:pPr>
        <w:tabs>
          <w:tab w:val="num" w:pos="1080"/>
          <w:tab w:val="num" w:pos="1134"/>
          <w:tab w:val="left" w:pos="1260"/>
        </w:tabs>
        <w:jc w:val="both"/>
        <w:rPr>
          <w:rFonts w:cs="Arial"/>
        </w:rPr>
      </w:pPr>
      <w:r w:rsidRPr="00EF2236">
        <w:rPr>
          <w:rFonts w:cs="Arial"/>
        </w:rPr>
        <w:t xml:space="preserve">                 Grants</w:t>
      </w:r>
      <w:r w:rsidRPr="00EF2236">
        <w:rPr>
          <w:rFonts w:cs="Arial"/>
        </w:rPr>
        <w:tab/>
      </w:r>
      <w:r w:rsidRPr="00EF2236">
        <w:rPr>
          <w:rFonts w:cs="Arial"/>
        </w:rPr>
        <w:tab/>
        <w:t>R1</w:t>
      </w:r>
      <w:r w:rsidR="00346460" w:rsidRPr="00EF2236">
        <w:rPr>
          <w:rFonts w:cs="Arial"/>
        </w:rPr>
        <w:t>22 952 800</w:t>
      </w:r>
      <w:r w:rsidRPr="00EF2236">
        <w:rPr>
          <w:rFonts w:cs="Arial"/>
        </w:rPr>
        <w:tab/>
        <w:t>R11</w:t>
      </w:r>
      <w:r w:rsidR="00346460" w:rsidRPr="00EF2236">
        <w:rPr>
          <w:rFonts w:cs="Arial"/>
        </w:rPr>
        <w:t>0 429 500</w:t>
      </w:r>
      <w:r w:rsidRPr="00EF2236">
        <w:rPr>
          <w:rFonts w:cs="Arial"/>
        </w:rPr>
        <w:tab/>
        <w:t>R</w:t>
      </w:r>
      <w:r w:rsidR="00346460" w:rsidRPr="00EF2236">
        <w:rPr>
          <w:rFonts w:cs="Arial"/>
        </w:rPr>
        <w:t>120 587 300</w:t>
      </w:r>
    </w:p>
    <w:p w14:paraId="4A7AC4F2" w14:textId="2DC992A9" w:rsidR="0048585D" w:rsidRPr="00EF2236" w:rsidRDefault="0048585D" w:rsidP="0048585D">
      <w:pPr>
        <w:tabs>
          <w:tab w:val="num" w:pos="1134"/>
          <w:tab w:val="left" w:pos="1260"/>
        </w:tabs>
        <w:ind w:left="1080" w:firstLine="54"/>
        <w:jc w:val="both"/>
        <w:rPr>
          <w:rFonts w:cs="Arial"/>
          <w:u w:val="single"/>
        </w:rPr>
      </w:pPr>
      <w:r w:rsidRPr="00EF2236">
        <w:rPr>
          <w:rFonts w:cs="Arial"/>
        </w:rPr>
        <w:t>Own Sources</w:t>
      </w:r>
      <w:r w:rsidRPr="00EF2236">
        <w:rPr>
          <w:rFonts w:cs="Arial"/>
        </w:rPr>
        <w:tab/>
        <w:t>R</w:t>
      </w:r>
      <w:r w:rsidR="00346460" w:rsidRPr="00EF2236">
        <w:rPr>
          <w:rFonts w:cs="Arial"/>
        </w:rPr>
        <w:t>89 709 223</w:t>
      </w:r>
      <w:r w:rsidR="00346460" w:rsidRPr="00EF2236">
        <w:rPr>
          <w:rFonts w:cs="Arial"/>
        </w:rPr>
        <w:tab/>
      </w:r>
      <w:r w:rsidRPr="00EF2236">
        <w:rPr>
          <w:rFonts w:cs="Arial"/>
        </w:rPr>
        <w:tab/>
        <w:t>R</w:t>
      </w:r>
      <w:r w:rsidR="00346460" w:rsidRPr="00EF2236">
        <w:rPr>
          <w:rFonts w:cs="Arial"/>
        </w:rPr>
        <w:t>89 709 223</w:t>
      </w:r>
      <w:r w:rsidR="00346460" w:rsidRPr="00EF2236">
        <w:rPr>
          <w:rFonts w:cs="Arial"/>
        </w:rPr>
        <w:tab/>
      </w:r>
      <w:r w:rsidRPr="00EF2236">
        <w:rPr>
          <w:rFonts w:cs="Arial"/>
        </w:rPr>
        <w:tab/>
        <w:t>R</w:t>
      </w:r>
      <w:r w:rsidR="00346460" w:rsidRPr="00EF2236">
        <w:rPr>
          <w:rFonts w:cs="Arial"/>
        </w:rPr>
        <w:t>90 000 000</w:t>
      </w:r>
    </w:p>
    <w:p w14:paraId="62E25E57" w14:textId="2304A12B" w:rsidR="0048585D" w:rsidRPr="00EF2236" w:rsidRDefault="0048585D" w:rsidP="0048585D">
      <w:pPr>
        <w:tabs>
          <w:tab w:val="num" w:pos="1134"/>
          <w:tab w:val="left" w:pos="1260"/>
        </w:tabs>
        <w:ind w:left="1080" w:firstLine="54"/>
        <w:jc w:val="both"/>
        <w:rPr>
          <w:rFonts w:cs="Arial"/>
        </w:rPr>
      </w:pPr>
      <w:r w:rsidRPr="00EF2236">
        <w:rPr>
          <w:rFonts w:cs="Arial"/>
        </w:rPr>
        <w:t>GTEDA</w:t>
      </w:r>
      <w:r w:rsidRPr="00EF2236">
        <w:rPr>
          <w:rFonts w:cs="Arial"/>
        </w:rPr>
        <w:tab/>
      </w:r>
      <w:r w:rsidRPr="00EF2236">
        <w:rPr>
          <w:rFonts w:cs="Arial"/>
        </w:rPr>
        <w:tab/>
      </w:r>
      <w:r w:rsidR="00346460" w:rsidRPr="00EF2236">
        <w:rPr>
          <w:rFonts w:cs="Arial"/>
        </w:rPr>
        <w:t>R290 777</w:t>
      </w:r>
      <w:r w:rsidRPr="00EF2236">
        <w:rPr>
          <w:rFonts w:cs="Arial"/>
        </w:rPr>
        <w:tab/>
      </w:r>
      <w:r w:rsidRPr="00EF2236">
        <w:rPr>
          <w:rFonts w:cs="Arial"/>
        </w:rPr>
        <w:tab/>
      </w:r>
      <w:r w:rsidR="00346460" w:rsidRPr="00EF2236">
        <w:rPr>
          <w:rFonts w:cs="Arial"/>
        </w:rPr>
        <w:t>R290 777</w:t>
      </w:r>
      <w:r w:rsidRPr="00EF2236">
        <w:rPr>
          <w:rFonts w:cs="Arial"/>
        </w:rPr>
        <w:tab/>
      </w:r>
      <w:r w:rsidRPr="00EF2236">
        <w:rPr>
          <w:rFonts w:cs="Arial"/>
        </w:rPr>
        <w:tab/>
        <w:t>R0</w:t>
      </w:r>
    </w:p>
    <w:p w14:paraId="48D9537A" w14:textId="2BA4B750" w:rsidR="00346460" w:rsidRPr="00EF2236" w:rsidRDefault="0048585D" w:rsidP="00346460">
      <w:pPr>
        <w:tabs>
          <w:tab w:val="num" w:pos="1134"/>
          <w:tab w:val="left" w:pos="1260"/>
        </w:tabs>
        <w:ind w:left="1080" w:firstLine="54"/>
        <w:jc w:val="both"/>
        <w:rPr>
          <w:rFonts w:cs="Arial"/>
          <w:b/>
        </w:rPr>
      </w:pPr>
      <w:r w:rsidRPr="00EF2236">
        <w:rPr>
          <w:rFonts w:cs="Arial"/>
          <w:b/>
        </w:rPr>
        <w:t>TOTAL</w:t>
      </w:r>
      <w:r w:rsidRPr="00EF2236">
        <w:rPr>
          <w:rFonts w:cs="Arial"/>
          <w:b/>
        </w:rPr>
        <w:tab/>
      </w:r>
      <w:r w:rsidRPr="00EF2236">
        <w:rPr>
          <w:rFonts w:cs="Arial"/>
          <w:b/>
        </w:rPr>
        <w:tab/>
        <w:t>R</w:t>
      </w:r>
      <w:r w:rsidR="00346460" w:rsidRPr="00EF2236">
        <w:rPr>
          <w:rFonts w:cs="Arial"/>
          <w:b/>
        </w:rPr>
        <w:t>212 925 800</w:t>
      </w:r>
      <w:r w:rsidRPr="00EF2236">
        <w:rPr>
          <w:rFonts w:cs="Arial"/>
          <w:b/>
        </w:rPr>
        <w:tab/>
        <w:t>R2</w:t>
      </w:r>
      <w:r w:rsidR="00346460" w:rsidRPr="00EF2236">
        <w:rPr>
          <w:rFonts w:cs="Arial"/>
          <w:b/>
        </w:rPr>
        <w:t>00 429 500</w:t>
      </w:r>
      <w:r w:rsidRPr="00EF2236">
        <w:rPr>
          <w:rFonts w:cs="Arial"/>
          <w:b/>
        </w:rPr>
        <w:tab/>
        <w:t>R2</w:t>
      </w:r>
      <w:r w:rsidR="00346460" w:rsidRPr="00EF2236">
        <w:rPr>
          <w:rFonts w:cs="Arial"/>
          <w:b/>
        </w:rPr>
        <w:t>10 587 300</w:t>
      </w:r>
    </w:p>
    <w:p w14:paraId="3216B80B" w14:textId="77777777" w:rsidR="0048585D" w:rsidRPr="00EF2236" w:rsidRDefault="0048585D" w:rsidP="0048585D">
      <w:pPr>
        <w:tabs>
          <w:tab w:val="num" w:pos="1080"/>
          <w:tab w:val="left" w:pos="1260"/>
        </w:tabs>
        <w:ind w:left="1080" w:hanging="540"/>
        <w:jc w:val="both"/>
        <w:rPr>
          <w:rFonts w:cs="Arial"/>
        </w:rPr>
      </w:pPr>
    </w:p>
    <w:p w14:paraId="2C9F3E70" w14:textId="3BC0ADB2" w:rsidR="0048585D" w:rsidRPr="00EF2236" w:rsidRDefault="0048585D" w:rsidP="0048585D">
      <w:pPr>
        <w:numPr>
          <w:ilvl w:val="0"/>
          <w:numId w:val="14"/>
        </w:numPr>
        <w:tabs>
          <w:tab w:val="num" w:pos="1134"/>
          <w:tab w:val="left" w:pos="1260"/>
        </w:tabs>
        <w:ind w:left="1134" w:hanging="567"/>
        <w:jc w:val="both"/>
        <w:rPr>
          <w:rFonts w:cs="Arial"/>
        </w:rPr>
      </w:pPr>
      <w:r w:rsidRPr="00EF2236">
        <w:rPr>
          <w:rFonts w:cs="Arial"/>
        </w:rPr>
        <w:t xml:space="preserve">That an amount of R </w:t>
      </w:r>
      <w:r w:rsidR="005700AC" w:rsidRPr="00EF2236">
        <w:rPr>
          <w:rFonts w:cs="Arial"/>
        </w:rPr>
        <w:t xml:space="preserve">13 592 048 </w:t>
      </w:r>
      <w:r w:rsidRPr="00EF2236">
        <w:rPr>
          <w:rFonts w:cs="Arial"/>
        </w:rPr>
        <w:t>(previous year R</w:t>
      </w:r>
      <w:r w:rsidR="005700AC" w:rsidRPr="00EF2236">
        <w:rPr>
          <w:rFonts w:cs="Arial"/>
        </w:rPr>
        <w:t>12 585 230</w:t>
      </w:r>
      <w:r w:rsidRPr="00EF2236">
        <w:rPr>
          <w:rFonts w:cs="Arial"/>
        </w:rPr>
        <w:t>) be allocated to GTEDA Municipal Entity.</w:t>
      </w:r>
    </w:p>
    <w:p w14:paraId="742B0A41" w14:textId="77777777" w:rsidR="0048585D" w:rsidRPr="00EF2236" w:rsidRDefault="0048585D" w:rsidP="0048585D">
      <w:pPr>
        <w:tabs>
          <w:tab w:val="left" w:pos="1260"/>
        </w:tabs>
        <w:ind w:left="1134"/>
        <w:jc w:val="both"/>
        <w:rPr>
          <w:rFonts w:cs="Arial"/>
        </w:rPr>
      </w:pPr>
    </w:p>
    <w:p w14:paraId="323548F7" w14:textId="77777777" w:rsidR="0048585D" w:rsidRPr="00EF2236" w:rsidRDefault="0048585D" w:rsidP="0048585D">
      <w:pPr>
        <w:numPr>
          <w:ilvl w:val="0"/>
          <w:numId w:val="14"/>
        </w:numPr>
        <w:tabs>
          <w:tab w:val="num" w:pos="1134"/>
          <w:tab w:val="left" w:pos="1260"/>
        </w:tabs>
        <w:ind w:left="1134" w:hanging="567"/>
        <w:jc w:val="both"/>
        <w:rPr>
          <w:rFonts w:cs="Arial"/>
        </w:rPr>
      </w:pPr>
      <w:r w:rsidRPr="00EF2236">
        <w:rPr>
          <w:rFonts w:cs="Arial"/>
        </w:rPr>
        <w:t>That the expenditure on the public entertainment and subsistence and travel votes be limited to the budgeted amounts and that no overspending on these votes be allowed without the prior approval of the Municipal Manager and the Chief Financial Officer.</w:t>
      </w:r>
    </w:p>
    <w:p w14:paraId="413CEE31" w14:textId="77777777" w:rsidR="0048585D" w:rsidRPr="00EF2236" w:rsidRDefault="0048585D" w:rsidP="0048585D">
      <w:pPr>
        <w:tabs>
          <w:tab w:val="num" w:pos="1080"/>
          <w:tab w:val="num" w:pos="1134"/>
          <w:tab w:val="left" w:pos="1260"/>
          <w:tab w:val="num" w:pos="1620"/>
        </w:tabs>
        <w:ind w:left="1134" w:hanging="567"/>
        <w:jc w:val="both"/>
        <w:rPr>
          <w:rFonts w:cs="Arial"/>
        </w:rPr>
      </w:pPr>
    </w:p>
    <w:p w14:paraId="598AAC0F" w14:textId="77777777" w:rsidR="0048585D" w:rsidRPr="00EF2236" w:rsidRDefault="0048585D" w:rsidP="0048585D">
      <w:pPr>
        <w:numPr>
          <w:ilvl w:val="0"/>
          <w:numId w:val="14"/>
        </w:numPr>
        <w:tabs>
          <w:tab w:val="num" w:pos="1134"/>
          <w:tab w:val="left" w:pos="1260"/>
        </w:tabs>
        <w:ind w:left="1134" w:hanging="567"/>
        <w:jc w:val="both"/>
        <w:rPr>
          <w:rFonts w:cs="Arial"/>
        </w:rPr>
      </w:pPr>
      <w:r w:rsidRPr="00EF2236">
        <w:rPr>
          <w:rFonts w:cs="Arial"/>
        </w:rPr>
        <w:t>That no overspending be allowed on the entertainment votes without the prior approval of the Municipal Manager and the Chief Financial Officer and that the amounts be limited to the guidelines contained in the cost containment measures</w:t>
      </w:r>
    </w:p>
    <w:p w14:paraId="37F7A89F" w14:textId="77777777" w:rsidR="0048585D" w:rsidRPr="00EF2236" w:rsidRDefault="0048585D" w:rsidP="0048585D">
      <w:pPr>
        <w:tabs>
          <w:tab w:val="left" w:pos="1260"/>
        </w:tabs>
        <w:jc w:val="both"/>
        <w:rPr>
          <w:rFonts w:cs="Arial"/>
        </w:rPr>
      </w:pPr>
    </w:p>
    <w:p w14:paraId="330CA831" w14:textId="77777777" w:rsidR="0048585D" w:rsidRPr="00EF2236" w:rsidRDefault="0048585D" w:rsidP="0048585D">
      <w:pPr>
        <w:numPr>
          <w:ilvl w:val="0"/>
          <w:numId w:val="14"/>
        </w:numPr>
        <w:tabs>
          <w:tab w:val="left" w:pos="1134"/>
          <w:tab w:val="left" w:pos="1260"/>
        </w:tabs>
        <w:ind w:left="1134" w:hanging="567"/>
        <w:jc w:val="both"/>
        <w:rPr>
          <w:rFonts w:cs="Arial"/>
        </w:rPr>
      </w:pPr>
      <w:r w:rsidRPr="00EF2236">
        <w:rPr>
          <w:rFonts w:cs="Arial"/>
        </w:rPr>
        <w:lastRenderedPageBreak/>
        <w:t xml:space="preserve">That the monthly accounts of poor households (indigent) that qualify for free basic services be approved at R200,00 per month plus water consumption above 6 kilo </w:t>
      </w:r>
      <w:proofErr w:type="spellStart"/>
      <w:r w:rsidRPr="00EF2236">
        <w:rPr>
          <w:rFonts w:cs="Arial"/>
        </w:rPr>
        <w:t>litre</w:t>
      </w:r>
      <w:proofErr w:type="spellEnd"/>
      <w:r w:rsidRPr="00EF2236">
        <w:rPr>
          <w:rFonts w:cs="Arial"/>
        </w:rPr>
        <w:t xml:space="preserve"> per month.</w:t>
      </w:r>
    </w:p>
    <w:p w14:paraId="079D1DC5" w14:textId="77777777" w:rsidR="0048585D" w:rsidRPr="00EF2236" w:rsidRDefault="0048585D" w:rsidP="0048585D">
      <w:pPr>
        <w:pStyle w:val="ListParagraph"/>
        <w:rPr>
          <w:rFonts w:cs="Arial"/>
        </w:rPr>
      </w:pPr>
    </w:p>
    <w:p w14:paraId="318BCA5C" w14:textId="77777777" w:rsidR="0048585D" w:rsidRPr="00EF2236" w:rsidRDefault="0048585D" w:rsidP="0048585D">
      <w:pPr>
        <w:numPr>
          <w:ilvl w:val="0"/>
          <w:numId w:val="14"/>
        </w:numPr>
        <w:tabs>
          <w:tab w:val="left" w:pos="1134"/>
          <w:tab w:val="left" w:pos="1260"/>
        </w:tabs>
        <w:ind w:left="1134" w:hanging="567"/>
        <w:jc w:val="both"/>
        <w:rPr>
          <w:rFonts w:cs="Arial"/>
        </w:rPr>
      </w:pPr>
      <w:r w:rsidRPr="00EF2236">
        <w:rPr>
          <w:rFonts w:cs="Arial"/>
        </w:rPr>
        <w:t>That the measurable performance objective for revenue for each source and for each vote be approved.</w:t>
      </w:r>
    </w:p>
    <w:p w14:paraId="5EA86452" w14:textId="77777777" w:rsidR="0048585D" w:rsidRPr="00EF2236" w:rsidRDefault="0048585D" w:rsidP="005700AC">
      <w:pPr>
        <w:rPr>
          <w:rFonts w:cs="Arial"/>
        </w:rPr>
      </w:pPr>
    </w:p>
    <w:p w14:paraId="7D1D88A2" w14:textId="76BE70BE" w:rsidR="0048585D" w:rsidRPr="00EF2236" w:rsidRDefault="0048585D" w:rsidP="0048585D">
      <w:pPr>
        <w:numPr>
          <w:ilvl w:val="0"/>
          <w:numId w:val="14"/>
        </w:numPr>
        <w:tabs>
          <w:tab w:val="left" w:pos="1134"/>
          <w:tab w:val="left" w:pos="1260"/>
        </w:tabs>
        <w:ind w:left="1134" w:hanging="567"/>
        <w:jc w:val="both"/>
        <w:rPr>
          <w:rFonts w:cs="Arial"/>
        </w:rPr>
      </w:pPr>
      <w:r w:rsidRPr="00EF2236">
        <w:rPr>
          <w:rFonts w:cs="Arial"/>
        </w:rPr>
        <w:t>That the</w:t>
      </w:r>
      <w:r w:rsidR="005700AC" w:rsidRPr="00EF2236">
        <w:rPr>
          <w:rFonts w:cs="Arial"/>
        </w:rPr>
        <w:t xml:space="preserve"> municipal</w:t>
      </w:r>
      <w:r w:rsidRPr="00EF2236">
        <w:rPr>
          <w:rFonts w:cs="Arial"/>
        </w:rPr>
        <w:t xml:space="preserve"> fleet </w:t>
      </w:r>
      <w:r w:rsidR="005700AC" w:rsidRPr="00EF2236">
        <w:rPr>
          <w:rFonts w:cs="Arial"/>
        </w:rPr>
        <w:t xml:space="preserve">be purchased </w:t>
      </w:r>
      <w:r w:rsidRPr="00EF2236">
        <w:rPr>
          <w:rFonts w:cs="Arial"/>
        </w:rPr>
        <w:t xml:space="preserve">through </w:t>
      </w:r>
      <w:r w:rsidR="00EF2236" w:rsidRPr="00EF2236">
        <w:rPr>
          <w:rFonts w:cs="Arial"/>
        </w:rPr>
        <w:t xml:space="preserve">a </w:t>
      </w:r>
      <w:r w:rsidRPr="00EF2236">
        <w:rPr>
          <w:rFonts w:cs="Arial"/>
        </w:rPr>
        <w:t>finance lease</w:t>
      </w:r>
      <w:r w:rsidR="005700AC" w:rsidRPr="00EF2236">
        <w:rPr>
          <w:rFonts w:cs="Arial"/>
        </w:rPr>
        <w:t xml:space="preserve"> and that the process commences immediately after Council approval</w:t>
      </w:r>
      <w:r w:rsidRPr="00EF2236">
        <w:rPr>
          <w:rFonts w:cs="Arial"/>
        </w:rPr>
        <w:t>.</w:t>
      </w:r>
    </w:p>
    <w:p w14:paraId="710FAFCD" w14:textId="77777777" w:rsidR="0048585D" w:rsidRPr="00EF2236" w:rsidRDefault="0048585D" w:rsidP="0048585D">
      <w:pPr>
        <w:tabs>
          <w:tab w:val="left" w:pos="1260"/>
        </w:tabs>
        <w:jc w:val="both"/>
        <w:rPr>
          <w:rFonts w:cs="Arial"/>
        </w:rPr>
      </w:pPr>
    </w:p>
    <w:p w14:paraId="01D83C8B" w14:textId="77777777" w:rsidR="0048585D" w:rsidRPr="00EF2236" w:rsidRDefault="0048585D" w:rsidP="0048585D">
      <w:pPr>
        <w:numPr>
          <w:ilvl w:val="0"/>
          <w:numId w:val="14"/>
        </w:numPr>
        <w:tabs>
          <w:tab w:val="num" w:pos="1134"/>
          <w:tab w:val="left" w:pos="1260"/>
        </w:tabs>
        <w:ind w:left="1134" w:hanging="567"/>
        <w:jc w:val="both"/>
        <w:rPr>
          <w:rFonts w:cs="Arial"/>
        </w:rPr>
      </w:pPr>
      <w:r w:rsidRPr="00EF2236">
        <w:rPr>
          <w:rFonts w:cs="Arial"/>
        </w:rPr>
        <w:t>CAPITAL BUDGET</w:t>
      </w:r>
    </w:p>
    <w:p w14:paraId="5F9757B7" w14:textId="77777777" w:rsidR="0048585D" w:rsidRPr="00EF2236" w:rsidRDefault="0048585D" w:rsidP="0048585D">
      <w:pPr>
        <w:ind w:left="2520" w:hanging="360"/>
        <w:jc w:val="both"/>
        <w:rPr>
          <w:rFonts w:cs="Arial"/>
        </w:rPr>
      </w:pPr>
    </w:p>
    <w:p w14:paraId="4C0D02AA" w14:textId="69D7035D" w:rsidR="0048585D" w:rsidRPr="00EF2236" w:rsidRDefault="0048585D" w:rsidP="0048585D">
      <w:pPr>
        <w:numPr>
          <w:ilvl w:val="0"/>
          <w:numId w:val="15"/>
        </w:numPr>
        <w:jc w:val="both"/>
        <w:rPr>
          <w:rFonts w:cs="Arial"/>
        </w:rPr>
      </w:pPr>
      <w:r w:rsidRPr="00EF2236">
        <w:rPr>
          <w:rFonts w:cs="Arial"/>
        </w:rPr>
        <w:t>That no</w:t>
      </w:r>
      <w:r w:rsidR="005700AC" w:rsidRPr="00EF2236">
        <w:rPr>
          <w:rFonts w:cs="Arial"/>
        </w:rPr>
        <w:t xml:space="preserve"> annuity</w:t>
      </w:r>
      <w:r w:rsidRPr="00EF2236">
        <w:rPr>
          <w:rFonts w:cs="Arial"/>
        </w:rPr>
        <w:t xml:space="preserve"> loan</w:t>
      </w:r>
      <w:r w:rsidR="005700AC" w:rsidRPr="00EF2236">
        <w:rPr>
          <w:rFonts w:cs="Arial"/>
        </w:rPr>
        <w:t xml:space="preserve"> be</w:t>
      </w:r>
      <w:r w:rsidRPr="00EF2236">
        <w:rPr>
          <w:rFonts w:cs="Arial"/>
        </w:rPr>
        <w:t xml:space="preserve"> taken up to finance Capital Projects during the 202</w:t>
      </w:r>
      <w:r w:rsidR="005700AC" w:rsidRPr="00EF2236">
        <w:rPr>
          <w:rFonts w:cs="Arial"/>
        </w:rPr>
        <w:t>4</w:t>
      </w:r>
      <w:r w:rsidRPr="00EF2236">
        <w:rPr>
          <w:rFonts w:cs="Arial"/>
        </w:rPr>
        <w:t>/202</w:t>
      </w:r>
      <w:r w:rsidR="005700AC" w:rsidRPr="00EF2236">
        <w:rPr>
          <w:rFonts w:cs="Arial"/>
        </w:rPr>
        <w:t>5</w:t>
      </w:r>
      <w:r w:rsidRPr="00EF2236">
        <w:rPr>
          <w:rFonts w:cs="Arial"/>
        </w:rPr>
        <w:t xml:space="preserve"> financial year.</w:t>
      </w:r>
    </w:p>
    <w:p w14:paraId="2A2C15EA" w14:textId="77777777" w:rsidR="0048585D" w:rsidRPr="00EF2236" w:rsidRDefault="0048585D" w:rsidP="0048585D">
      <w:pPr>
        <w:ind w:left="1854"/>
        <w:jc w:val="both"/>
        <w:rPr>
          <w:rFonts w:cs="Arial"/>
        </w:rPr>
      </w:pPr>
    </w:p>
    <w:p w14:paraId="785189E5" w14:textId="65EAA049" w:rsidR="0048585D" w:rsidRPr="00EF2236" w:rsidRDefault="0048585D" w:rsidP="0048585D">
      <w:pPr>
        <w:numPr>
          <w:ilvl w:val="0"/>
          <w:numId w:val="15"/>
        </w:numPr>
        <w:jc w:val="both"/>
        <w:rPr>
          <w:rFonts w:cs="Arial"/>
        </w:rPr>
      </w:pPr>
      <w:r w:rsidRPr="00EF2236">
        <w:rPr>
          <w:rFonts w:cs="Arial"/>
        </w:rPr>
        <w:t>That Council takes cognizance of the R11</w:t>
      </w:r>
      <w:r w:rsidR="005700AC" w:rsidRPr="00EF2236">
        <w:rPr>
          <w:rFonts w:cs="Arial"/>
        </w:rPr>
        <w:t>1 062</w:t>
      </w:r>
      <w:r w:rsidRPr="00EF2236">
        <w:rPr>
          <w:rFonts w:cs="Arial"/>
        </w:rPr>
        <w:t xml:space="preserve"> 000 MIG allocation for capital projects of which R10</w:t>
      </w:r>
      <w:r w:rsidR="005700AC" w:rsidRPr="00EF2236">
        <w:rPr>
          <w:rFonts w:cs="Arial"/>
        </w:rPr>
        <w:t>5</w:t>
      </w:r>
      <w:r w:rsidR="00346460" w:rsidRPr="00EF2236">
        <w:rPr>
          <w:rFonts w:cs="Arial"/>
        </w:rPr>
        <w:t> 152 800</w:t>
      </w:r>
      <w:r w:rsidRPr="00EF2236">
        <w:rPr>
          <w:rFonts w:cs="Arial"/>
        </w:rPr>
        <w:t xml:space="preserve"> is allocated for Capital and R5</w:t>
      </w:r>
      <w:r w:rsidR="00346460" w:rsidRPr="00EF2236">
        <w:rPr>
          <w:rFonts w:cs="Arial"/>
        </w:rPr>
        <w:t> 909 200</w:t>
      </w:r>
      <w:r w:rsidRPr="00EF2236">
        <w:rPr>
          <w:rFonts w:cs="Arial"/>
        </w:rPr>
        <w:t xml:space="preserve"> is allocated for Operational activities.</w:t>
      </w:r>
    </w:p>
    <w:p w14:paraId="6B2418DD" w14:textId="77777777" w:rsidR="0048585D" w:rsidRPr="00EF2236" w:rsidRDefault="0048585D" w:rsidP="0048585D">
      <w:pPr>
        <w:ind w:left="1854"/>
        <w:jc w:val="both"/>
        <w:rPr>
          <w:rFonts w:cs="Arial"/>
        </w:rPr>
      </w:pPr>
    </w:p>
    <w:p w14:paraId="62DACE18" w14:textId="77777777" w:rsidR="0048585D" w:rsidRPr="00EF2236" w:rsidRDefault="0048585D" w:rsidP="0048585D">
      <w:pPr>
        <w:numPr>
          <w:ilvl w:val="0"/>
          <w:numId w:val="15"/>
        </w:numPr>
        <w:jc w:val="both"/>
        <w:rPr>
          <w:rFonts w:cs="Arial"/>
        </w:rPr>
      </w:pPr>
      <w:r w:rsidRPr="00EF2236">
        <w:rPr>
          <w:rFonts w:cs="Arial"/>
        </w:rPr>
        <w:t>TRANSPORT BUDGET</w:t>
      </w:r>
    </w:p>
    <w:p w14:paraId="7F2159A3" w14:textId="77777777" w:rsidR="0048585D" w:rsidRPr="00EF2236" w:rsidRDefault="0048585D" w:rsidP="0048585D">
      <w:pPr>
        <w:jc w:val="both"/>
        <w:rPr>
          <w:rFonts w:cs="Arial"/>
        </w:rPr>
      </w:pPr>
    </w:p>
    <w:p w14:paraId="3D78CA23" w14:textId="77777777" w:rsidR="0048585D" w:rsidRPr="00EF2236" w:rsidRDefault="0048585D" w:rsidP="0048585D">
      <w:pPr>
        <w:ind w:left="2268" w:hanging="567"/>
        <w:jc w:val="both"/>
        <w:rPr>
          <w:rFonts w:cs="Arial"/>
        </w:rPr>
      </w:pPr>
      <w:r w:rsidRPr="00EF2236">
        <w:rPr>
          <w:rFonts w:cs="Arial"/>
        </w:rPr>
        <w:t>I</w:t>
      </w:r>
      <w:r w:rsidRPr="00EF2236">
        <w:rPr>
          <w:rFonts w:cs="Arial"/>
        </w:rPr>
        <w:tab/>
        <w:t xml:space="preserve">That the Vehicle budget as per </w:t>
      </w:r>
      <w:r w:rsidRPr="00EF2236">
        <w:rPr>
          <w:rFonts w:cs="Arial"/>
          <w:b/>
        </w:rPr>
        <w:t>Annexure “G” and</w:t>
      </w:r>
      <w:r w:rsidRPr="00EF2236">
        <w:rPr>
          <w:rFonts w:cs="Arial"/>
        </w:rPr>
        <w:t xml:space="preserve"> tariffs applicable for each vehicle be approved.</w:t>
      </w:r>
    </w:p>
    <w:p w14:paraId="5DEF675F" w14:textId="77777777" w:rsidR="0048585D" w:rsidRPr="00EF2236" w:rsidRDefault="0048585D" w:rsidP="0048585D">
      <w:pPr>
        <w:ind w:left="2268" w:hanging="567"/>
        <w:jc w:val="both"/>
        <w:rPr>
          <w:rFonts w:cs="Arial"/>
        </w:rPr>
      </w:pPr>
    </w:p>
    <w:p w14:paraId="445D8C5E" w14:textId="77777777" w:rsidR="0048585D" w:rsidRPr="00EF2236" w:rsidRDefault="0048585D" w:rsidP="0048585D">
      <w:pPr>
        <w:ind w:left="2268" w:hanging="567"/>
        <w:jc w:val="both"/>
        <w:rPr>
          <w:rFonts w:cs="Arial"/>
        </w:rPr>
      </w:pPr>
      <w:r w:rsidRPr="00EF2236">
        <w:rPr>
          <w:rFonts w:cs="Arial"/>
        </w:rPr>
        <w:t>II</w:t>
      </w:r>
      <w:r w:rsidRPr="00EF2236">
        <w:rPr>
          <w:rFonts w:cs="Arial"/>
        </w:rPr>
        <w:tab/>
        <w:t>That all vehicles be rationalized to the needs of the different departments to ensure optimal and cost-effective fleet management to all departments.</w:t>
      </w:r>
    </w:p>
    <w:p w14:paraId="53DEB85B" w14:textId="77777777" w:rsidR="0048585D" w:rsidRPr="00EF2236" w:rsidRDefault="0048585D" w:rsidP="0048585D">
      <w:pPr>
        <w:ind w:left="2268" w:hanging="567"/>
        <w:jc w:val="both"/>
        <w:rPr>
          <w:rFonts w:cs="Arial"/>
        </w:rPr>
      </w:pPr>
    </w:p>
    <w:p w14:paraId="22535C78" w14:textId="77777777" w:rsidR="0048585D" w:rsidRPr="00EF2236" w:rsidRDefault="0048585D" w:rsidP="0048585D">
      <w:pPr>
        <w:ind w:left="2268" w:hanging="567"/>
        <w:jc w:val="both"/>
        <w:rPr>
          <w:rFonts w:cs="Arial"/>
        </w:rPr>
      </w:pPr>
      <w:r w:rsidRPr="00EF2236">
        <w:rPr>
          <w:rFonts w:cs="Arial"/>
        </w:rPr>
        <w:t>III</w:t>
      </w:r>
      <w:r w:rsidRPr="00EF2236">
        <w:rPr>
          <w:rFonts w:cs="Arial"/>
        </w:rPr>
        <w:tab/>
        <w:t>That all departments adhere to the requirements of utilization and costing set out in the Vehicle Fleet Policy.</w:t>
      </w:r>
    </w:p>
    <w:p w14:paraId="730F2029" w14:textId="77777777" w:rsidR="0048585D" w:rsidRPr="00EF2236" w:rsidRDefault="0048585D" w:rsidP="0048585D">
      <w:pPr>
        <w:ind w:left="2268" w:hanging="567"/>
        <w:jc w:val="both"/>
        <w:rPr>
          <w:rFonts w:cs="Arial"/>
        </w:rPr>
      </w:pPr>
    </w:p>
    <w:p w14:paraId="2651CA6B"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PERSONNEL</w:t>
      </w:r>
    </w:p>
    <w:p w14:paraId="2ACF38B9" w14:textId="77777777" w:rsidR="0048585D" w:rsidRPr="00EF2236" w:rsidRDefault="0048585D" w:rsidP="0048585D">
      <w:pPr>
        <w:jc w:val="both"/>
        <w:rPr>
          <w:rFonts w:cs="Arial"/>
        </w:rPr>
      </w:pPr>
    </w:p>
    <w:p w14:paraId="6ABFE07B" w14:textId="77777777" w:rsidR="0048585D" w:rsidRPr="00EF2236" w:rsidRDefault="0048585D" w:rsidP="0048585D">
      <w:pPr>
        <w:ind w:left="1134"/>
        <w:jc w:val="both"/>
        <w:rPr>
          <w:rFonts w:cs="Arial"/>
          <w:b/>
        </w:rPr>
      </w:pPr>
      <w:r w:rsidRPr="00EF2236">
        <w:rPr>
          <w:rFonts w:cs="Arial"/>
        </w:rPr>
        <w:t xml:space="preserve">That the Organizational structure budget for Greater Tzaneen Municipality be approved.   </w:t>
      </w:r>
      <w:r w:rsidRPr="00EF2236">
        <w:rPr>
          <w:rFonts w:cs="Arial"/>
          <w:b/>
        </w:rPr>
        <w:t>Annexure “F”.</w:t>
      </w:r>
    </w:p>
    <w:p w14:paraId="5E13AF44" w14:textId="77777777" w:rsidR="0048585D" w:rsidRPr="00EF2236" w:rsidRDefault="0048585D" w:rsidP="0048585D">
      <w:pPr>
        <w:jc w:val="both"/>
        <w:rPr>
          <w:rFonts w:cs="Arial"/>
        </w:rPr>
      </w:pPr>
    </w:p>
    <w:p w14:paraId="3437A2B7"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INTEREST ON ARREARS OTHER THAN FOR RATES</w:t>
      </w:r>
    </w:p>
    <w:p w14:paraId="556A063E" w14:textId="77777777" w:rsidR="0048585D" w:rsidRPr="00EF2236" w:rsidRDefault="0048585D" w:rsidP="0048585D">
      <w:pPr>
        <w:tabs>
          <w:tab w:val="num" w:pos="1134"/>
        </w:tabs>
        <w:ind w:left="1134" w:hanging="567"/>
        <w:jc w:val="both"/>
        <w:rPr>
          <w:rFonts w:cs="Arial"/>
        </w:rPr>
      </w:pPr>
    </w:p>
    <w:p w14:paraId="5F7E6877" w14:textId="77777777" w:rsidR="0048585D" w:rsidRPr="00EF2236" w:rsidRDefault="0048585D" w:rsidP="0048585D">
      <w:pPr>
        <w:tabs>
          <w:tab w:val="num" w:pos="1134"/>
        </w:tabs>
        <w:ind w:left="1134" w:hanging="567"/>
        <w:jc w:val="both"/>
        <w:rPr>
          <w:rFonts w:cs="Arial"/>
        </w:rPr>
      </w:pPr>
      <w:r w:rsidRPr="00EF2236">
        <w:rPr>
          <w:rFonts w:cs="Arial"/>
        </w:rPr>
        <w:tab/>
        <w:t>That the interest rate in terms of the Local Government, Municipal Systems Act 32 of 2000 be determined the same as the current rate, namely, 18%.</w:t>
      </w:r>
    </w:p>
    <w:p w14:paraId="0F7A854F" w14:textId="77777777" w:rsidR="0048585D" w:rsidRPr="00EF2236" w:rsidRDefault="0048585D" w:rsidP="0048585D">
      <w:pPr>
        <w:tabs>
          <w:tab w:val="num" w:pos="1134"/>
        </w:tabs>
        <w:jc w:val="both"/>
        <w:rPr>
          <w:rFonts w:cs="Arial"/>
        </w:rPr>
      </w:pPr>
    </w:p>
    <w:p w14:paraId="6A58E6A3" w14:textId="77777777" w:rsidR="0048585D" w:rsidRPr="00EF2236" w:rsidRDefault="0048585D" w:rsidP="0048585D">
      <w:pPr>
        <w:numPr>
          <w:ilvl w:val="0"/>
          <w:numId w:val="14"/>
        </w:numPr>
        <w:tabs>
          <w:tab w:val="num" w:pos="1134"/>
        </w:tabs>
        <w:ind w:left="1134" w:hanging="567"/>
        <w:jc w:val="both"/>
        <w:rPr>
          <w:rFonts w:cs="Arial"/>
        </w:rPr>
      </w:pPr>
      <w:r w:rsidRPr="00EF2236">
        <w:rPr>
          <w:rFonts w:cs="Arial"/>
        </w:rPr>
        <w:t>INTEREST ON AREAR RATES</w:t>
      </w:r>
    </w:p>
    <w:p w14:paraId="6F94EB3B" w14:textId="77777777" w:rsidR="0048585D" w:rsidRPr="00EF2236" w:rsidRDefault="0048585D" w:rsidP="0048585D">
      <w:pPr>
        <w:tabs>
          <w:tab w:val="num" w:pos="1134"/>
        </w:tabs>
        <w:ind w:left="1134" w:hanging="567"/>
        <w:jc w:val="both"/>
        <w:rPr>
          <w:rFonts w:cs="Arial"/>
        </w:rPr>
      </w:pPr>
    </w:p>
    <w:p w14:paraId="3F11257A" w14:textId="6D521057" w:rsidR="0048585D" w:rsidRPr="00EF2236" w:rsidRDefault="0048585D" w:rsidP="0048585D">
      <w:pPr>
        <w:tabs>
          <w:tab w:val="num" w:pos="1134"/>
        </w:tabs>
        <w:ind w:left="1134" w:hanging="567"/>
        <w:jc w:val="both"/>
        <w:rPr>
          <w:rFonts w:cs="Arial"/>
        </w:rPr>
      </w:pPr>
      <w:r w:rsidRPr="00EF2236">
        <w:rPr>
          <w:rFonts w:cs="Arial"/>
        </w:rPr>
        <w:tab/>
        <w:t xml:space="preserve">That the interest rate of prime rate as </w:t>
      </w:r>
      <w:proofErr w:type="gramStart"/>
      <w:r w:rsidRPr="00EF2236">
        <w:rPr>
          <w:rFonts w:cs="Arial"/>
        </w:rPr>
        <w:t>at</w:t>
      </w:r>
      <w:proofErr w:type="gramEnd"/>
      <w:r w:rsidRPr="00EF2236">
        <w:rPr>
          <w:rFonts w:cs="Arial"/>
        </w:rPr>
        <w:t xml:space="preserve"> 1 July 202</w:t>
      </w:r>
      <w:r w:rsidR="005700AC" w:rsidRPr="00EF2236">
        <w:rPr>
          <w:rFonts w:cs="Arial"/>
        </w:rPr>
        <w:t>4</w:t>
      </w:r>
      <w:r w:rsidRPr="00EF2236">
        <w:rPr>
          <w:rFonts w:cs="Arial"/>
        </w:rPr>
        <w:t xml:space="preserve"> plus 1% as promulgated in Government Gazette no. 28113 of 13 October 2005 be approved and that </w:t>
      </w:r>
      <w:r w:rsidRPr="00EF2236">
        <w:rPr>
          <w:rFonts w:cs="Arial"/>
        </w:rPr>
        <w:lastRenderedPageBreak/>
        <w:t>the prime rate of ABSA Bank, where Greater Tzaneen Municipality primary bank account is held, be applicable.</w:t>
      </w:r>
    </w:p>
    <w:p w14:paraId="0FD79AA8" w14:textId="77777777" w:rsidR="0048585D" w:rsidRPr="00EF2236" w:rsidRDefault="0048585D" w:rsidP="0048585D">
      <w:pPr>
        <w:tabs>
          <w:tab w:val="num" w:pos="1134"/>
        </w:tabs>
        <w:ind w:left="1134" w:hanging="567"/>
        <w:jc w:val="both"/>
        <w:rPr>
          <w:rFonts w:cs="Arial"/>
        </w:rPr>
      </w:pPr>
    </w:p>
    <w:p w14:paraId="5D54D0A2" w14:textId="20EA6331" w:rsidR="0048585D" w:rsidRPr="00EF2236" w:rsidRDefault="0048585D" w:rsidP="0048585D">
      <w:pPr>
        <w:numPr>
          <w:ilvl w:val="0"/>
          <w:numId w:val="14"/>
        </w:numPr>
        <w:tabs>
          <w:tab w:val="num" w:pos="1134"/>
        </w:tabs>
        <w:ind w:left="1134" w:hanging="567"/>
        <w:jc w:val="both"/>
        <w:rPr>
          <w:rFonts w:cs="Arial"/>
        </w:rPr>
      </w:pPr>
      <w:r w:rsidRPr="00EF2236">
        <w:rPr>
          <w:rFonts w:cs="Arial"/>
        </w:rPr>
        <w:t xml:space="preserve">That R950 000 (previous year R950 000) be made available to the </w:t>
      </w:r>
      <w:proofErr w:type="gramStart"/>
      <w:r w:rsidRPr="00EF2236">
        <w:rPr>
          <w:rFonts w:cs="Arial"/>
        </w:rPr>
        <w:t>Mayor</w:t>
      </w:r>
      <w:proofErr w:type="gramEnd"/>
      <w:r w:rsidRPr="00EF2236">
        <w:rPr>
          <w:rFonts w:cs="Arial"/>
        </w:rPr>
        <w:t xml:space="preserve"> for the 202</w:t>
      </w:r>
      <w:r w:rsidR="004D59EF" w:rsidRPr="00EF2236">
        <w:rPr>
          <w:rFonts w:cs="Arial"/>
        </w:rPr>
        <w:t>4</w:t>
      </w:r>
      <w:r w:rsidRPr="00EF2236">
        <w:rPr>
          <w:rFonts w:cs="Arial"/>
        </w:rPr>
        <w:t>/202</w:t>
      </w:r>
      <w:r w:rsidR="004D59EF" w:rsidRPr="00EF2236">
        <w:rPr>
          <w:rFonts w:cs="Arial"/>
        </w:rPr>
        <w:t>5</w:t>
      </w:r>
      <w:r w:rsidRPr="00EF2236">
        <w:rPr>
          <w:rFonts w:cs="Arial"/>
        </w:rPr>
        <w:t xml:space="preserve"> financial year, allocated as follows:</w:t>
      </w:r>
    </w:p>
    <w:p w14:paraId="19D4BA22" w14:textId="77777777" w:rsidR="0048585D" w:rsidRPr="00EF2236" w:rsidRDefault="0048585D" w:rsidP="0048585D">
      <w:pPr>
        <w:tabs>
          <w:tab w:val="num" w:pos="1134"/>
        </w:tabs>
        <w:ind w:left="1134" w:hanging="567"/>
        <w:jc w:val="both"/>
        <w:rPr>
          <w:rFonts w:cs="Arial"/>
        </w:rPr>
      </w:pPr>
    </w:p>
    <w:p w14:paraId="10F577AE" w14:textId="3AA79087" w:rsidR="0048585D" w:rsidRPr="00EF2236" w:rsidRDefault="0048585D" w:rsidP="0048585D">
      <w:pPr>
        <w:tabs>
          <w:tab w:val="num" w:pos="1701"/>
        </w:tabs>
        <w:ind w:left="1701" w:hanging="567"/>
        <w:jc w:val="both"/>
        <w:rPr>
          <w:rFonts w:cs="Arial"/>
        </w:rPr>
      </w:pPr>
      <w:r w:rsidRPr="00EF2236">
        <w:rPr>
          <w:rFonts w:cs="Arial"/>
        </w:rPr>
        <w:t>I</w:t>
      </w:r>
      <w:r w:rsidRPr="00EF2236">
        <w:rPr>
          <w:rFonts w:cs="Arial"/>
        </w:rPr>
        <w:tab/>
        <w:t>R500 000 Public Programs which must be subjected to Audit</w:t>
      </w:r>
      <w:r w:rsidR="004D59EF" w:rsidRPr="00EF2236">
        <w:rPr>
          <w:rFonts w:cs="Arial"/>
        </w:rPr>
        <w:t xml:space="preserve"> and be utilized in accordance with circular 126</w:t>
      </w:r>
      <w:r w:rsidRPr="00EF2236">
        <w:rPr>
          <w:rFonts w:cs="Arial"/>
        </w:rPr>
        <w:t>.   (Funds will only be used for charity purposes) (Previous year R500 000)</w:t>
      </w:r>
    </w:p>
    <w:p w14:paraId="33FD1312" w14:textId="77777777" w:rsidR="0048585D" w:rsidRPr="00EF2236" w:rsidRDefault="0048585D" w:rsidP="0048585D">
      <w:pPr>
        <w:tabs>
          <w:tab w:val="num" w:pos="1701"/>
        </w:tabs>
        <w:ind w:left="1701" w:hanging="567"/>
        <w:jc w:val="both"/>
        <w:rPr>
          <w:rFonts w:cs="Arial"/>
        </w:rPr>
      </w:pPr>
      <w:r w:rsidRPr="00EF2236">
        <w:rPr>
          <w:rFonts w:cs="Arial"/>
        </w:rPr>
        <w:t>II</w:t>
      </w:r>
      <w:r w:rsidRPr="00EF2236">
        <w:rPr>
          <w:rFonts w:cs="Arial"/>
        </w:rPr>
        <w:tab/>
        <w:t xml:space="preserve">R450 000 For Bursaries (Previous year R450 000) </w:t>
      </w:r>
    </w:p>
    <w:p w14:paraId="0ED1709C" w14:textId="77777777" w:rsidR="0048585D" w:rsidRPr="00EF2236" w:rsidRDefault="0048585D" w:rsidP="0048585D">
      <w:pPr>
        <w:shd w:val="clear" w:color="auto" w:fill="FFFFFF" w:themeFill="background1"/>
        <w:tabs>
          <w:tab w:val="num" w:pos="1134"/>
        </w:tabs>
        <w:jc w:val="both"/>
        <w:rPr>
          <w:rFonts w:cs="Arial"/>
        </w:rPr>
      </w:pPr>
    </w:p>
    <w:p w14:paraId="13D9C6B3" w14:textId="64DA6E14" w:rsidR="0048585D" w:rsidRPr="00EF2236" w:rsidRDefault="0048585D" w:rsidP="0048585D">
      <w:pPr>
        <w:numPr>
          <w:ilvl w:val="0"/>
          <w:numId w:val="14"/>
        </w:numPr>
        <w:shd w:val="clear" w:color="auto" w:fill="FFFFFF" w:themeFill="background1"/>
        <w:tabs>
          <w:tab w:val="num" w:pos="1134"/>
        </w:tabs>
        <w:ind w:left="1134" w:hanging="567"/>
        <w:jc w:val="both"/>
        <w:rPr>
          <w:rFonts w:cs="Arial"/>
        </w:rPr>
      </w:pPr>
      <w:r w:rsidRPr="00EF2236">
        <w:rPr>
          <w:rFonts w:cs="Arial"/>
        </w:rPr>
        <w:t>That R250 000 (Previous year R250 000) be made available for the Speaker Public Programs</w:t>
      </w:r>
      <w:r w:rsidR="004D59EF" w:rsidRPr="00EF2236">
        <w:rPr>
          <w:rFonts w:cs="Arial"/>
        </w:rPr>
        <w:t xml:space="preserve"> which must be subjected to Audit and be utilized in accordance with circular 126</w:t>
      </w:r>
      <w:r w:rsidRPr="00EF2236">
        <w:rPr>
          <w:rFonts w:cs="Arial"/>
        </w:rPr>
        <w:t>.</w:t>
      </w:r>
    </w:p>
    <w:p w14:paraId="24A87315" w14:textId="77777777" w:rsidR="0048585D" w:rsidRPr="00EF2236" w:rsidRDefault="0048585D" w:rsidP="0048585D">
      <w:pPr>
        <w:shd w:val="clear" w:color="auto" w:fill="FFFFFF" w:themeFill="background1"/>
        <w:ind w:left="1134"/>
        <w:jc w:val="both"/>
        <w:rPr>
          <w:rFonts w:cs="Arial"/>
        </w:rPr>
      </w:pPr>
    </w:p>
    <w:p w14:paraId="6D53ACFD" w14:textId="42B08466" w:rsidR="0048585D" w:rsidRPr="00EF2236" w:rsidRDefault="0048585D" w:rsidP="0048585D">
      <w:pPr>
        <w:numPr>
          <w:ilvl w:val="0"/>
          <w:numId w:val="14"/>
        </w:numPr>
        <w:shd w:val="clear" w:color="auto" w:fill="FFFFFF" w:themeFill="background1"/>
        <w:tabs>
          <w:tab w:val="num" w:pos="1134"/>
        </w:tabs>
        <w:ind w:left="1134" w:hanging="567"/>
        <w:jc w:val="both"/>
        <w:rPr>
          <w:rFonts w:cs="Arial"/>
        </w:rPr>
      </w:pPr>
      <w:r w:rsidRPr="00EF2236">
        <w:rPr>
          <w:rFonts w:cs="Arial"/>
        </w:rPr>
        <w:t>That an amount of R150 000 (Previous year R1</w:t>
      </w:r>
      <w:r w:rsidR="004D59EF" w:rsidRPr="00EF2236">
        <w:rPr>
          <w:rFonts w:cs="Arial"/>
        </w:rPr>
        <w:t>50</w:t>
      </w:r>
      <w:r w:rsidRPr="00EF2236">
        <w:rPr>
          <w:rFonts w:cs="Arial"/>
        </w:rPr>
        <w:t xml:space="preserve"> 000) be allocated to SPCA for the running of the pound effectively and successfully </w:t>
      </w:r>
    </w:p>
    <w:p w14:paraId="3E20673D" w14:textId="77777777" w:rsidR="0048585D" w:rsidRPr="00EF2236" w:rsidRDefault="0048585D" w:rsidP="0048585D">
      <w:pPr>
        <w:shd w:val="clear" w:color="auto" w:fill="FFFFFF" w:themeFill="background1"/>
        <w:jc w:val="both"/>
        <w:rPr>
          <w:rFonts w:cs="Arial"/>
        </w:rPr>
      </w:pPr>
    </w:p>
    <w:p w14:paraId="7C25566A" w14:textId="77777777" w:rsidR="0048585D" w:rsidRPr="00EF2236" w:rsidRDefault="0048585D" w:rsidP="0048585D">
      <w:pPr>
        <w:shd w:val="clear" w:color="auto" w:fill="FFFFFF" w:themeFill="background1"/>
        <w:jc w:val="both"/>
        <w:rPr>
          <w:rFonts w:cs="Arial"/>
        </w:rPr>
      </w:pPr>
    </w:p>
    <w:p w14:paraId="3F7116BF" w14:textId="77777777" w:rsidR="0048585D" w:rsidRPr="00EF2236" w:rsidRDefault="0048585D" w:rsidP="0048585D">
      <w:pPr>
        <w:numPr>
          <w:ilvl w:val="0"/>
          <w:numId w:val="14"/>
        </w:numPr>
        <w:shd w:val="clear" w:color="auto" w:fill="FFFFFF" w:themeFill="background1"/>
        <w:tabs>
          <w:tab w:val="num" w:pos="1134"/>
        </w:tabs>
        <w:ind w:left="1134" w:hanging="567"/>
        <w:jc w:val="both"/>
        <w:rPr>
          <w:rFonts w:cs="Arial"/>
        </w:rPr>
      </w:pPr>
      <w:r w:rsidRPr="00EF2236">
        <w:rPr>
          <w:rFonts w:cs="Arial"/>
        </w:rPr>
        <w:t>SOLID WASTE: TARIFFS</w:t>
      </w:r>
    </w:p>
    <w:p w14:paraId="70826923" w14:textId="77777777" w:rsidR="0048585D" w:rsidRPr="00EF2236" w:rsidRDefault="0048585D" w:rsidP="0048585D">
      <w:pPr>
        <w:shd w:val="clear" w:color="auto" w:fill="FFFFFF" w:themeFill="background1"/>
        <w:tabs>
          <w:tab w:val="num" w:pos="1134"/>
        </w:tabs>
        <w:ind w:left="1134" w:hanging="567"/>
        <w:jc w:val="both"/>
        <w:rPr>
          <w:rFonts w:cs="Arial"/>
        </w:rPr>
      </w:pPr>
    </w:p>
    <w:p w14:paraId="5608560E" w14:textId="77777777" w:rsidR="0048585D" w:rsidRPr="00EF2236" w:rsidRDefault="0048585D" w:rsidP="0048585D">
      <w:pPr>
        <w:shd w:val="clear" w:color="auto" w:fill="FFFFFF" w:themeFill="background1"/>
        <w:tabs>
          <w:tab w:val="num" w:pos="1134"/>
        </w:tabs>
        <w:ind w:left="1134" w:hanging="567"/>
        <w:jc w:val="both"/>
        <w:rPr>
          <w:rFonts w:cs="Arial"/>
        </w:rPr>
      </w:pPr>
      <w:r w:rsidRPr="00EF2236">
        <w:rPr>
          <w:rFonts w:cs="Arial"/>
        </w:rPr>
        <w:tab/>
        <w:t>That the following tariffs for solid waste be approved:</w:t>
      </w:r>
    </w:p>
    <w:p w14:paraId="18DA381F" w14:textId="77777777" w:rsidR="0048585D" w:rsidRPr="00EF2236" w:rsidRDefault="0048585D" w:rsidP="0048585D">
      <w:pPr>
        <w:shd w:val="clear" w:color="auto" w:fill="FFFFFF" w:themeFill="background1"/>
        <w:jc w:val="both"/>
        <w:rPr>
          <w:rFonts w:cs="Arial"/>
        </w:rPr>
      </w:pPr>
    </w:p>
    <w:p w14:paraId="06A7B95C" w14:textId="77777777" w:rsidR="0048585D" w:rsidRPr="00EF2236" w:rsidRDefault="0048585D" w:rsidP="0048585D">
      <w:pPr>
        <w:shd w:val="clear" w:color="auto" w:fill="FFFFFF" w:themeFill="background1"/>
        <w:jc w:val="both"/>
        <w:rPr>
          <w:rFonts w:cs="Arial"/>
        </w:rPr>
      </w:pPr>
    </w:p>
    <w:tbl>
      <w:tblPr>
        <w:tblW w:w="8869" w:type="dxa"/>
        <w:tblInd w:w="699" w:type="dxa"/>
        <w:tblLook w:val="04A0" w:firstRow="1" w:lastRow="0" w:firstColumn="1" w:lastColumn="0" w:noHBand="0" w:noVBand="1"/>
      </w:tblPr>
      <w:tblGrid>
        <w:gridCol w:w="1003"/>
        <w:gridCol w:w="5379"/>
        <w:gridCol w:w="1669"/>
        <w:gridCol w:w="1517"/>
      </w:tblGrid>
      <w:tr w:rsidR="0048585D" w:rsidRPr="00EF2236" w14:paraId="2FB86382" w14:textId="77777777" w:rsidTr="002F5557">
        <w:trPr>
          <w:trHeight w:val="300"/>
        </w:trPr>
        <w:tc>
          <w:tcPr>
            <w:tcW w:w="5683" w:type="dxa"/>
            <w:gridSpan w:val="2"/>
            <w:tcBorders>
              <w:top w:val="single" w:sz="8" w:space="0" w:color="auto"/>
              <w:left w:val="single" w:sz="8" w:space="0" w:color="auto"/>
              <w:bottom w:val="single" w:sz="8" w:space="0" w:color="auto"/>
              <w:right w:val="nil"/>
            </w:tcBorders>
            <w:shd w:val="clear" w:color="auto" w:fill="auto"/>
            <w:noWrap/>
            <w:vAlign w:val="center"/>
            <w:hideMark/>
          </w:tcPr>
          <w:p w14:paraId="6B7EA575" w14:textId="77777777" w:rsidR="0048585D" w:rsidRPr="00EF2236" w:rsidRDefault="0048585D" w:rsidP="002F5557">
            <w:pPr>
              <w:rPr>
                <w:rFonts w:cs="Arial"/>
                <w:b/>
                <w:bCs/>
                <w:color w:val="000000"/>
                <w:sz w:val="22"/>
                <w:szCs w:val="22"/>
                <w:u w:val="single"/>
              </w:rPr>
            </w:pPr>
            <w:r w:rsidRPr="00EF2236">
              <w:rPr>
                <w:rFonts w:cs="Arial"/>
                <w:b/>
                <w:bCs/>
                <w:color w:val="000000"/>
                <w:sz w:val="22"/>
                <w:szCs w:val="22"/>
                <w:u w:val="single"/>
              </w:rPr>
              <w:t>Solid Waste Tariffs &amp; Charges</w:t>
            </w:r>
          </w:p>
        </w:tc>
        <w:tc>
          <w:tcPr>
            <w:tcW w:w="1669" w:type="dxa"/>
            <w:tcBorders>
              <w:top w:val="single" w:sz="8" w:space="0" w:color="auto"/>
              <w:left w:val="nil"/>
              <w:bottom w:val="single" w:sz="8" w:space="0" w:color="auto"/>
              <w:right w:val="nil"/>
            </w:tcBorders>
            <w:shd w:val="clear" w:color="auto" w:fill="auto"/>
            <w:noWrap/>
            <w:vAlign w:val="center"/>
            <w:hideMark/>
          </w:tcPr>
          <w:p w14:paraId="749E6BB1" w14:textId="77777777" w:rsidR="0048585D" w:rsidRPr="00EF2236" w:rsidRDefault="0048585D" w:rsidP="002F5557">
            <w:pPr>
              <w:rPr>
                <w:rFonts w:cs="Arial"/>
                <w:b/>
                <w:bCs/>
                <w:color w:val="000000"/>
                <w:sz w:val="22"/>
                <w:szCs w:val="22"/>
                <w:u w:val="single"/>
              </w:rPr>
            </w:pPr>
            <w:r w:rsidRPr="00EF2236">
              <w:rPr>
                <w:rFonts w:cs="Arial"/>
                <w:b/>
                <w:bCs/>
                <w:color w:val="000000"/>
                <w:sz w:val="22"/>
                <w:szCs w:val="22"/>
                <w:u w:val="single"/>
              </w:rPr>
              <w:t> </w:t>
            </w:r>
          </w:p>
        </w:tc>
        <w:tc>
          <w:tcPr>
            <w:tcW w:w="1517" w:type="dxa"/>
            <w:tcBorders>
              <w:top w:val="single" w:sz="8" w:space="0" w:color="auto"/>
              <w:left w:val="nil"/>
              <w:bottom w:val="single" w:sz="8" w:space="0" w:color="auto"/>
              <w:right w:val="single" w:sz="8" w:space="0" w:color="auto"/>
            </w:tcBorders>
            <w:shd w:val="clear" w:color="auto" w:fill="auto"/>
            <w:noWrap/>
            <w:vAlign w:val="center"/>
            <w:hideMark/>
          </w:tcPr>
          <w:p w14:paraId="7C965E9B" w14:textId="77777777" w:rsidR="0048585D" w:rsidRPr="00EF2236" w:rsidRDefault="0048585D" w:rsidP="002F5557">
            <w:pPr>
              <w:rPr>
                <w:rFonts w:cs="Arial"/>
                <w:b/>
                <w:bCs/>
                <w:color w:val="000000"/>
                <w:sz w:val="22"/>
                <w:szCs w:val="22"/>
                <w:u w:val="single"/>
              </w:rPr>
            </w:pPr>
            <w:r w:rsidRPr="00EF2236">
              <w:rPr>
                <w:rFonts w:cs="Arial"/>
                <w:b/>
                <w:bCs/>
                <w:color w:val="000000"/>
                <w:sz w:val="22"/>
                <w:szCs w:val="22"/>
                <w:u w:val="single"/>
              </w:rPr>
              <w:t> </w:t>
            </w:r>
          </w:p>
        </w:tc>
      </w:tr>
      <w:tr w:rsidR="0048585D" w:rsidRPr="00EF2236" w14:paraId="6AFDC59B" w14:textId="77777777" w:rsidTr="002F5557">
        <w:trPr>
          <w:trHeight w:val="828"/>
        </w:trPr>
        <w:tc>
          <w:tcPr>
            <w:tcW w:w="56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CE4E2A" w14:textId="77777777" w:rsidR="0048585D" w:rsidRPr="00EF2236" w:rsidRDefault="0048585D" w:rsidP="002F5557">
            <w:pPr>
              <w:rPr>
                <w:rFonts w:cs="Arial"/>
                <w:b/>
                <w:bCs/>
                <w:color w:val="000000"/>
                <w:sz w:val="22"/>
                <w:szCs w:val="22"/>
                <w:u w:val="single"/>
              </w:rPr>
            </w:pPr>
            <w:r w:rsidRPr="00EF2236">
              <w:rPr>
                <w:rFonts w:cs="Arial"/>
                <w:b/>
                <w:bCs/>
                <w:color w:val="000000"/>
                <w:sz w:val="22"/>
                <w:szCs w:val="22"/>
                <w:u w:val="single"/>
              </w:rPr>
              <w:t xml:space="preserve">Solid Waste </w:t>
            </w:r>
            <w:proofErr w:type="spellStart"/>
            <w:r w:rsidRPr="00EF2236">
              <w:rPr>
                <w:rFonts w:cs="Arial"/>
                <w:b/>
                <w:bCs/>
                <w:color w:val="000000"/>
                <w:sz w:val="22"/>
                <w:szCs w:val="22"/>
                <w:u w:val="single"/>
              </w:rPr>
              <w:t>Kerbside</w:t>
            </w:r>
            <w:proofErr w:type="spellEnd"/>
            <w:r w:rsidRPr="00EF2236">
              <w:rPr>
                <w:rFonts w:cs="Arial"/>
                <w:b/>
                <w:bCs/>
                <w:color w:val="000000"/>
                <w:sz w:val="22"/>
                <w:szCs w:val="22"/>
                <w:u w:val="single"/>
              </w:rPr>
              <w:t xml:space="preserve"> Removals</w:t>
            </w:r>
          </w:p>
        </w:tc>
        <w:tc>
          <w:tcPr>
            <w:tcW w:w="1669" w:type="dxa"/>
            <w:tcBorders>
              <w:top w:val="nil"/>
              <w:left w:val="nil"/>
              <w:bottom w:val="single" w:sz="8" w:space="0" w:color="auto"/>
              <w:right w:val="single" w:sz="8" w:space="0" w:color="auto"/>
            </w:tcBorders>
            <w:shd w:val="clear" w:color="auto" w:fill="auto"/>
            <w:noWrap/>
            <w:vAlign w:val="center"/>
            <w:hideMark/>
          </w:tcPr>
          <w:p w14:paraId="3899763A" w14:textId="77777777" w:rsidR="0048585D" w:rsidRPr="00EF2236" w:rsidRDefault="0048585D" w:rsidP="002F5557">
            <w:pPr>
              <w:jc w:val="center"/>
              <w:rPr>
                <w:rFonts w:cs="Arial"/>
                <w:b/>
                <w:bCs/>
                <w:color w:val="000000"/>
                <w:sz w:val="22"/>
                <w:szCs w:val="22"/>
                <w:u w:val="single"/>
              </w:rPr>
            </w:pPr>
            <w:r w:rsidRPr="00EF2236">
              <w:rPr>
                <w:rFonts w:cs="Arial"/>
                <w:b/>
                <w:bCs/>
                <w:color w:val="000000"/>
                <w:sz w:val="22"/>
                <w:szCs w:val="22"/>
                <w:u w:val="single"/>
              </w:rPr>
              <w:t>Current</w:t>
            </w:r>
          </w:p>
        </w:tc>
        <w:tc>
          <w:tcPr>
            <w:tcW w:w="1517" w:type="dxa"/>
            <w:tcBorders>
              <w:top w:val="nil"/>
              <w:left w:val="nil"/>
              <w:bottom w:val="single" w:sz="8" w:space="0" w:color="auto"/>
              <w:right w:val="single" w:sz="8" w:space="0" w:color="auto"/>
            </w:tcBorders>
            <w:shd w:val="clear" w:color="auto" w:fill="auto"/>
            <w:noWrap/>
            <w:vAlign w:val="center"/>
            <w:hideMark/>
          </w:tcPr>
          <w:p w14:paraId="72596828" w14:textId="77777777" w:rsidR="0048585D" w:rsidRPr="00EF2236" w:rsidRDefault="0048585D" w:rsidP="002F5557">
            <w:pPr>
              <w:jc w:val="center"/>
              <w:rPr>
                <w:rFonts w:cs="Arial"/>
                <w:b/>
                <w:bCs/>
                <w:color w:val="000000"/>
                <w:sz w:val="22"/>
                <w:szCs w:val="22"/>
                <w:u w:val="single"/>
              </w:rPr>
            </w:pPr>
            <w:r w:rsidRPr="00EF2236">
              <w:rPr>
                <w:rFonts w:cs="Arial"/>
                <w:b/>
                <w:bCs/>
                <w:color w:val="000000"/>
                <w:sz w:val="22"/>
                <w:szCs w:val="22"/>
                <w:u w:val="single"/>
              </w:rPr>
              <w:t>Proposed</w:t>
            </w:r>
          </w:p>
        </w:tc>
      </w:tr>
      <w:tr w:rsidR="0048585D" w:rsidRPr="00EF2236" w14:paraId="5D5565A8"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2492CDE9" w14:textId="77777777" w:rsidR="0048585D" w:rsidRPr="00EF2236" w:rsidRDefault="0048585D" w:rsidP="002F5557">
            <w:pPr>
              <w:rPr>
                <w:rFonts w:cs="Arial"/>
                <w:color w:val="000000"/>
                <w:sz w:val="22"/>
                <w:szCs w:val="22"/>
              </w:rPr>
            </w:pPr>
            <w:r w:rsidRPr="00EF2236">
              <w:rPr>
                <w:rFonts w:cs="Arial"/>
                <w:color w:val="000000"/>
                <w:sz w:val="22"/>
                <w:szCs w:val="22"/>
              </w:rPr>
              <w:t>1.</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2EF22E33" w14:textId="77777777" w:rsidR="0048585D" w:rsidRPr="00EF2236" w:rsidRDefault="0048585D" w:rsidP="002F5557">
            <w:pPr>
              <w:rPr>
                <w:rFonts w:cs="Arial"/>
                <w:b/>
                <w:bCs/>
                <w:color w:val="000000"/>
                <w:sz w:val="22"/>
                <w:szCs w:val="22"/>
                <w:u w:val="single"/>
              </w:rPr>
            </w:pPr>
            <w:proofErr w:type="gramStart"/>
            <w:r w:rsidRPr="00EF2236">
              <w:rPr>
                <w:rFonts w:cs="Arial"/>
                <w:b/>
                <w:bCs/>
                <w:color w:val="000000"/>
                <w:sz w:val="22"/>
                <w:szCs w:val="22"/>
                <w:u w:val="single"/>
              </w:rPr>
              <w:t>Residential  waste</w:t>
            </w:r>
            <w:proofErr w:type="gramEnd"/>
          </w:p>
        </w:tc>
        <w:tc>
          <w:tcPr>
            <w:tcW w:w="1669" w:type="dxa"/>
            <w:tcBorders>
              <w:top w:val="nil"/>
              <w:left w:val="nil"/>
              <w:bottom w:val="single" w:sz="8" w:space="0" w:color="auto"/>
              <w:right w:val="single" w:sz="8" w:space="0" w:color="auto"/>
            </w:tcBorders>
            <w:shd w:val="clear" w:color="auto" w:fill="auto"/>
            <w:noWrap/>
            <w:vAlign w:val="center"/>
            <w:hideMark/>
          </w:tcPr>
          <w:p w14:paraId="1BE32A1B" w14:textId="77777777" w:rsidR="0048585D" w:rsidRPr="00EF2236" w:rsidRDefault="0048585D" w:rsidP="002F5557">
            <w:pPr>
              <w:rPr>
                <w:rFonts w:cs="Arial"/>
                <w:b/>
                <w:bCs/>
                <w:color w:val="000000"/>
                <w:sz w:val="22"/>
                <w:szCs w:val="22"/>
              </w:rPr>
            </w:pPr>
            <w:r w:rsidRPr="00EF2236">
              <w:rPr>
                <w:rFonts w:cs="Arial"/>
                <w:b/>
                <w:bCs/>
                <w:color w:val="000000"/>
                <w:sz w:val="22"/>
                <w:szCs w:val="22"/>
              </w:rPr>
              <w:t> </w:t>
            </w:r>
          </w:p>
        </w:tc>
        <w:tc>
          <w:tcPr>
            <w:tcW w:w="1517" w:type="dxa"/>
            <w:tcBorders>
              <w:top w:val="nil"/>
              <w:left w:val="nil"/>
              <w:bottom w:val="single" w:sz="8" w:space="0" w:color="auto"/>
              <w:right w:val="single" w:sz="8" w:space="0" w:color="auto"/>
            </w:tcBorders>
            <w:shd w:val="clear" w:color="auto" w:fill="auto"/>
            <w:noWrap/>
            <w:vAlign w:val="center"/>
            <w:hideMark/>
          </w:tcPr>
          <w:p w14:paraId="74D2FD89" w14:textId="77777777" w:rsidR="0048585D" w:rsidRPr="00EF2236" w:rsidRDefault="0048585D" w:rsidP="002F5557">
            <w:pPr>
              <w:rPr>
                <w:rFonts w:cs="Arial"/>
                <w:b/>
                <w:bCs/>
                <w:color w:val="000000"/>
                <w:sz w:val="22"/>
                <w:szCs w:val="22"/>
              </w:rPr>
            </w:pPr>
            <w:r w:rsidRPr="00EF2236">
              <w:rPr>
                <w:rFonts w:cs="Arial"/>
                <w:b/>
                <w:bCs/>
                <w:color w:val="000000"/>
                <w:sz w:val="22"/>
                <w:szCs w:val="22"/>
              </w:rPr>
              <w:t> </w:t>
            </w:r>
          </w:p>
        </w:tc>
      </w:tr>
      <w:tr w:rsidR="0048585D" w:rsidRPr="00EF2236" w14:paraId="5258F0A7" w14:textId="77777777" w:rsidTr="002F5557">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3029C5A9"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4D909FE3"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Waste tariff for urban </w:t>
            </w:r>
            <w:proofErr w:type="gramStart"/>
            <w:r w:rsidRPr="00EF2236">
              <w:rPr>
                <w:rFonts w:ascii="Times New Roman" w:hAnsi="Times New Roman"/>
                <w:color w:val="000000"/>
                <w:sz w:val="20"/>
                <w:szCs w:val="20"/>
              </w:rPr>
              <w:t>residential  premises</w:t>
            </w:r>
            <w:proofErr w:type="gramEnd"/>
            <w:r w:rsidRPr="00EF2236">
              <w:rPr>
                <w:rFonts w:ascii="Times New Roman" w:hAnsi="Times New Roman"/>
                <w:color w:val="000000"/>
                <w:sz w:val="20"/>
                <w:szCs w:val="20"/>
              </w:rPr>
              <w:t xml:space="preserve">, for 1 x </w:t>
            </w:r>
            <w:proofErr w:type="spellStart"/>
            <w:r w:rsidRPr="00EF2236">
              <w:rPr>
                <w:rFonts w:ascii="Times New Roman" w:hAnsi="Times New Roman"/>
                <w:color w:val="000000"/>
                <w:sz w:val="20"/>
                <w:szCs w:val="20"/>
              </w:rPr>
              <w:t>kerbside</w:t>
            </w:r>
            <w:proofErr w:type="spellEnd"/>
            <w:r w:rsidRPr="00EF2236">
              <w:rPr>
                <w:rFonts w:ascii="Times New Roman" w:hAnsi="Times New Roman"/>
                <w:color w:val="000000"/>
                <w:sz w:val="20"/>
                <w:szCs w:val="20"/>
              </w:rPr>
              <w:t>-removal p.w</w:t>
            </w:r>
          </w:p>
        </w:tc>
        <w:tc>
          <w:tcPr>
            <w:tcW w:w="1669" w:type="dxa"/>
            <w:tcBorders>
              <w:top w:val="nil"/>
              <w:left w:val="nil"/>
              <w:bottom w:val="nil"/>
              <w:right w:val="single" w:sz="8" w:space="0" w:color="auto"/>
            </w:tcBorders>
            <w:shd w:val="clear" w:color="auto" w:fill="auto"/>
            <w:noWrap/>
            <w:vAlign w:val="bottom"/>
            <w:hideMark/>
          </w:tcPr>
          <w:p w14:paraId="4052A9D9" w14:textId="77777777" w:rsidR="0048585D" w:rsidRPr="00EF2236" w:rsidRDefault="0048585D" w:rsidP="002F5557">
            <w:pPr>
              <w:jc w:val="right"/>
              <w:rPr>
                <w:rFonts w:cs="Arial"/>
                <w:color w:val="000000"/>
                <w:sz w:val="20"/>
                <w:szCs w:val="20"/>
              </w:rPr>
            </w:pPr>
            <w:r w:rsidRPr="00EF2236">
              <w:rPr>
                <w:rFonts w:cs="Arial"/>
                <w:color w:val="000000"/>
                <w:sz w:val="20"/>
                <w:szCs w:val="20"/>
              </w:rPr>
              <w:t>R166.53</w:t>
            </w:r>
          </w:p>
        </w:tc>
        <w:tc>
          <w:tcPr>
            <w:tcW w:w="1517" w:type="dxa"/>
            <w:tcBorders>
              <w:top w:val="nil"/>
              <w:left w:val="nil"/>
              <w:bottom w:val="nil"/>
              <w:right w:val="single" w:sz="8" w:space="0" w:color="auto"/>
            </w:tcBorders>
            <w:shd w:val="clear" w:color="auto" w:fill="auto"/>
            <w:noWrap/>
            <w:vAlign w:val="bottom"/>
            <w:hideMark/>
          </w:tcPr>
          <w:p w14:paraId="3E4AB044" w14:textId="77777777" w:rsidR="0048585D" w:rsidRPr="00EF2236" w:rsidRDefault="0048585D" w:rsidP="002F5557">
            <w:pPr>
              <w:jc w:val="right"/>
              <w:rPr>
                <w:rFonts w:cs="Arial"/>
                <w:color w:val="000000"/>
                <w:sz w:val="20"/>
                <w:szCs w:val="20"/>
              </w:rPr>
            </w:pPr>
            <w:r w:rsidRPr="00EF2236">
              <w:rPr>
                <w:rFonts w:cs="Arial"/>
                <w:color w:val="000000"/>
                <w:sz w:val="20"/>
                <w:szCs w:val="20"/>
              </w:rPr>
              <w:t>R174.69</w:t>
            </w:r>
          </w:p>
        </w:tc>
      </w:tr>
      <w:tr w:rsidR="0048585D" w:rsidRPr="00EF2236" w14:paraId="32797C0A"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3915093D"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77104971"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46DE5D8D"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BB7BA78"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02021A0B" w14:textId="77777777" w:rsidTr="002F5557">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79985B6E"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64F875F5"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for non-urban residential premises </w:t>
            </w:r>
          </w:p>
        </w:tc>
        <w:tc>
          <w:tcPr>
            <w:tcW w:w="1669" w:type="dxa"/>
            <w:tcBorders>
              <w:top w:val="nil"/>
              <w:left w:val="nil"/>
              <w:bottom w:val="nil"/>
              <w:right w:val="single" w:sz="8" w:space="0" w:color="auto"/>
            </w:tcBorders>
            <w:shd w:val="clear" w:color="auto" w:fill="auto"/>
            <w:noWrap/>
            <w:vAlign w:val="bottom"/>
            <w:hideMark/>
          </w:tcPr>
          <w:p w14:paraId="2AD22088" w14:textId="77777777" w:rsidR="0048585D" w:rsidRPr="00EF2236" w:rsidRDefault="0048585D" w:rsidP="002F5557">
            <w:pPr>
              <w:jc w:val="right"/>
              <w:rPr>
                <w:rFonts w:cs="Arial"/>
                <w:color w:val="000000"/>
                <w:sz w:val="20"/>
                <w:szCs w:val="20"/>
              </w:rPr>
            </w:pPr>
            <w:r w:rsidRPr="00EF2236">
              <w:rPr>
                <w:rFonts w:cs="Arial"/>
                <w:color w:val="000000"/>
                <w:sz w:val="20"/>
                <w:szCs w:val="20"/>
              </w:rPr>
              <w:t>R166.53</w:t>
            </w:r>
          </w:p>
        </w:tc>
        <w:tc>
          <w:tcPr>
            <w:tcW w:w="1517" w:type="dxa"/>
            <w:tcBorders>
              <w:top w:val="nil"/>
              <w:left w:val="nil"/>
              <w:bottom w:val="nil"/>
              <w:right w:val="single" w:sz="8" w:space="0" w:color="auto"/>
            </w:tcBorders>
            <w:shd w:val="clear" w:color="auto" w:fill="auto"/>
            <w:noWrap/>
            <w:vAlign w:val="bottom"/>
            <w:hideMark/>
          </w:tcPr>
          <w:p w14:paraId="5A36C3CB" w14:textId="77777777" w:rsidR="0048585D" w:rsidRPr="00EF2236" w:rsidRDefault="0048585D" w:rsidP="002F5557">
            <w:pPr>
              <w:jc w:val="right"/>
              <w:rPr>
                <w:rFonts w:cs="Arial"/>
                <w:color w:val="000000"/>
                <w:sz w:val="20"/>
                <w:szCs w:val="20"/>
              </w:rPr>
            </w:pPr>
            <w:r w:rsidRPr="00EF2236">
              <w:rPr>
                <w:rFonts w:cs="Arial"/>
                <w:color w:val="000000"/>
                <w:sz w:val="20"/>
                <w:szCs w:val="20"/>
              </w:rPr>
              <w:t>R174.69</w:t>
            </w:r>
          </w:p>
        </w:tc>
      </w:tr>
      <w:tr w:rsidR="0048585D" w:rsidRPr="00EF2236" w14:paraId="6B1EAD7C"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5ADBC90"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527AC5F"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           </w:t>
            </w:r>
          </w:p>
        </w:tc>
        <w:tc>
          <w:tcPr>
            <w:tcW w:w="1669" w:type="dxa"/>
            <w:tcBorders>
              <w:top w:val="nil"/>
              <w:left w:val="nil"/>
              <w:bottom w:val="single" w:sz="8" w:space="0" w:color="auto"/>
              <w:right w:val="single" w:sz="8" w:space="0" w:color="auto"/>
            </w:tcBorders>
            <w:shd w:val="clear" w:color="auto" w:fill="auto"/>
            <w:noWrap/>
            <w:vAlign w:val="bottom"/>
            <w:hideMark/>
          </w:tcPr>
          <w:p w14:paraId="2E0C6AA4"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D63DCE9"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394C53B1"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2F25BE5" w14:textId="77777777" w:rsidR="0048585D" w:rsidRPr="00EF2236" w:rsidRDefault="0048585D" w:rsidP="002F5557">
            <w:pPr>
              <w:rPr>
                <w:rFonts w:cs="Arial"/>
                <w:color w:val="000000"/>
                <w:sz w:val="22"/>
                <w:szCs w:val="22"/>
              </w:rPr>
            </w:pPr>
            <w:r w:rsidRPr="00EF2236">
              <w:rPr>
                <w:rFonts w:cs="Arial"/>
                <w:color w:val="000000"/>
                <w:sz w:val="22"/>
                <w:szCs w:val="22"/>
              </w:rPr>
              <w:t>2.</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76BC1EC1"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Business waste</w:t>
            </w:r>
          </w:p>
        </w:tc>
        <w:tc>
          <w:tcPr>
            <w:tcW w:w="1669" w:type="dxa"/>
            <w:tcBorders>
              <w:top w:val="nil"/>
              <w:left w:val="nil"/>
              <w:bottom w:val="nil"/>
              <w:right w:val="single" w:sz="8" w:space="0" w:color="auto"/>
            </w:tcBorders>
            <w:shd w:val="clear" w:color="auto" w:fill="auto"/>
            <w:noWrap/>
            <w:vAlign w:val="bottom"/>
            <w:hideMark/>
          </w:tcPr>
          <w:p w14:paraId="29F4C5A8" w14:textId="77777777" w:rsidR="0048585D" w:rsidRPr="00EF2236" w:rsidRDefault="0048585D" w:rsidP="002F5557">
            <w:pPr>
              <w:jc w:val="center"/>
              <w:rPr>
                <w:rFonts w:cs="Arial"/>
                <w:b/>
                <w:bCs/>
                <w:color w:val="000000"/>
                <w:sz w:val="20"/>
                <w:szCs w:val="20"/>
                <w:u w:val="single"/>
              </w:rPr>
            </w:pPr>
            <w:r w:rsidRPr="00EF2236">
              <w:rPr>
                <w:rFonts w:cs="Arial"/>
                <w:b/>
                <w:bCs/>
                <w:color w:val="000000"/>
                <w:sz w:val="20"/>
                <w:szCs w:val="20"/>
                <w:u w:val="single"/>
              </w:rPr>
              <w:t>Current</w:t>
            </w:r>
          </w:p>
        </w:tc>
        <w:tc>
          <w:tcPr>
            <w:tcW w:w="1517" w:type="dxa"/>
            <w:tcBorders>
              <w:top w:val="nil"/>
              <w:left w:val="nil"/>
              <w:bottom w:val="nil"/>
              <w:right w:val="single" w:sz="8" w:space="0" w:color="auto"/>
            </w:tcBorders>
            <w:shd w:val="clear" w:color="auto" w:fill="auto"/>
            <w:noWrap/>
            <w:vAlign w:val="bottom"/>
            <w:hideMark/>
          </w:tcPr>
          <w:p w14:paraId="2E4F751B" w14:textId="77777777" w:rsidR="0048585D" w:rsidRPr="00EF2236" w:rsidRDefault="0048585D" w:rsidP="002F5557">
            <w:pPr>
              <w:jc w:val="center"/>
              <w:rPr>
                <w:rFonts w:cs="Arial"/>
                <w:b/>
                <w:bCs/>
                <w:color w:val="000000"/>
                <w:sz w:val="20"/>
                <w:szCs w:val="20"/>
                <w:u w:val="single"/>
              </w:rPr>
            </w:pPr>
            <w:r w:rsidRPr="00EF2236">
              <w:rPr>
                <w:rFonts w:cs="Arial"/>
                <w:b/>
                <w:bCs/>
                <w:color w:val="000000"/>
                <w:sz w:val="20"/>
                <w:szCs w:val="20"/>
                <w:u w:val="single"/>
              </w:rPr>
              <w:t>Proposed</w:t>
            </w:r>
          </w:p>
        </w:tc>
      </w:tr>
      <w:tr w:rsidR="0048585D" w:rsidRPr="00EF2236" w14:paraId="623CC55A"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403380B2"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2DD0CE0"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w:t>
            </w:r>
          </w:p>
        </w:tc>
        <w:tc>
          <w:tcPr>
            <w:tcW w:w="1669" w:type="dxa"/>
            <w:tcBorders>
              <w:top w:val="nil"/>
              <w:left w:val="nil"/>
              <w:bottom w:val="single" w:sz="8" w:space="0" w:color="auto"/>
              <w:right w:val="single" w:sz="8" w:space="0" w:color="auto"/>
            </w:tcBorders>
            <w:shd w:val="clear" w:color="auto" w:fill="auto"/>
            <w:noWrap/>
            <w:vAlign w:val="bottom"/>
            <w:hideMark/>
          </w:tcPr>
          <w:p w14:paraId="4543A98B" w14:textId="77777777" w:rsidR="0048585D" w:rsidRPr="00EF2236" w:rsidRDefault="0048585D" w:rsidP="002F5557">
            <w:pPr>
              <w:jc w:val="right"/>
              <w:rPr>
                <w:rFonts w:cs="Arial"/>
                <w:b/>
                <w:bCs/>
                <w:color w:val="000000"/>
                <w:sz w:val="20"/>
                <w:szCs w:val="20"/>
                <w:u w:val="single"/>
              </w:rPr>
            </w:pPr>
            <w:r w:rsidRPr="00EF2236">
              <w:rPr>
                <w:rFonts w:cs="Arial"/>
                <w:b/>
                <w:bCs/>
                <w:color w:val="000000"/>
                <w:sz w:val="20"/>
                <w:szCs w:val="20"/>
                <w:u w:val="single"/>
              </w:rPr>
              <w:t> </w:t>
            </w:r>
          </w:p>
        </w:tc>
        <w:tc>
          <w:tcPr>
            <w:tcW w:w="1517" w:type="dxa"/>
            <w:tcBorders>
              <w:top w:val="nil"/>
              <w:left w:val="nil"/>
              <w:bottom w:val="single" w:sz="8" w:space="0" w:color="auto"/>
              <w:right w:val="single" w:sz="8" w:space="0" w:color="auto"/>
            </w:tcBorders>
            <w:shd w:val="clear" w:color="auto" w:fill="auto"/>
            <w:noWrap/>
            <w:vAlign w:val="bottom"/>
            <w:hideMark/>
          </w:tcPr>
          <w:p w14:paraId="4FCC0DDD" w14:textId="77777777" w:rsidR="0048585D" w:rsidRPr="00EF2236" w:rsidRDefault="0048585D" w:rsidP="002F5557">
            <w:pPr>
              <w:jc w:val="right"/>
              <w:rPr>
                <w:rFonts w:cs="Arial"/>
                <w:b/>
                <w:bCs/>
                <w:color w:val="000000"/>
                <w:sz w:val="20"/>
                <w:szCs w:val="20"/>
                <w:u w:val="single"/>
              </w:rPr>
            </w:pPr>
            <w:r w:rsidRPr="00EF2236">
              <w:rPr>
                <w:rFonts w:cs="Arial"/>
                <w:b/>
                <w:bCs/>
                <w:color w:val="000000"/>
                <w:sz w:val="20"/>
                <w:szCs w:val="20"/>
                <w:u w:val="single"/>
              </w:rPr>
              <w:t> </w:t>
            </w:r>
          </w:p>
        </w:tc>
      </w:tr>
      <w:tr w:rsidR="0048585D" w:rsidRPr="00EF2236" w14:paraId="413A005E"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506C0761"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5B63ED7A"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239A47F9" w14:textId="77777777" w:rsidR="0048585D" w:rsidRPr="00EF2236" w:rsidRDefault="0048585D" w:rsidP="002F5557">
            <w:pPr>
              <w:jc w:val="right"/>
              <w:rPr>
                <w:rFonts w:cs="Arial"/>
                <w:color w:val="000000"/>
                <w:sz w:val="20"/>
                <w:szCs w:val="20"/>
              </w:rPr>
            </w:pPr>
            <w:r w:rsidRPr="00EF2236">
              <w:rPr>
                <w:rFonts w:cs="Arial"/>
                <w:color w:val="000000"/>
                <w:sz w:val="20"/>
                <w:szCs w:val="20"/>
              </w:rPr>
              <w:t>R555.08</w:t>
            </w:r>
          </w:p>
        </w:tc>
        <w:tc>
          <w:tcPr>
            <w:tcW w:w="1517" w:type="dxa"/>
            <w:tcBorders>
              <w:top w:val="nil"/>
              <w:left w:val="nil"/>
              <w:bottom w:val="single" w:sz="8" w:space="0" w:color="auto"/>
              <w:right w:val="single" w:sz="8" w:space="0" w:color="auto"/>
            </w:tcBorders>
            <w:shd w:val="clear" w:color="auto" w:fill="auto"/>
            <w:noWrap/>
            <w:vAlign w:val="bottom"/>
            <w:hideMark/>
          </w:tcPr>
          <w:p w14:paraId="70C7EF73" w14:textId="77777777" w:rsidR="0048585D" w:rsidRPr="00EF2236" w:rsidRDefault="0048585D" w:rsidP="002F5557">
            <w:pPr>
              <w:jc w:val="right"/>
              <w:rPr>
                <w:rFonts w:cs="Arial"/>
                <w:color w:val="000000"/>
                <w:sz w:val="20"/>
                <w:szCs w:val="20"/>
              </w:rPr>
            </w:pPr>
            <w:r w:rsidRPr="00EF2236">
              <w:rPr>
                <w:rFonts w:cs="Arial"/>
                <w:color w:val="000000"/>
                <w:sz w:val="20"/>
                <w:szCs w:val="20"/>
              </w:rPr>
              <w:t>R582.28</w:t>
            </w:r>
          </w:p>
        </w:tc>
      </w:tr>
      <w:tr w:rsidR="0048585D" w:rsidRPr="00EF2236" w14:paraId="26D4107E" w14:textId="77777777" w:rsidTr="002F5557">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692CFE12"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E1BF644"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proofErr w:type="gramStart"/>
            <w:r w:rsidRPr="00EF2236">
              <w:rPr>
                <w:rFonts w:ascii="Times New Roman" w:hAnsi="Times New Roman"/>
                <w:color w:val="000000"/>
                <w:sz w:val="20"/>
                <w:szCs w:val="20"/>
              </w:rPr>
              <w:t>Waste  tariff</w:t>
            </w:r>
            <w:proofErr w:type="gramEnd"/>
            <w:r w:rsidRPr="00EF2236">
              <w:rPr>
                <w:rFonts w:ascii="Times New Roman" w:hAnsi="Times New Roman"/>
                <w:color w:val="000000"/>
                <w:sz w:val="20"/>
                <w:szCs w:val="20"/>
              </w:rPr>
              <w:t xml:space="preserve"> per unit of 85 x </w:t>
            </w:r>
            <w:proofErr w:type="spellStart"/>
            <w:r w:rsidRPr="00EF2236">
              <w:rPr>
                <w:rFonts w:ascii="Times New Roman" w:hAnsi="Times New Roman"/>
                <w:color w:val="000000"/>
                <w:sz w:val="20"/>
                <w:szCs w:val="20"/>
              </w:rPr>
              <w:t>litres</w:t>
            </w:r>
            <w:proofErr w:type="spellEnd"/>
            <w:r w:rsidRPr="00EF2236">
              <w:rPr>
                <w:rFonts w:ascii="Times New Roman" w:hAnsi="Times New Roman"/>
                <w:color w:val="000000"/>
                <w:sz w:val="20"/>
                <w:szCs w:val="20"/>
              </w:rPr>
              <w:t xml:space="preserve">, for 6 x </w:t>
            </w:r>
            <w:proofErr w:type="spellStart"/>
            <w:r w:rsidRPr="00EF2236">
              <w:rPr>
                <w:rFonts w:ascii="Times New Roman" w:hAnsi="Times New Roman"/>
                <w:color w:val="000000"/>
                <w:sz w:val="20"/>
                <w:szCs w:val="20"/>
              </w:rPr>
              <w:t>kerbside</w:t>
            </w:r>
            <w:proofErr w:type="spellEnd"/>
            <w:r w:rsidRPr="00EF2236">
              <w:rPr>
                <w:rFonts w:ascii="Times New Roman" w:hAnsi="Times New Roman"/>
                <w:color w:val="000000"/>
                <w:sz w:val="20"/>
                <w:szCs w:val="20"/>
              </w:rPr>
              <w:t xml:space="preserve">-removals p.w. </w:t>
            </w:r>
          </w:p>
        </w:tc>
        <w:tc>
          <w:tcPr>
            <w:tcW w:w="1669" w:type="dxa"/>
            <w:tcBorders>
              <w:top w:val="nil"/>
              <w:left w:val="nil"/>
              <w:bottom w:val="nil"/>
              <w:right w:val="single" w:sz="8" w:space="0" w:color="auto"/>
            </w:tcBorders>
            <w:shd w:val="clear" w:color="auto" w:fill="auto"/>
            <w:noWrap/>
            <w:vAlign w:val="bottom"/>
            <w:hideMark/>
          </w:tcPr>
          <w:p w14:paraId="11C386F7" w14:textId="77777777" w:rsidR="0048585D" w:rsidRPr="00EF2236" w:rsidRDefault="0048585D" w:rsidP="002F5557">
            <w:pPr>
              <w:jc w:val="right"/>
              <w:rPr>
                <w:rFonts w:cs="Arial"/>
                <w:color w:val="000000"/>
                <w:sz w:val="20"/>
                <w:szCs w:val="20"/>
              </w:rPr>
            </w:pPr>
            <w:r w:rsidRPr="00EF2236">
              <w:rPr>
                <w:rFonts w:cs="Arial"/>
                <w:color w:val="000000"/>
                <w:sz w:val="20"/>
                <w:szCs w:val="20"/>
              </w:rPr>
              <w:t>R555.08</w:t>
            </w:r>
          </w:p>
        </w:tc>
        <w:tc>
          <w:tcPr>
            <w:tcW w:w="1517" w:type="dxa"/>
            <w:tcBorders>
              <w:top w:val="nil"/>
              <w:left w:val="nil"/>
              <w:bottom w:val="nil"/>
              <w:right w:val="single" w:sz="8" w:space="0" w:color="auto"/>
            </w:tcBorders>
            <w:shd w:val="clear" w:color="auto" w:fill="auto"/>
            <w:noWrap/>
            <w:vAlign w:val="bottom"/>
            <w:hideMark/>
          </w:tcPr>
          <w:p w14:paraId="151D79BD" w14:textId="77777777" w:rsidR="0048585D" w:rsidRPr="00EF2236" w:rsidRDefault="0048585D" w:rsidP="002F5557">
            <w:pPr>
              <w:jc w:val="right"/>
              <w:rPr>
                <w:rFonts w:cs="Arial"/>
                <w:color w:val="000000"/>
                <w:sz w:val="20"/>
                <w:szCs w:val="20"/>
              </w:rPr>
            </w:pPr>
            <w:r w:rsidRPr="00EF2236">
              <w:rPr>
                <w:rFonts w:cs="Arial"/>
                <w:color w:val="000000"/>
                <w:sz w:val="20"/>
                <w:szCs w:val="20"/>
              </w:rPr>
              <w:t>R582.28</w:t>
            </w:r>
          </w:p>
        </w:tc>
      </w:tr>
      <w:tr w:rsidR="0048585D" w:rsidRPr="00EF2236" w14:paraId="2AABA4BF"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30897A88"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252E7532"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           </w:t>
            </w:r>
          </w:p>
        </w:tc>
        <w:tc>
          <w:tcPr>
            <w:tcW w:w="1669" w:type="dxa"/>
            <w:tcBorders>
              <w:top w:val="nil"/>
              <w:left w:val="nil"/>
              <w:bottom w:val="single" w:sz="8" w:space="0" w:color="auto"/>
              <w:right w:val="single" w:sz="8" w:space="0" w:color="auto"/>
            </w:tcBorders>
            <w:shd w:val="clear" w:color="auto" w:fill="auto"/>
            <w:noWrap/>
            <w:vAlign w:val="bottom"/>
            <w:hideMark/>
          </w:tcPr>
          <w:p w14:paraId="0252C514"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3C5F2F70"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39CBE23A"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15DC01B1" w14:textId="77777777" w:rsidR="0048585D" w:rsidRPr="00EF2236" w:rsidRDefault="0048585D" w:rsidP="002F5557">
            <w:pPr>
              <w:rPr>
                <w:rFonts w:cs="Arial"/>
                <w:color w:val="000000"/>
                <w:sz w:val="22"/>
                <w:szCs w:val="22"/>
              </w:rPr>
            </w:pPr>
            <w:r w:rsidRPr="00EF2236">
              <w:rPr>
                <w:rFonts w:cs="Arial"/>
                <w:color w:val="000000"/>
                <w:sz w:val="22"/>
                <w:szCs w:val="22"/>
              </w:rPr>
              <w:t>3.</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4398FA9"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Industrial waste</w:t>
            </w:r>
          </w:p>
        </w:tc>
        <w:tc>
          <w:tcPr>
            <w:tcW w:w="1669" w:type="dxa"/>
            <w:tcBorders>
              <w:top w:val="nil"/>
              <w:left w:val="nil"/>
              <w:bottom w:val="single" w:sz="8" w:space="0" w:color="auto"/>
              <w:right w:val="single" w:sz="8" w:space="0" w:color="auto"/>
            </w:tcBorders>
            <w:shd w:val="clear" w:color="auto" w:fill="auto"/>
            <w:noWrap/>
            <w:vAlign w:val="bottom"/>
            <w:hideMark/>
          </w:tcPr>
          <w:p w14:paraId="1F490E41"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0B48E82"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573038C8"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5DB28C1B"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25B5DB20"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4CA42301" w14:textId="77777777" w:rsidR="0048585D" w:rsidRPr="00EF2236" w:rsidRDefault="0048585D" w:rsidP="002F5557">
            <w:pPr>
              <w:jc w:val="right"/>
              <w:rPr>
                <w:rFonts w:cs="Arial"/>
                <w:color w:val="000000"/>
                <w:sz w:val="20"/>
                <w:szCs w:val="20"/>
              </w:rPr>
            </w:pPr>
            <w:r w:rsidRPr="00EF2236">
              <w:rPr>
                <w:rFonts w:cs="Arial"/>
                <w:color w:val="000000"/>
                <w:sz w:val="20"/>
                <w:szCs w:val="20"/>
              </w:rPr>
              <w:t>R444.09</w:t>
            </w:r>
          </w:p>
        </w:tc>
        <w:tc>
          <w:tcPr>
            <w:tcW w:w="1517" w:type="dxa"/>
            <w:tcBorders>
              <w:top w:val="nil"/>
              <w:left w:val="nil"/>
              <w:bottom w:val="single" w:sz="8" w:space="0" w:color="auto"/>
              <w:right w:val="single" w:sz="8" w:space="0" w:color="auto"/>
            </w:tcBorders>
            <w:shd w:val="clear" w:color="auto" w:fill="auto"/>
            <w:noWrap/>
            <w:vAlign w:val="bottom"/>
            <w:hideMark/>
          </w:tcPr>
          <w:p w14:paraId="4FDFC909" w14:textId="77777777" w:rsidR="0048585D" w:rsidRPr="00EF2236" w:rsidRDefault="0048585D" w:rsidP="002F5557">
            <w:pPr>
              <w:jc w:val="right"/>
              <w:rPr>
                <w:rFonts w:cs="Arial"/>
                <w:color w:val="000000"/>
                <w:sz w:val="20"/>
                <w:szCs w:val="20"/>
              </w:rPr>
            </w:pPr>
            <w:r w:rsidRPr="00EF2236">
              <w:rPr>
                <w:rFonts w:cs="Arial"/>
                <w:color w:val="000000"/>
                <w:sz w:val="20"/>
                <w:szCs w:val="20"/>
              </w:rPr>
              <w:t>R465.85</w:t>
            </w:r>
          </w:p>
        </w:tc>
      </w:tr>
      <w:tr w:rsidR="0048585D" w:rsidRPr="00EF2236" w14:paraId="2561A4DE" w14:textId="77777777" w:rsidTr="002F5557">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6FFF3AAD"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2D7AFFE0"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proofErr w:type="gramStart"/>
            <w:r w:rsidRPr="00EF2236">
              <w:rPr>
                <w:rFonts w:ascii="Times New Roman" w:hAnsi="Times New Roman"/>
                <w:color w:val="000000"/>
                <w:sz w:val="20"/>
                <w:szCs w:val="20"/>
              </w:rPr>
              <w:t>Waste  tariff</w:t>
            </w:r>
            <w:proofErr w:type="gramEnd"/>
            <w:r w:rsidRPr="00EF2236">
              <w:rPr>
                <w:rFonts w:ascii="Times New Roman" w:hAnsi="Times New Roman"/>
                <w:color w:val="000000"/>
                <w:sz w:val="20"/>
                <w:szCs w:val="20"/>
              </w:rPr>
              <w:t xml:space="preserve"> per  unit of 85 x </w:t>
            </w:r>
            <w:proofErr w:type="spellStart"/>
            <w:r w:rsidRPr="00EF2236">
              <w:rPr>
                <w:rFonts w:ascii="Times New Roman" w:hAnsi="Times New Roman"/>
                <w:color w:val="000000"/>
                <w:sz w:val="20"/>
                <w:szCs w:val="20"/>
              </w:rPr>
              <w:t>litres</w:t>
            </w:r>
            <w:proofErr w:type="spellEnd"/>
            <w:r w:rsidRPr="00EF2236">
              <w:rPr>
                <w:rFonts w:ascii="Times New Roman" w:hAnsi="Times New Roman"/>
                <w:color w:val="000000"/>
                <w:sz w:val="20"/>
                <w:szCs w:val="20"/>
              </w:rPr>
              <w:t xml:space="preserve">, for 3 x </w:t>
            </w:r>
            <w:proofErr w:type="spellStart"/>
            <w:r w:rsidRPr="00EF2236">
              <w:rPr>
                <w:rFonts w:ascii="Times New Roman" w:hAnsi="Times New Roman"/>
                <w:color w:val="000000"/>
                <w:sz w:val="20"/>
                <w:szCs w:val="20"/>
              </w:rPr>
              <w:t>kerbside</w:t>
            </w:r>
            <w:proofErr w:type="spellEnd"/>
            <w:r w:rsidRPr="00EF2236">
              <w:rPr>
                <w:rFonts w:ascii="Times New Roman" w:hAnsi="Times New Roman"/>
                <w:color w:val="000000"/>
                <w:sz w:val="20"/>
                <w:szCs w:val="20"/>
              </w:rPr>
              <w:t>-removals p.w.</w:t>
            </w:r>
          </w:p>
        </w:tc>
        <w:tc>
          <w:tcPr>
            <w:tcW w:w="1669" w:type="dxa"/>
            <w:tcBorders>
              <w:top w:val="nil"/>
              <w:left w:val="nil"/>
              <w:bottom w:val="nil"/>
              <w:right w:val="single" w:sz="8" w:space="0" w:color="auto"/>
            </w:tcBorders>
            <w:shd w:val="clear" w:color="auto" w:fill="auto"/>
            <w:noWrap/>
            <w:vAlign w:val="bottom"/>
            <w:hideMark/>
          </w:tcPr>
          <w:p w14:paraId="62B7061F" w14:textId="77777777" w:rsidR="0048585D" w:rsidRPr="00EF2236" w:rsidRDefault="0048585D" w:rsidP="002F5557">
            <w:pPr>
              <w:jc w:val="right"/>
              <w:rPr>
                <w:rFonts w:cs="Arial"/>
                <w:color w:val="000000"/>
                <w:sz w:val="20"/>
                <w:szCs w:val="20"/>
              </w:rPr>
            </w:pPr>
            <w:r w:rsidRPr="00EF2236">
              <w:rPr>
                <w:rFonts w:cs="Arial"/>
                <w:color w:val="000000"/>
                <w:sz w:val="20"/>
                <w:szCs w:val="20"/>
              </w:rPr>
              <w:t>R444.09</w:t>
            </w:r>
          </w:p>
        </w:tc>
        <w:tc>
          <w:tcPr>
            <w:tcW w:w="1517" w:type="dxa"/>
            <w:tcBorders>
              <w:top w:val="nil"/>
              <w:left w:val="nil"/>
              <w:bottom w:val="nil"/>
              <w:right w:val="single" w:sz="8" w:space="0" w:color="auto"/>
            </w:tcBorders>
            <w:shd w:val="clear" w:color="auto" w:fill="auto"/>
            <w:noWrap/>
            <w:vAlign w:val="bottom"/>
            <w:hideMark/>
          </w:tcPr>
          <w:p w14:paraId="2272B39F" w14:textId="77777777" w:rsidR="0048585D" w:rsidRPr="00EF2236" w:rsidRDefault="0048585D" w:rsidP="002F5557">
            <w:pPr>
              <w:jc w:val="right"/>
              <w:rPr>
                <w:rFonts w:cs="Arial"/>
                <w:color w:val="000000"/>
                <w:sz w:val="20"/>
                <w:szCs w:val="20"/>
              </w:rPr>
            </w:pPr>
            <w:r w:rsidRPr="00EF2236">
              <w:rPr>
                <w:rFonts w:cs="Arial"/>
                <w:color w:val="000000"/>
                <w:sz w:val="20"/>
                <w:szCs w:val="20"/>
              </w:rPr>
              <w:t>R465.85</w:t>
            </w:r>
          </w:p>
        </w:tc>
      </w:tr>
      <w:tr w:rsidR="0048585D" w:rsidRPr="00EF2236" w14:paraId="303A5D39"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DFEA4C7" w14:textId="77777777" w:rsidR="0048585D" w:rsidRPr="00EF2236" w:rsidRDefault="0048585D" w:rsidP="002F5557">
            <w:pPr>
              <w:rPr>
                <w:rFonts w:cs="Arial"/>
                <w:color w:val="000000"/>
                <w:sz w:val="22"/>
                <w:szCs w:val="22"/>
              </w:rPr>
            </w:pPr>
            <w:r w:rsidRPr="00EF2236">
              <w:rPr>
                <w:rFonts w:cs="Arial"/>
                <w:color w:val="000000"/>
                <w:sz w:val="22"/>
                <w:szCs w:val="22"/>
              </w:rPr>
              <w:lastRenderedPageBreak/>
              <w:t> </w:t>
            </w:r>
          </w:p>
        </w:tc>
        <w:tc>
          <w:tcPr>
            <w:tcW w:w="5379" w:type="dxa"/>
            <w:tcBorders>
              <w:top w:val="nil"/>
              <w:left w:val="nil"/>
              <w:bottom w:val="single" w:sz="8" w:space="0" w:color="auto"/>
              <w:right w:val="single" w:sz="8" w:space="0" w:color="auto"/>
            </w:tcBorders>
            <w:shd w:val="clear" w:color="auto" w:fill="auto"/>
            <w:noWrap/>
            <w:vAlign w:val="center"/>
            <w:hideMark/>
          </w:tcPr>
          <w:p w14:paraId="1D042EC0" w14:textId="77777777" w:rsidR="0048585D" w:rsidRPr="00EF2236" w:rsidRDefault="0048585D" w:rsidP="002F5557">
            <w:pPr>
              <w:rPr>
                <w:rFonts w:ascii="Times New Roman" w:hAnsi="Times New Roman"/>
                <w:color w:val="000000"/>
                <w:sz w:val="16"/>
                <w:szCs w:val="16"/>
              </w:rPr>
            </w:pPr>
            <w:r w:rsidRPr="00EF2236">
              <w:rPr>
                <w:rFonts w:ascii="Times New Roman" w:hAnsi="Times New Roman"/>
                <w:color w:val="000000"/>
                <w:sz w:val="16"/>
                <w:szCs w:val="16"/>
              </w:rPr>
              <w:t> </w:t>
            </w:r>
          </w:p>
        </w:tc>
        <w:tc>
          <w:tcPr>
            <w:tcW w:w="1669" w:type="dxa"/>
            <w:tcBorders>
              <w:top w:val="nil"/>
              <w:left w:val="nil"/>
              <w:bottom w:val="single" w:sz="8" w:space="0" w:color="auto"/>
              <w:right w:val="single" w:sz="8" w:space="0" w:color="auto"/>
            </w:tcBorders>
            <w:shd w:val="clear" w:color="auto" w:fill="auto"/>
            <w:noWrap/>
            <w:vAlign w:val="bottom"/>
            <w:hideMark/>
          </w:tcPr>
          <w:p w14:paraId="44824807"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5120AEF"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19786896"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4A172AD9" w14:textId="77777777" w:rsidR="0048585D" w:rsidRPr="00EF2236" w:rsidRDefault="0048585D" w:rsidP="002F5557">
            <w:pPr>
              <w:rPr>
                <w:rFonts w:cs="Arial"/>
                <w:color w:val="000000"/>
                <w:sz w:val="22"/>
                <w:szCs w:val="22"/>
              </w:rPr>
            </w:pPr>
            <w:r w:rsidRPr="00EF2236">
              <w:rPr>
                <w:rFonts w:cs="Arial"/>
                <w:color w:val="000000"/>
                <w:sz w:val="22"/>
                <w:szCs w:val="22"/>
              </w:rPr>
              <w:t>4.</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75D3AA2F"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Institutional waste</w:t>
            </w:r>
          </w:p>
        </w:tc>
        <w:tc>
          <w:tcPr>
            <w:tcW w:w="1669" w:type="dxa"/>
            <w:tcBorders>
              <w:top w:val="nil"/>
              <w:left w:val="nil"/>
              <w:bottom w:val="single" w:sz="8" w:space="0" w:color="auto"/>
              <w:right w:val="single" w:sz="8" w:space="0" w:color="auto"/>
            </w:tcBorders>
            <w:shd w:val="clear" w:color="auto" w:fill="auto"/>
            <w:noWrap/>
            <w:vAlign w:val="bottom"/>
            <w:hideMark/>
          </w:tcPr>
          <w:p w14:paraId="5434C7BB"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07DF381D"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58AAB113"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3B50F0E0"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2B358590"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3F51A407" w14:textId="77777777" w:rsidR="0048585D" w:rsidRPr="00EF2236" w:rsidRDefault="0048585D" w:rsidP="002F5557">
            <w:pPr>
              <w:jc w:val="right"/>
              <w:rPr>
                <w:rFonts w:cs="Arial"/>
                <w:color w:val="000000"/>
                <w:sz w:val="20"/>
                <w:szCs w:val="20"/>
              </w:rPr>
            </w:pPr>
            <w:r w:rsidRPr="00EF2236">
              <w:rPr>
                <w:rFonts w:cs="Arial"/>
                <w:color w:val="000000"/>
                <w:sz w:val="20"/>
                <w:szCs w:val="20"/>
              </w:rPr>
              <w:t>R527.19</w:t>
            </w:r>
          </w:p>
        </w:tc>
        <w:tc>
          <w:tcPr>
            <w:tcW w:w="1517" w:type="dxa"/>
            <w:tcBorders>
              <w:top w:val="nil"/>
              <w:left w:val="nil"/>
              <w:bottom w:val="single" w:sz="8" w:space="0" w:color="auto"/>
              <w:right w:val="single" w:sz="8" w:space="0" w:color="auto"/>
            </w:tcBorders>
            <w:shd w:val="clear" w:color="auto" w:fill="auto"/>
            <w:noWrap/>
            <w:vAlign w:val="bottom"/>
            <w:hideMark/>
          </w:tcPr>
          <w:p w14:paraId="3A0E7BA8" w14:textId="77777777" w:rsidR="0048585D" w:rsidRPr="00EF2236" w:rsidRDefault="0048585D" w:rsidP="002F5557">
            <w:pPr>
              <w:jc w:val="right"/>
              <w:rPr>
                <w:rFonts w:cs="Arial"/>
                <w:color w:val="000000"/>
                <w:sz w:val="20"/>
                <w:szCs w:val="20"/>
              </w:rPr>
            </w:pPr>
            <w:r w:rsidRPr="00EF2236">
              <w:rPr>
                <w:rFonts w:cs="Arial"/>
                <w:color w:val="000000"/>
                <w:sz w:val="20"/>
                <w:szCs w:val="20"/>
              </w:rPr>
              <w:t>R553.03</w:t>
            </w:r>
          </w:p>
        </w:tc>
      </w:tr>
      <w:tr w:rsidR="0048585D" w:rsidRPr="00EF2236" w14:paraId="73F75E84" w14:textId="77777777" w:rsidTr="002F5557">
        <w:trPr>
          <w:trHeight w:val="576"/>
        </w:trPr>
        <w:tc>
          <w:tcPr>
            <w:tcW w:w="304" w:type="dxa"/>
            <w:tcBorders>
              <w:top w:val="nil"/>
              <w:left w:val="single" w:sz="8" w:space="0" w:color="auto"/>
              <w:bottom w:val="nil"/>
              <w:right w:val="single" w:sz="8" w:space="0" w:color="auto"/>
            </w:tcBorders>
            <w:shd w:val="clear" w:color="auto" w:fill="auto"/>
            <w:noWrap/>
            <w:vAlign w:val="center"/>
            <w:hideMark/>
          </w:tcPr>
          <w:p w14:paraId="275805F6"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6E982F5"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Waste tariff per unit of 85 x </w:t>
            </w:r>
            <w:proofErr w:type="spellStart"/>
            <w:r w:rsidRPr="00EF2236">
              <w:rPr>
                <w:rFonts w:ascii="Times New Roman" w:hAnsi="Times New Roman"/>
                <w:color w:val="000000"/>
                <w:sz w:val="20"/>
                <w:szCs w:val="20"/>
              </w:rPr>
              <w:t>litres</w:t>
            </w:r>
            <w:proofErr w:type="spellEnd"/>
            <w:r w:rsidRPr="00EF2236">
              <w:rPr>
                <w:rFonts w:ascii="Times New Roman" w:hAnsi="Times New Roman"/>
                <w:color w:val="000000"/>
                <w:sz w:val="20"/>
                <w:szCs w:val="20"/>
              </w:rPr>
              <w:t xml:space="preserve">, for 6 x </w:t>
            </w:r>
            <w:proofErr w:type="spellStart"/>
            <w:r w:rsidRPr="00EF2236">
              <w:rPr>
                <w:rFonts w:ascii="Times New Roman" w:hAnsi="Times New Roman"/>
                <w:color w:val="000000"/>
                <w:sz w:val="20"/>
                <w:szCs w:val="20"/>
              </w:rPr>
              <w:t>kerbside</w:t>
            </w:r>
            <w:proofErr w:type="spellEnd"/>
            <w:r w:rsidRPr="00EF2236">
              <w:rPr>
                <w:rFonts w:ascii="Times New Roman" w:hAnsi="Times New Roman"/>
                <w:color w:val="000000"/>
                <w:sz w:val="20"/>
                <w:szCs w:val="20"/>
              </w:rPr>
              <w:t>-removals p.w.</w:t>
            </w:r>
          </w:p>
        </w:tc>
        <w:tc>
          <w:tcPr>
            <w:tcW w:w="1669" w:type="dxa"/>
            <w:tcBorders>
              <w:top w:val="nil"/>
              <w:left w:val="nil"/>
              <w:bottom w:val="nil"/>
              <w:right w:val="single" w:sz="8" w:space="0" w:color="auto"/>
            </w:tcBorders>
            <w:shd w:val="clear" w:color="auto" w:fill="auto"/>
            <w:noWrap/>
            <w:vAlign w:val="bottom"/>
            <w:hideMark/>
          </w:tcPr>
          <w:p w14:paraId="7751F3FA" w14:textId="77777777" w:rsidR="0048585D" w:rsidRPr="00EF2236" w:rsidRDefault="0048585D" w:rsidP="002F5557">
            <w:pPr>
              <w:jc w:val="right"/>
              <w:rPr>
                <w:rFonts w:cs="Arial"/>
                <w:color w:val="000000"/>
                <w:sz w:val="20"/>
                <w:szCs w:val="20"/>
              </w:rPr>
            </w:pPr>
            <w:r w:rsidRPr="00EF2236">
              <w:rPr>
                <w:rFonts w:cs="Arial"/>
                <w:color w:val="000000"/>
                <w:sz w:val="20"/>
                <w:szCs w:val="20"/>
              </w:rPr>
              <w:t>R527.19</w:t>
            </w:r>
          </w:p>
        </w:tc>
        <w:tc>
          <w:tcPr>
            <w:tcW w:w="1517" w:type="dxa"/>
            <w:tcBorders>
              <w:top w:val="nil"/>
              <w:left w:val="nil"/>
              <w:bottom w:val="nil"/>
              <w:right w:val="single" w:sz="8" w:space="0" w:color="auto"/>
            </w:tcBorders>
            <w:shd w:val="clear" w:color="auto" w:fill="auto"/>
            <w:noWrap/>
            <w:vAlign w:val="bottom"/>
            <w:hideMark/>
          </w:tcPr>
          <w:p w14:paraId="1E09AB25" w14:textId="77777777" w:rsidR="0048585D" w:rsidRPr="00EF2236" w:rsidRDefault="0048585D" w:rsidP="002F5557">
            <w:pPr>
              <w:jc w:val="right"/>
              <w:rPr>
                <w:rFonts w:cs="Arial"/>
                <w:color w:val="000000"/>
                <w:sz w:val="20"/>
                <w:szCs w:val="20"/>
              </w:rPr>
            </w:pPr>
            <w:r w:rsidRPr="00EF2236">
              <w:rPr>
                <w:rFonts w:cs="Arial"/>
                <w:color w:val="000000"/>
                <w:sz w:val="20"/>
                <w:szCs w:val="20"/>
              </w:rPr>
              <w:t>R553.03</w:t>
            </w:r>
          </w:p>
        </w:tc>
      </w:tr>
      <w:tr w:rsidR="0048585D" w:rsidRPr="00EF2236" w14:paraId="1B219D1D"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73F1D101"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EEC18AA"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627AEAA0"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087F729"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1F718BAF"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7395245E" w14:textId="77777777" w:rsidR="0048585D" w:rsidRPr="00EF2236" w:rsidRDefault="0048585D" w:rsidP="002F5557">
            <w:pPr>
              <w:rPr>
                <w:rFonts w:cs="Arial"/>
                <w:color w:val="000000"/>
                <w:sz w:val="22"/>
                <w:szCs w:val="22"/>
              </w:rPr>
            </w:pPr>
            <w:r w:rsidRPr="00EF2236">
              <w:rPr>
                <w:rFonts w:cs="Arial"/>
                <w:color w:val="000000"/>
                <w:sz w:val="22"/>
                <w:szCs w:val="22"/>
              </w:rPr>
              <w:t>5.</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BA12B40"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Dead Animals</w:t>
            </w:r>
          </w:p>
        </w:tc>
        <w:tc>
          <w:tcPr>
            <w:tcW w:w="1669" w:type="dxa"/>
            <w:tcBorders>
              <w:top w:val="nil"/>
              <w:left w:val="nil"/>
              <w:bottom w:val="single" w:sz="8" w:space="0" w:color="auto"/>
              <w:right w:val="single" w:sz="8" w:space="0" w:color="auto"/>
            </w:tcBorders>
            <w:shd w:val="clear" w:color="auto" w:fill="auto"/>
            <w:noWrap/>
            <w:vAlign w:val="bottom"/>
            <w:hideMark/>
          </w:tcPr>
          <w:p w14:paraId="31050EE4"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A191619"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78DC8943" w14:textId="77777777" w:rsidTr="002F5557">
        <w:trPr>
          <w:trHeight w:val="564"/>
        </w:trPr>
        <w:tc>
          <w:tcPr>
            <w:tcW w:w="304" w:type="dxa"/>
            <w:tcBorders>
              <w:top w:val="nil"/>
              <w:left w:val="single" w:sz="8" w:space="0" w:color="auto"/>
              <w:bottom w:val="nil"/>
              <w:right w:val="single" w:sz="8" w:space="0" w:color="auto"/>
            </w:tcBorders>
            <w:shd w:val="clear" w:color="auto" w:fill="auto"/>
            <w:noWrap/>
            <w:vAlign w:val="center"/>
            <w:hideMark/>
          </w:tcPr>
          <w:p w14:paraId="620880CE"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B423C91"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Collection, </w:t>
            </w:r>
            <w:proofErr w:type="gramStart"/>
            <w:r w:rsidRPr="00EF2236">
              <w:rPr>
                <w:rFonts w:ascii="Times New Roman" w:hAnsi="Times New Roman"/>
                <w:color w:val="000000"/>
                <w:sz w:val="20"/>
                <w:szCs w:val="20"/>
              </w:rPr>
              <w:t>transportation</w:t>
            </w:r>
            <w:proofErr w:type="gramEnd"/>
            <w:r w:rsidRPr="00EF2236">
              <w:rPr>
                <w:rFonts w:ascii="Times New Roman" w:hAnsi="Times New Roman"/>
                <w:color w:val="000000"/>
                <w:sz w:val="20"/>
                <w:szCs w:val="20"/>
              </w:rPr>
              <w:t xml:space="preserve"> and disposal of animal carcasses per removal</w:t>
            </w:r>
          </w:p>
        </w:tc>
        <w:tc>
          <w:tcPr>
            <w:tcW w:w="1669" w:type="dxa"/>
            <w:tcBorders>
              <w:top w:val="nil"/>
              <w:left w:val="nil"/>
              <w:bottom w:val="nil"/>
              <w:right w:val="single" w:sz="8" w:space="0" w:color="auto"/>
            </w:tcBorders>
            <w:shd w:val="clear" w:color="auto" w:fill="auto"/>
            <w:noWrap/>
            <w:vAlign w:val="bottom"/>
            <w:hideMark/>
          </w:tcPr>
          <w:p w14:paraId="371A8FCC" w14:textId="77777777" w:rsidR="0048585D" w:rsidRPr="00EF2236" w:rsidRDefault="0048585D" w:rsidP="002F5557">
            <w:pPr>
              <w:jc w:val="right"/>
              <w:rPr>
                <w:rFonts w:cs="Arial"/>
                <w:color w:val="000000"/>
                <w:sz w:val="20"/>
                <w:szCs w:val="20"/>
              </w:rPr>
            </w:pPr>
            <w:r w:rsidRPr="00EF2236">
              <w:rPr>
                <w:rFonts w:cs="Arial"/>
                <w:color w:val="000000"/>
                <w:sz w:val="20"/>
                <w:szCs w:val="20"/>
              </w:rPr>
              <w:t>R409.35</w:t>
            </w:r>
          </w:p>
        </w:tc>
        <w:tc>
          <w:tcPr>
            <w:tcW w:w="1517" w:type="dxa"/>
            <w:tcBorders>
              <w:top w:val="nil"/>
              <w:left w:val="nil"/>
              <w:bottom w:val="nil"/>
              <w:right w:val="single" w:sz="8" w:space="0" w:color="auto"/>
            </w:tcBorders>
            <w:shd w:val="clear" w:color="auto" w:fill="auto"/>
            <w:noWrap/>
            <w:vAlign w:val="bottom"/>
            <w:hideMark/>
          </w:tcPr>
          <w:p w14:paraId="110B482C" w14:textId="77777777" w:rsidR="0048585D" w:rsidRPr="00EF2236" w:rsidRDefault="0048585D" w:rsidP="002F5557">
            <w:pPr>
              <w:jc w:val="right"/>
              <w:rPr>
                <w:rFonts w:cs="Arial"/>
                <w:color w:val="000000"/>
                <w:sz w:val="20"/>
                <w:szCs w:val="20"/>
              </w:rPr>
            </w:pPr>
            <w:r w:rsidRPr="00EF2236">
              <w:rPr>
                <w:rFonts w:cs="Arial"/>
                <w:color w:val="000000"/>
                <w:sz w:val="20"/>
                <w:szCs w:val="20"/>
              </w:rPr>
              <w:t>R429.41</w:t>
            </w:r>
          </w:p>
        </w:tc>
      </w:tr>
      <w:tr w:rsidR="0048585D" w:rsidRPr="00EF2236" w14:paraId="65FBDF39"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3F8AC1E8"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493DB0C8"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5EB3B7C7"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F9E464E"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4072BAD2"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0AAF7317" w14:textId="77777777" w:rsidR="0048585D" w:rsidRPr="00EF2236" w:rsidRDefault="0048585D" w:rsidP="002F5557">
            <w:pPr>
              <w:rPr>
                <w:rFonts w:cs="Arial"/>
                <w:color w:val="000000"/>
                <w:sz w:val="22"/>
                <w:szCs w:val="22"/>
              </w:rPr>
            </w:pPr>
            <w:r w:rsidRPr="00EF2236">
              <w:rPr>
                <w:rFonts w:cs="Arial"/>
                <w:color w:val="000000"/>
                <w:sz w:val="22"/>
                <w:szCs w:val="22"/>
              </w:rPr>
              <w:t>6.</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7DEE39E"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Condemned Foodstuffs</w:t>
            </w:r>
          </w:p>
        </w:tc>
        <w:tc>
          <w:tcPr>
            <w:tcW w:w="1669" w:type="dxa"/>
            <w:tcBorders>
              <w:top w:val="nil"/>
              <w:left w:val="nil"/>
              <w:bottom w:val="single" w:sz="8" w:space="0" w:color="auto"/>
              <w:right w:val="single" w:sz="8" w:space="0" w:color="auto"/>
            </w:tcBorders>
            <w:shd w:val="clear" w:color="auto" w:fill="auto"/>
            <w:noWrap/>
            <w:vAlign w:val="bottom"/>
            <w:hideMark/>
          </w:tcPr>
          <w:p w14:paraId="0CCEE8F6"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78CBE08F"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6C1CDC9D" w14:textId="77777777" w:rsidTr="002F5557">
        <w:trPr>
          <w:trHeight w:val="1212"/>
        </w:trPr>
        <w:tc>
          <w:tcPr>
            <w:tcW w:w="304" w:type="dxa"/>
            <w:tcBorders>
              <w:top w:val="nil"/>
              <w:left w:val="single" w:sz="8" w:space="0" w:color="auto"/>
              <w:bottom w:val="nil"/>
              <w:right w:val="single" w:sz="8" w:space="0" w:color="auto"/>
            </w:tcBorders>
            <w:shd w:val="clear" w:color="auto" w:fill="auto"/>
            <w:noWrap/>
            <w:vAlign w:val="center"/>
            <w:hideMark/>
          </w:tcPr>
          <w:p w14:paraId="0C75E149"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21505C94"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Collection; transportation and disposal of condemned foodstuffs per load of 1 x ton // 1 m³ or part thereof and issuing of safe disposal certificates</w:t>
            </w:r>
          </w:p>
        </w:tc>
        <w:tc>
          <w:tcPr>
            <w:tcW w:w="1669" w:type="dxa"/>
            <w:tcBorders>
              <w:top w:val="nil"/>
              <w:left w:val="nil"/>
              <w:bottom w:val="nil"/>
              <w:right w:val="single" w:sz="8" w:space="0" w:color="auto"/>
            </w:tcBorders>
            <w:shd w:val="clear" w:color="auto" w:fill="auto"/>
            <w:noWrap/>
            <w:vAlign w:val="bottom"/>
            <w:hideMark/>
          </w:tcPr>
          <w:p w14:paraId="22FC4FF1" w14:textId="77777777" w:rsidR="0048585D" w:rsidRPr="00EF2236" w:rsidRDefault="0048585D" w:rsidP="002F5557">
            <w:pPr>
              <w:jc w:val="right"/>
              <w:rPr>
                <w:rFonts w:cs="Arial"/>
                <w:color w:val="000000"/>
                <w:sz w:val="20"/>
                <w:szCs w:val="20"/>
              </w:rPr>
            </w:pPr>
            <w:r w:rsidRPr="00EF2236">
              <w:rPr>
                <w:rFonts w:cs="Arial"/>
                <w:color w:val="000000"/>
                <w:sz w:val="20"/>
                <w:szCs w:val="20"/>
              </w:rPr>
              <w:t>R1 469.92</w:t>
            </w:r>
          </w:p>
        </w:tc>
        <w:tc>
          <w:tcPr>
            <w:tcW w:w="1517" w:type="dxa"/>
            <w:tcBorders>
              <w:top w:val="nil"/>
              <w:left w:val="nil"/>
              <w:bottom w:val="nil"/>
              <w:right w:val="single" w:sz="8" w:space="0" w:color="auto"/>
            </w:tcBorders>
            <w:shd w:val="clear" w:color="auto" w:fill="auto"/>
            <w:noWrap/>
            <w:vAlign w:val="bottom"/>
            <w:hideMark/>
          </w:tcPr>
          <w:p w14:paraId="4493908A" w14:textId="77777777" w:rsidR="0048585D" w:rsidRPr="00EF2236" w:rsidRDefault="0048585D" w:rsidP="002F5557">
            <w:pPr>
              <w:jc w:val="right"/>
              <w:rPr>
                <w:rFonts w:cs="Arial"/>
                <w:color w:val="000000"/>
                <w:sz w:val="20"/>
                <w:szCs w:val="20"/>
              </w:rPr>
            </w:pPr>
            <w:r w:rsidRPr="00EF2236">
              <w:rPr>
                <w:rFonts w:cs="Arial"/>
                <w:color w:val="000000"/>
                <w:sz w:val="20"/>
                <w:szCs w:val="20"/>
              </w:rPr>
              <w:t>R1 541.95</w:t>
            </w:r>
          </w:p>
        </w:tc>
      </w:tr>
      <w:tr w:rsidR="0048585D" w:rsidRPr="00EF2236" w14:paraId="2FACF6CD"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A48751D"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8C1999A"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762E6808"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6D59F8DC"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1DC7E3A0"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1984D916" w14:textId="77777777" w:rsidR="0048585D" w:rsidRPr="00EF2236" w:rsidRDefault="0048585D" w:rsidP="002F5557">
            <w:pPr>
              <w:rPr>
                <w:rFonts w:cs="Arial"/>
                <w:color w:val="000000"/>
                <w:sz w:val="22"/>
                <w:szCs w:val="22"/>
              </w:rPr>
            </w:pPr>
            <w:r w:rsidRPr="00EF2236">
              <w:rPr>
                <w:rFonts w:cs="Arial"/>
                <w:color w:val="000000"/>
                <w:sz w:val="22"/>
                <w:szCs w:val="22"/>
              </w:rPr>
              <w:t>7.</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888E6D4"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Clean up Tariff of Dirty Stands/Premises</w:t>
            </w:r>
          </w:p>
        </w:tc>
        <w:tc>
          <w:tcPr>
            <w:tcW w:w="1669" w:type="dxa"/>
            <w:tcBorders>
              <w:top w:val="nil"/>
              <w:left w:val="nil"/>
              <w:bottom w:val="single" w:sz="8" w:space="0" w:color="auto"/>
              <w:right w:val="single" w:sz="8" w:space="0" w:color="auto"/>
            </w:tcBorders>
            <w:shd w:val="clear" w:color="auto" w:fill="auto"/>
            <w:noWrap/>
            <w:vAlign w:val="bottom"/>
            <w:hideMark/>
          </w:tcPr>
          <w:p w14:paraId="570C1194"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050B4E4F"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05FD905D" w14:textId="77777777" w:rsidTr="002F5557">
        <w:trPr>
          <w:trHeight w:val="408"/>
        </w:trPr>
        <w:tc>
          <w:tcPr>
            <w:tcW w:w="304" w:type="dxa"/>
            <w:tcBorders>
              <w:top w:val="nil"/>
              <w:left w:val="single" w:sz="8" w:space="0" w:color="auto"/>
              <w:bottom w:val="nil"/>
              <w:right w:val="single" w:sz="8" w:space="0" w:color="auto"/>
            </w:tcBorders>
            <w:shd w:val="clear" w:color="auto" w:fill="auto"/>
            <w:noWrap/>
            <w:vAlign w:val="center"/>
            <w:hideMark/>
          </w:tcPr>
          <w:p w14:paraId="18742A13"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B7ED02D"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Clean up tariff per ton or 1m³ or part there-off</w:t>
            </w:r>
          </w:p>
        </w:tc>
        <w:tc>
          <w:tcPr>
            <w:tcW w:w="1669" w:type="dxa"/>
            <w:tcBorders>
              <w:top w:val="nil"/>
              <w:left w:val="nil"/>
              <w:bottom w:val="nil"/>
              <w:right w:val="single" w:sz="8" w:space="0" w:color="auto"/>
            </w:tcBorders>
            <w:shd w:val="clear" w:color="auto" w:fill="auto"/>
            <w:noWrap/>
            <w:vAlign w:val="bottom"/>
            <w:hideMark/>
          </w:tcPr>
          <w:p w14:paraId="0B052DCF" w14:textId="77777777" w:rsidR="0048585D" w:rsidRPr="00EF2236" w:rsidRDefault="0048585D" w:rsidP="002F5557">
            <w:pPr>
              <w:jc w:val="right"/>
              <w:rPr>
                <w:rFonts w:cs="Arial"/>
                <w:color w:val="000000"/>
                <w:sz w:val="20"/>
                <w:szCs w:val="20"/>
              </w:rPr>
            </w:pPr>
            <w:r w:rsidRPr="00EF2236">
              <w:rPr>
                <w:rFonts w:cs="Arial"/>
                <w:color w:val="000000"/>
                <w:sz w:val="20"/>
                <w:szCs w:val="20"/>
              </w:rPr>
              <w:t>R2 632.50</w:t>
            </w:r>
          </w:p>
        </w:tc>
        <w:tc>
          <w:tcPr>
            <w:tcW w:w="1517" w:type="dxa"/>
            <w:tcBorders>
              <w:top w:val="nil"/>
              <w:left w:val="nil"/>
              <w:bottom w:val="nil"/>
              <w:right w:val="single" w:sz="8" w:space="0" w:color="auto"/>
            </w:tcBorders>
            <w:shd w:val="clear" w:color="auto" w:fill="auto"/>
            <w:noWrap/>
            <w:vAlign w:val="bottom"/>
            <w:hideMark/>
          </w:tcPr>
          <w:p w14:paraId="60BB2169" w14:textId="77777777" w:rsidR="0048585D" w:rsidRPr="00EF2236" w:rsidRDefault="0048585D" w:rsidP="002F5557">
            <w:pPr>
              <w:jc w:val="right"/>
              <w:rPr>
                <w:rFonts w:cs="Arial"/>
                <w:color w:val="000000"/>
                <w:sz w:val="20"/>
                <w:szCs w:val="20"/>
              </w:rPr>
            </w:pPr>
            <w:r w:rsidRPr="00EF2236">
              <w:rPr>
                <w:rFonts w:cs="Arial"/>
                <w:color w:val="000000"/>
                <w:sz w:val="20"/>
                <w:szCs w:val="20"/>
              </w:rPr>
              <w:t>R2 761.49</w:t>
            </w:r>
          </w:p>
        </w:tc>
      </w:tr>
      <w:tr w:rsidR="0048585D" w:rsidRPr="00EF2236" w14:paraId="7AE7C65B"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B9803BE"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41D4868F"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center"/>
            <w:hideMark/>
          </w:tcPr>
          <w:p w14:paraId="113B0394"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center"/>
            <w:hideMark/>
          </w:tcPr>
          <w:p w14:paraId="20050043" w14:textId="77777777" w:rsidR="0048585D" w:rsidRPr="00EF2236" w:rsidRDefault="0048585D" w:rsidP="002F5557">
            <w:pPr>
              <w:rPr>
                <w:rFonts w:cs="Arial"/>
                <w:color w:val="000000"/>
                <w:sz w:val="20"/>
                <w:szCs w:val="20"/>
              </w:rPr>
            </w:pPr>
            <w:r w:rsidRPr="00EF2236">
              <w:rPr>
                <w:rFonts w:cs="Arial"/>
                <w:color w:val="000000"/>
                <w:sz w:val="20"/>
                <w:szCs w:val="20"/>
              </w:rPr>
              <w:t> </w:t>
            </w:r>
          </w:p>
        </w:tc>
      </w:tr>
      <w:tr w:rsidR="0048585D" w:rsidRPr="00EF2236" w14:paraId="27E3F6D5" w14:textId="77777777" w:rsidTr="002F5557">
        <w:trPr>
          <w:trHeight w:val="600"/>
        </w:trPr>
        <w:tc>
          <w:tcPr>
            <w:tcW w:w="304" w:type="dxa"/>
            <w:tcBorders>
              <w:top w:val="nil"/>
              <w:left w:val="single" w:sz="8" w:space="0" w:color="auto"/>
              <w:bottom w:val="nil"/>
              <w:right w:val="single" w:sz="8" w:space="0" w:color="auto"/>
            </w:tcBorders>
            <w:shd w:val="clear" w:color="auto" w:fill="auto"/>
            <w:noWrap/>
            <w:vAlign w:val="center"/>
            <w:hideMark/>
          </w:tcPr>
          <w:p w14:paraId="28B17DDB" w14:textId="77777777" w:rsidR="0048585D" w:rsidRPr="00EF2236" w:rsidRDefault="0048585D" w:rsidP="002F5557">
            <w:pPr>
              <w:rPr>
                <w:rFonts w:cs="Arial"/>
                <w:color w:val="000000"/>
                <w:sz w:val="22"/>
                <w:szCs w:val="22"/>
              </w:rPr>
            </w:pPr>
            <w:r w:rsidRPr="00EF2236">
              <w:rPr>
                <w:rFonts w:cs="Arial"/>
                <w:color w:val="000000"/>
                <w:sz w:val="22"/>
                <w:szCs w:val="22"/>
              </w:rPr>
              <w:t>8.</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C360A82"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xml:space="preserve">Bulky </w:t>
            </w:r>
            <w:proofErr w:type="gramStart"/>
            <w:r w:rsidRPr="00EF2236">
              <w:rPr>
                <w:rFonts w:cs="Arial"/>
                <w:b/>
                <w:bCs/>
                <w:color w:val="000000"/>
                <w:sz w:val="20"/>
                <w:szCs w:val="20"/>
                <w:u w:val="single"/>
              </w:rPr>
              <w:t>Waste  charges</w:t>
            </w:r>
            <w:proofErr w:type="gramEnd"/>
            <w:r w:rsidRPr="00EF2236">
              <w:rPr>
                <w:rFonts w:cs="Arial"/>
                <w:b/>
                <w:bCs/>
                <w:color w:val="000000"/>
                <w:sz w:val="20"/>
                <w:szCs w:val="20"/>
                <w:u w:val="single"/>
              </w:rPr>
              <w:t xml:space="preserve"> for  Removals in 6m³ Skip-containers</w:t>
            </w:r>
          </w:p>
        </w:tc>
        <w:tc>
          <w:tcPr>
            <w:tcW w:w="1669" w:type="dxa"/>
            <w:tcBorders>
              <w:top w:val="nil"/>
              <w:left w:val="nil"/>
              <w:bottom w:val="nil"/>
              <w:right w:val="single" w:sz="8" w:space="0" w:color="auto"/>
            </w:tcBorders>
            <w:shd w:val="clear" w:color="auto" w:fill="auto"/>
            <w:noWrap/>
            <w:vAlign w:val="center"/>
            <w:hideMark/>
          </w:tcPr>
          <w:p w14:paraId="003DEFCD" w14:textId="77777777" w:rsidR="0048585D" w:rsidRPr="00EF2236" w:rsidRDefault="0048585D" w:rsidP="002F5557">
            <w:pPr>
              <w:rPr>
                <w:rFonts w:cs="Arial"/>
                <w:b/>
                <w:bCs/>
                <w:color w:val="000000"/>
                <w:sz w:val="20"/>
                <w:szCs w:val="20"/>
              </w:rPr>
            </w:pPr>
            <w:r w:rsidRPr="00EF2236">
              <w:rPr>
                <w:rFonts w:cs="Arial"/>
                <w:b/>
                <w:bCs/>
                <w:color w:val="000000"/>
                <w:sz w:val="20"/>
                <w:szCs w:val="20"/>
              </w:rPr>
              <w:t> </w:t>
            </w:r>
          </w:p>
        </w:tc>
        <w:tc>
          <w:tcPr>
            <w:tcW w:w="1517" w:type="dxa"/>
            <w:tcBorders>
              <w:top w:val="nil"/>
              <w:left w:val="nil"/>
              <w:bottom w:val="nil"/>
              <w:right w:val="single" w:sz="8" w:space="0" w:color="auto"/>
            </w:tcBorders>
            <w:shd w:val="clear" w:color="auto" w:fill="auto"/>
            <w:noWrap/>
            <w:vAlign w:val="center"/>
            <w:hideMark/>
          </w:tcPr>
          <w:p w14:paraId="63254564" w14:textId="77777777" w:rsidR="0048585D" w:rsidRPr="00EF2236" w:rsidRDefault="0048585D" w:rsidP="002F5557">
            <w:pPr>
              <w:rPr>
                <w:rFonts w:cs="Arial"/>
                <w:b/>
                <w:bCs/>
                <w:color w:val="000000"/>
                <w:sz w:val="20"/>
                <w:szCs w:val="20"/>
              </w:rPr>
            </w:pPr>
            <w:r w:rsidRPr="00EF2236">
              <w:rPr>
                <w:rFonts w:cs="Arial"/>
                <w:b/>
                <w:bCs/>
                <w:color w:val="000000"/>
                <w:sz w:val="20"/>
                <w:szCs w:val="20"/>
              </w:rPr>
              <w:t> </w:t>
            </w:r>
          </w:p>
        </w:tc>
      </w:tr>
      <w:tr w:rsidR="0048585D" w:rsidRPr="00EF2236" w14:paraId="240185E4" w14:textId="77777777" w:rsidTr="002F5557">
        <w:trPr>
          <w:trHeight w:val="624"/>
        </w:trPr>
        <w:tc>
          <w:tcPr>
            <w:tcW w:w="304" w:type="dxa"/>
            <w:tcBorders>
              <w:top w:val="nil"/>
              <w:left w:val="single" w:sz="8" w:space="0" w:color="auto"/>
              <w:bottom w:val="nil"/>
              <w:right w:val="single" w:sz="8" w:space="0" w:color="auto"/>
            </w:tcBorders>
            <w:shd w:val="clear" w:color="auto" w:fill="auto"/>
            <w:noWrap/>
            <w:vAlign w:val="center"/>
            <w:hideMark/>
          </w:tcPr>
          <w:p w14:paraId="6F8101A6"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single" w:sz="8" w:space="0" w:color="auto"/>
              <w:left w:val="nil"/>
              <w:bottom w:val="nil"/>
              <w:right w:val="single" w:sz="8" w:space="0" w:color="auto"/>
            </w:tcBorders>
            <w:shd w:val="clear" w:color="auto" w:fill="auto"/>
            <w:vAlign w:val="center"/>
            <w:hideMark/>
          </w:tcPr>
          <w:p w14:paraId="432926F4"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Removal </w:t>
            </w:r>
            <w:proofErr w:type="gramStart"/>
            <w:r w:rsidRPr="00EF2236">
              <w:rPr>
                <w:rFonts w:ascii="Times New Roman" w:hAnsi="Times New Roman"/>
                <w:color w:val="000000"/>
                <w:sz w:val="20"/>
                <w:szCs w:val="20"/>
              </w:rPr>
              <w:t>of  6</w:t>
            </w:r>
            <w:proofErr w:type="gramEnd"/>
            <w:r w:rsidRPr="00EF2236">
              <w:rPr>
                <w:rFonts w:ascii="Times New Roman" w:hAnsi="Times New Roman"/>
                <w:color w:val="000000"/>
                <w:sz w:val="20"/>
                <w:szCs w:val="20"/>
              </w:rPr>
              <w:t xml:space="preserve">m³ (or part there-of) of compactable-waste </w:t>
            </w:r>
            <w:proofErr w:type="spellStart"/>
            <w:r w:rsidRPr="00EF2236">
              <w:rPr>
                <w:rFonts w:ascii="Times New Roman" w:hAnsi="Times New Roman"/>
                <w:color w:val="000000"/>
                <w:sz w:val="20"/>
                <w:szCs w:val="20"/>
              </w:rPr>
              <w:t>p.w.</w:t>
            </w:r>
            <w:proofErr w:type="spellEnd"/>
          </w:p>
        </w:tc>
        <w:tc>
          <w:tcPr>
            <w:tcW w:w="1669" w:type="dxa"/>
            <w:tcBorders>
              <w:top w:val="single" w:sz="8" w:space="0" w:color="auto"/>
              <w:left w:val="nil"/>
              <w:bottom w:val="nil"/>
              <w:right w:val="single" w:sz="8" w:space="0" w:color="auto"/>
            </w:tcBorders>
            <w:shd w:val="clear" w:color="auto" w:fill="auto"/>
            <w:noWrap/>
            <w:vAlign w:val="bottom"/>
            <w:hideMark/>
          </w:tcPr>
          <w:p w14:paraId="1CC83CFA" w14:textId="77777777" w:rsidR="0048585D" w:rsidRPr="00EF2236" w:rsidRDefault="0048585D" w:rsidP="002F5557">
            <w:pPr>
              <w:jc w:val="right"/>
              <w:rPr>
                <w:rFonts w:cs="Arial"/>
                <w:color w:val="000000"/>
                <w:sz w:val="20"/>
                <w:szCs w:val="20"/>
              </w:rPr>
            </w:pPr>
            <w:r w:rsidRPr="00EF2236">
              <w:rPr>
                <w:rFonts w:cs="Arial"/>
                <w:color w:val="000000"/>
                <w:sz w:val="20"/>
                <w:szCs w:val="20"/>
              </w:rPr>
              <w:t>R600.00</w:t>
            </w:r>
          </w:p>
        </w:tc>
        <w:tc>
          <w:tcPr>
            <w:tcW w:w="1517" w:type="dxa"/>
            <w:tcBorders>
              <w:top w:val="single" w:sz="8" w:space="0" w:color="auto"/>
              <w:left w:val="nil"/>
              <w:bottom w:val="nil"/>
              <w:right w:val="single" w:sz="8" w:space="0" w:color="auto"/>
            </w:tcBorders>
            <w:shd w:val="clear" w:color="auto" w:fill="auto"/>
            <w:noWrap/>
            <w:vAlign w:val="bottom"/>
            <w:hideMark/>
          </w:tcPr>
          <w:p w14:paraId="48D81098" w14:textId="77777777" w:rsidR="0048585D" w:rsidRPr="00EF2236" w:rsidRDefault="0048585D" w:rsidP="002F5557">
            <w:pPr>
              <w:jc w:val="right"/>
              <w:rPr>
                <w:rFonts w:cs="Arial"/>
                <w:color w:val="000000"/>
                <w:sz w:val="20"/>
                <w:szCs w:val="20"/>
              </w:rPr>
            </w:pPr>
            <w:r w:rsidRPr="00EF2236">
              <w:rPr>
                <w:rFonts w:cs="Arial"/>
                <w:color w:val="000000"/>
                <w:sz w:val="20"/>
                <w:szCs w:val="20"/>
              </w:rPr>
              <w:t>R629.40</w:t>
            </w:r>
          </w:p>
        </w:tc>
      </w:tr>
      <w:tr w:rsidR="0048585D" w:rsidRPr="00EF2236" w14:paraId="07F74BE3" w14:textId="77777777" w:rsidTr="002F5557">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697A3A2B"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1166242"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22C44144"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E088586" w14:textId="77777777" w:rsidR="0048585D" w:rsidRPr="00EF2236" w:rsidRDefault="0048585D" w:rsidP="002F5557">
            <w:pPr>
              <w:jc w:val="right"/>
              <w:rPr>
                <w:rFonts w:cs="Arial"/>
                <w:color w:val="000000"/>
                <w:sz w:val="20"/>
                <w:szCs w:val="20"/>
              </w:rPr>
            </w:pPr>
            <w:r w:rsidRPr="00EF2236">
              <w:rPr>
                <w:rFonts w:cs="Arial"/>
                <w:color w:val="000000"/>
                <w:sz w:val="20"/>
                <w:szCs w:val="20"/>
              </w:rPr>
              <w:t> </w:t>
            </w:r>
          </w:p>
        </w:tc>
      </w:tr>
      <w:tr w:rsidR="0048585D" w:rsidRPr="00EF2236" w14:paraId="6B368EB2" w14:textId="77777777" w:rsidTr="002F5557">
        <w:trPr>
          <w:trHeight w:val="576"/>
        </w:trPr>
        <w:tc>
          <w:tcPr>
            <w:tcW w:w="304" w:type="dxa"/>
            <w:tcBorders>
              <w:top w:val="nil"/>
              <w:left w:val="single" w:sz="8" w:space="0" w:color="auto"/>
              <w:bottom w:val="nil"/>
              <w:right w:val="single" w:sz="8" w:space="0" w:color="auto"/>
            </w:tcBorders>
            <w:shd w:val="clear" w:color="auto" w:fill="auto"/>
            <w:noWrap/>
            <w:vAlign w:val="center"/>
            <w:hideMark/>
          </w:tcPr>
          <w:p w14:paraId="3526EDA7"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3177DD43"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Removal </w:t>
            </w:r>
            <w:proofErr w:type="gramStart"/>
            <w:r w:rsidRPr="00EF2236">
              <w:rPr>
                <w:rFonts w:ascii="Times New Roman" w:hAnsi="Times New Roman"/>
                <w:color w:val="000000"/>
                <w:sz w:val="20"/>
                <w:szCs w:val="20"/>
              </w:rPr>
              <w:t>of  6</w:t>
            </w:r>
            <w:proofErr w:type="gramEnd"/>
            <w:r w:rsidRPr="00EF2236">
              <w:rPr>
                <w:rFonts w:ascii="Times New Roman" w:hAnsi="Times New Roman"/>
                <w:color w:val="000000"/>
                <w:sz w:val="20"/>
                <w:szCs w:val="20"/>
              </w:rPr>
              <w:t xml:space="preserve">m³ (or part there-of) of non-compactable-waste  </w:t>
            </w:r>
            <w:proofErr w:type="spellStart"/>
            <w:r w:rsidRPr="00EF2236">
              <w:rPr>
                <w:rFonts w:ascii="Times New Roman" w:hAnsi="Times New Roman"/>
                <w:color w:val="000000"/>
                <w:sz w:val="20"/>
                <w:szCs w:val="20"/>
              </w:rPr>
              <w:t>p.w.</w:t>
            </w:r>
            <w:proofErr w:type="spellEnd"/>
          </w:p>
        </w:tc>
        <w:tc>
          <w:tcPr>
            <w:tcW w:w="1669" w:type="dxa"/>
            <w:tcBorders>
              <w:top w:val="nil"/>
              <w:left w:val="nil"/>
              <w:bottom w:val="nil"/>
              <w:right w:val="single" w:sz="8" w:space="0" w:color="auto"/>
            </w:tcBorders>
            <w:shd w:val="clear" w:color="auto" w:fill="auto"/>
            <w:noWrap/>
            <w:vAlign w:val="bottom"/>
            <w:hideMark/>
          </w:tcPr>
          <w:p w14:paraId="5E7012A7" w14:textId="77777777" w:rsidR="0048585D" w:rsidRPr="00EF2236" w:rsidRDefault="0048585D" w:rsidP="002F5557">
            <w:pPr>
              <w:jc w:val="right"/>
              <w:rPr>
                <w:rFonts w:cs="Arial"/>
                <w:color w:val="000000"/>
                <w:sz w:val="20"/>
                <w:szCs w:val="20"/>
              </w:rPr>
            </w:pPr>
            <w:r w:rsidRPr="00EF2236">
              <w:rPr>
                <w:rFonts w:cs="Arial"/>
                <w:color w:val="000000"/>
                <w:sz w:val="20"/>
                <w:szCs w:val="20"/>
              </w:rPr>
              <w:t>R550.00</w:t>
            </w:r>
          </w:p>
        </w:tc>
        <w:tc>
          <w:tcPr>
            <w:tcW w:w="1517" w:type="dxa"/>
            <w:tcBorders>
              <w:top w:val="nil"/>
              <w:left w:val="nil"/>
              <w:bottom w:val="nil"/>
              <w:right w:val="single" w:sz="8" w:space="0" w:color="auto"/>
            </w:tcBorders>
            <w:shd w:val="clear" w:color="auto" w:fill="auto"/>
            <w:noWrap/>
            <w:vAlign w:val="bottom"/>
            <w:hideMark/>
          </w:tcPr>
          <w:p w14:paraId="0C887D2B" w14:textId="77777777" w:rsidR="0048585D" w:rsidRPr="00EF2236" w:rsidRDefault="0048585D" w:rsidP="002F5557">
            <w:pPr>
              <w:jc w:val="right"/>
              <w:rPr>
                <w:rFonts w:cs="Arial"/>
                <w:color w:val="000000"/>
                <w:sz w:val="20"/>
                <w:szCs w:val="20"/>
              </w:rPr>
            </w:pPr>
            <w:r w:rsidRPr="00EF2236">
              <w:rPr>
                <w:rFonts w:cs="Arial"/>
                <w:color w:val="000000"/>
                <w:sz w:val="20"/>
                <w:szCs w:val="20"/>
              </w:rPr>
              <w:t>R576.95</w:t>
            </w:r>
          </w:p>
        </w:tc>
      </w:tr>
      <w:tr w:rsidR="0048585D" w:rsidRPr="00EF2236" w14:paraId="670095E1"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70D25B9"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E6CE2C7"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7244CB73" w14:textId="77777777" w:rsidR="0048585D" w:rsidRPr="00EF2236" w:rsidRDefault="0048585D" w:rsidP="002F5557">
            <w:pPr>
              <w:jc w:val="right"/>
              <w:rPr>
                <w:rFonts w:cs="Arial"/>
                <w:color w:val="000000"/>
                <w:sz w:val="20"/>
                <w:szCs w:val="20"/>
              </w:rPr>
            </w:pPr>
            <w:r w:rsidRPr="00EF2236">
              <w:rPr>
                <w:rFonts w:cs="Arial"/>
                <w:color w:val="000000"/>
                <w:sz w:val="20"/>
                <w:szCs w:val="20"/>
              </w:rPr>
              <w:t>See note</w:t>
            </w:r>
          </w:p>
        </w:tc>
        <w:tc>
          <w:tcPr>
            <w:tcW w:w="1517" w:type="dxa"/>
            <w:tcBorders>
              <w:top w:val="nil"/>
              <w:left w:val="nil"/>
              <w:bottom w:val="single" w:sz="8" w:space="0" w:color="auto"/>
              <w:right w:val="single" w:sz="8" w:space="0" w:color="auto"/>
            </w:tcBorders>
            <w:shd w:val="clear" w:color="auto" w:fill="auto"/>
            <w:noWrap/>
            <w:vAlign w:val="bottom"/>
            <w:hideMark/>
          </w:tcPr>
          <w:p w14:paraId="543DEED7" w14:textId="77777777" w:rsidR="0048585D" w:rsidRPr="00EF2236" w:rsidRDefault="0048585D" w:rsidP="002F5557">
            <w:pPr>
              <w:jc w:val="right"/>
              <w:rPr>
                <w:rFonts w:cs="Arial"/>
                <w:color w:val="000000"/>
                <w:sz w:val="20"/>
                <w:szCs w:val="20"/>
              </w:rPr>
            </w:pPr>
            <w:r w:rsidRPr="00EF2236">
              <w:rPr>
                <w:rFonts w:cs="Arial"/>
                <w:color w:val="000000"/>
                <w:sz w:val="20"/>
                <w:szCs w:val="20"/>
              </w:rPr>
              <w:t>See note</w:t>
            </w:r>
          </w:p>
        </w:tc>
      </w:tr>
      <w:tr w:rsidR="0048585D" w:rsidRPr="00EF2236" w14:paraId="0F7824A5" w14:textId="77777777" w:rsidTr="002F5557">
        <w:trPr>
          <w:trHeight w:val="648"/>
        </w:trPr>
        <w:tc>
          <w:tcPr>
            <w:tcW w:w="304" w:type="dxa"/>
            <w:tcBorders>
              <w:top w:val="nil"/>
              <w:left w:val="single" w:sz="8" w:space="0" w:color="auto"/>
              <w:bottom w:val="nil"/>
              <w:right w:val="single" w:sz="8" w:space="0" w:color="auto"/>
            </w:tcBorders>
            <w:shd w:val="clear" w:color="auto" w:fill="auto"/>
            <w:noWrap/>
            <w:vAlign w:val="center"/>
            <w:hideMark/>
          </w:tcPr>
          <w:p w14:paraId="1C82C889" w14:textId="77777777" w:rsidR="0048585D" w:rsidRPr="00EF2236" w:rsidRDefault="0048585D" w:rsidP="002F5557">
            <w:pPr>
              <w:rPr>
                <w:rFonts w:cs="Arial"/>
                <w:color w:val="000000"/>
                <w:sz w:val="22"/>
                <w:szCs w:val="22"/>
              </w:rPr>
            </w:pPr>
            <w:r w:rsidRPr="00EF2236">
              <w:rPr>
                <w:rFonts w:cs="Arial"/>
                <w:color w:val="000000"/>
                <w:sz w:val="22"/>
                <w:szCs w:val="22"/>
              </w:rPr>
              <w:t>9.</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6053E38B"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xml:space="preserve"> Landfill entrance charges for private waste depositions</w:t>
            </w:r>
          </w:p>
        </w:tc>
        <w:tc>
          <w:tcPr>
            <w:tcW w:w="1669" w:type="dxa"/>
            <w:tcBorders>
              <w:top w:val="nil"/>
              <w:left w:val="nil"/>
              <w:bottom w:val="nil"/>
              <w:right w:val="single" w:sz="8" w:space="0" w:color="auto"/>
            </w:tcBorders>
            <w:shd w:val="clear" w:color="auto" w:fill="auto"/>
            <w:noWrap/>
            <w:vAlign w:val="bottom"/>
            <w:hideMark/>
          </w:tcPr>
          <w:p w14:paraId="0D4D390B"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nil"/>
              <w:right w:val="single" w:sz="8" w:space="0" w:color="auto"/>
            </w:tcBorders>
            <w:shd w:val="clear" w:color="auto" w:fill="auto"/>
            <w:noWrap/>
            <w:vAlign w:val="bottom"/>
            <w:hideMark/>
          </w:tcPr>
          <w:p w14:paraId="669223E6" w14:textId="77777777" w:rsidR="0048585D" w:rsidRPr="00EF2236" w:rsidRDefault="0048585D" w:rsidP="002F5557">
            <w:pPr>
              <w:jc w:val="right"/>
              <w:rPr>
                <w:rFonts w:cs="Arial"/>
                <w:b/>
                <w:bCs/>
                <w:color w:val="000000"/>
                <w:sz w:val="20"/>
                <w:szCs w:val="20"/>
              </w:rPr>
            </w:pPr>
            <w:r w:rsidRPr="00EF2236">
              <w:rPr>
                <w:rFonts w:cs="Arial"/>
                <w:b/>
                <w:bCs/>
                <w:color w:val="000000"/>
                <w:sz w:val="20"/>
                <w:szCs w:val="20"/>
              </w:rPr>
              <w:t> </w:t>
            </w:r>
          </w:p>
        </w:tc>
      </w:tr>
      <w:tr w:rsidR="0048585D" w:rsidRPr="00EF2236" w14:paraId="4DE46E3C" w14:textId="77777777" w:rsidTr="002F5557">
        <w:trPr>
          <w:trHeight w:val="540"/>
        </w:trPr>
        <w:tc>
          <w:tcPr>
            <w:tcW w:w="304" w:type="dxa"/>
            <w:tcBorders>
              <w:top w:val="nil"/>
              <w:left w:val="single" w:sz="8" w:space="0" w:color="auto"/>
              <w:bottom w:val="nil"/>
              <w:right w:val="single" w:sz="8" w:space="0" w:color="auto"/>
            </w:tcBorders>
            <w:shd w:val="clear" w:color="auto" w:fill="auto"/>
            <w:noWrap/>
            <w:vAlign w:val="center"/>
            <w:hideMark/>
          </w:tcPr>
          <w:p w14:paraId="0F228B9C"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single" w:sz="8" w:space="0" w:color="auto"/>
              <w:left w:val="nil"/>
              <w:bottom w:val="single" w:sz="8" w:space="0" w:color="auto"/>
              <w:right w:val="single" w:sz="8" w:space="0" w:color="auto"/>
            </w:tcBorders>
            <w:shd w:val="clear" w:color="auto" w:fill="auto"/>
            <w:vAlign w:val="center"/>
            <w:hideMark/>
          </w:tcPr>
          <w:p w14:paraId="3B52A5F5"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Per entry of a light delivery van or trailer load </w:t>
            </w:r>
            <w:proofErr w:type="gramStart"/>
            <w:r w:rsidRPr="00EF2236">
              <w:rPr>
                <w:rFonts w:ascii="Times New Roman" w:hAnsi="Times New Roman"/>
                <w:color w:val="000000"/>
                <w:sz w:val="20"/>
                <w:szCs w:val="20"/>
              </w:rPr>
              <w:t>not  exceeding</w:t>
            </w:r>
            <w:proofErr w:type="gramEnd"/>
            <w:r w:rsidRPr="00EF2236">
              <w:rPr>
                <w:rFonts w:ascii="Times New Roman" w:hAnsi="Times New Roman"/>
                <w:color w:val="000000"/>
                <w:sz w:val="20"/>
                <w:szCs w:val="20"/>
              </w:rPr>
              <w:t xml:space="preserve"> ≤1 ton // 1 m³ (or part thereof)</w:t>
            </w:r>
          </w:p>
        </w:tc>
        <w:tc>
          <w:tcPr>
            <w:tcW w:w="1669" w:type="dxa"/>
            <w:tcBorders>
              <w:top w:val="single" w:sz="8" w:space="0" w:color="auto"/>
              <w:left w:val="nil"/>
              <w:bottom w:val="single" w:sz="8" w:space="0" w:color="auto"/>
              <w:right w:val="single" w:sz="8" w:space="0" w:color="auto"/>
            </w:tcBorders>
            <w:shd w:val="clear" w:color="auto" w:fill="auto"/>
            <w:noWrap/>
            <w:vAlign w:val="bottom"/>
            <w:hideMark/>
          </w:tcPr>
          <w:p w14:paraId="6CB56A03"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R314.87</w:t>
            </w:r>
          </w:p>
        </w:tc>
        <w:tc>
          <w:tcPr>
            <w:tcW w:w="1517" w:type="dxa"/>
            <w:tcBorders>
              <w:top w:val="single" w:sz="8" w:space="0" w:color="auto"/>
              <w:left w:val="nil"/>
              <w:bottom w:val="single" w:sz="8" w:space="0" w:color="auto"/>
              <w:right w:val="single" w:sz="8" w:space="0" w:color="auto"/>
            </w:tcBorders>
            <w:shd w:val="clear" w:color="auto" w:fill="auto"/>
            <w:noWrap/>
            <w:vAlign w:val="bottom"/>
            <w:hideMark/>
          </w:tcPr>
          <w:p w14:paraId="06B0F645"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R330.30</w:t>
            </w:r>
          </w:p>
        </w:tc>
      </w:tr>
      <w:tr w:rsidR="0048585D" w:rsidRPr="00EF2236" w14:paraId="0E6CAEA8" w14:textId="77777777" w:rsidTr="002F5557">
        <w:trPr>
          <w:trHeight w:val="540"/>
        </w:trPr>
        <w:tc>
          <w:tcPr>
            <w:tcW w:w="304" w:type="dxa"/>
            <w:tcBorders>
              <w:top w:val="nil"/>
              <w:left w:val="single" w:sz="8" w:space="0" w:color="auto"/>
              <w:bottom w:val="nil"/>
              <w:right w:val="single" w:sz="8" w:space="0" w:color="auto"/>
            </w:tcBorders>
            <w:shd w:val="clear" w:color="auto" w:fill="auto"/>
            <w:noWrap/>
            <w:vAlign w:val="center"/>
            <w:hideMark/>
          </w:tcPr>
          <w:p w14:paraId="4F65E457"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12F5B0B4"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Per entry of a lorry load not exceeding 3 tons // 3m³, but exceeding ≤ 1 ton // 1m³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7688ADB9"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R618.88</w:t>
            </w:r>
          </w:p>
        </w:tc>
        <w:tc>
          <w:tcPr>
            <w:tcW w:w="1517" w:type="dxa"/>
            <w:tcBorders>
              <w:top w:val="nil"/>
              <w:left w:val="nil"/>
              <w:bottom w:val="single" w:sz="8" w:space="0" w:color="auto"/>
              <w:right w:val="single" w:sz="8" w:space="0" w:color="auto"/>
            </w:tcBorders>
            <w:shd w:val="clear" w:color="auto" w:fill="auto"/>
            <w:noWrap/>
            <w:vAlign w:val="bottom"/>
            <w:hideMark/>
          </w:tcPr>
          <w:p w14:paraId="747D853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R649.21</w:t>
            </w:r>
          </w:p>
        </w:tc>
      </w:tr>
      <w:tr w:rsidR="0048585D" w:rsidRPr="00EF2236" w14:paraId="5CEB5751" w14:textId="77777777" w:rsidTr="002F5557">
        <w:trPr>
          <w:trHeight w:val="804"/>
        </w:trPr>
        <w:tc>
          <w:tcPr>
            <w:tcW w:w="304" w:type="dxa"/>
            <w:tcBorders>
              <w:top w:val="nil"/>
              <w:left w:val="single" w:sz="8" w:space="0" w:color="auto"/>
              <w:bottom w:val="nil"/>
              <w:right w:val="single" w:sz="8" w:space="0" w:color="auto"/>
            </w:tcBorders>
            <w:shd w:val="clear" w:color="auto" w:fill="auto"/>
            <w:noWrap/>
            <w:vAlign w:val="center"/>
            <w:hideMark/>
          </w:tcPr>
          <w:p w14:paraId="7A751980"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796045B9"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Per entry of a lorry load </w:t>
            </w:r>
            <w:proofErr w:type="gramStart"/>
            <w:r w:rsidRPr="00EF2236">
              <w:rPr>
                <w:rFonts w:ascii="Times New Roman" w:hAnsi="Times New Roman"/>
                <w:color w:val="000000"/>
                <w:sz w:val="20"/>
                <w:szCs w:val="20"/>
              </w:rPr>
              <w:t>not  exceeding</w:t>
            </w:r>
            <w:proofErr w:type="gramEnd"/>
            <w:r w:rsidRPr="00EF2236">
              <w:rPr>
                <w:rFonts w:ascii="Times New Roman" w:hAnsi="Times New Roman"/>
                <w:color w:val="000000"/>
                <w:sz w:val="20"/>
                <w:szCs w:val="20"/>
              </w:rPr>
              <w:t xml:space="preserve"> 6 x tons // 6m³ but exceeding ≤ 3 x tons // 3m³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7D5FBEB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R1 538.52</w:t>
            </w:r>
          </w:p>
        </w:tc>
        <w:tc>
          <w:tcPr>
            <w:tcW w:w="1517" w:type="dxa"/>
            <w:tcBorders>
              <w:top w:val="nil"/>
              <w:left w:val="nil"/>
              <w:bottom w:val="single" w:sz="8" w:space="0" w:color="auto"/>
              <w:right w:val="single" w:sz="8" w:space="0" w:color="auto"/>
            </w:tcBorders>
            <w:shd w:val="clear" w:color="auto" w:fill="auto"/>
            <w:noWrap/>
            <w:vAlign w:val="bottom"/>
            <w:hideMark/>
          </w:tcPr>
          <w:p w14:paraId="5D248411"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R1 613.91</w:t>
            </w:r>
          </w:p>
        </w:tc>
      </w:tr>
      <w:tr w:rsidR="0048585D" w:rsidRPr="00EF2236" w14:paraId="3DAFD227" w14:textId="77777777" w:rsidTr="002F5557">
        <w:trPr>
          <w:trHeight w:val="804"/>
        </w:trPr>
        <w:tc>
          <w:tcPr>
            <w:tcW w:w="304" w:type="dxa"/>
            <w:tcBorders>
              <w:top w:val="nil"/>
              <w:left w:val="single" w:sz="8" w:space="0" w:color="auto"/>
              <w:bottom w:val="nil"/>
              <w:right w:val="single" w:sz="8" w:space="0" w:color="auto"/>
            </w:tcBorders>
            <w:shd w:val="clear" w:color="auto" w:fill="auto"/>
            <w:noWrap/>
            <w:vAlign w:val="center"/>
            <w:hideMark/>
          </w:tcPr>
          <w:p w14:paraId="4B81A1C8"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472849F3"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Per entry of a lorry load not exceeding 10 x tons // 10m³ but exceeding ≤ 6 x tons // 6m³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6FA9D660"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R2 622.10</w:t>
            </w:r>
          </w:p>
        </w:tc>
        <w:tc>
          <w:tcPr>
            <w:tcW w:w="1517" w:type="dxa"/>
            <w:tcBorders>
              <w:top w:val="nil"/>
              <w:left w:val="nil"/>
              <w:bottom w:val="single" w:sz="8" w:space="0" w:color="auto"/>
              <w:right w:val="single" w:sz="8" w:space="0" w:color="auto"/>
            </w:tcBorders>
            <w:shd w:val="clear" w:color="auto" w:fill="auto"/>
            <w:noWrap/>
            <w:vAlign w:val="bottom"/>
            <w:hideMark/>
          </w:tcPr>
          <w:p w14:paraId="61921EAE"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R2 750.58</w:t>
            </w:r>
          </w:p>
        </w:tc>
      </w:tr>
      <w:tr w:rsidR="0048585D" w:rsidRPr="00EF2236" w14:paraId="732AC129" w14:textId="77777777" w:rsidTr="002F5557">
        <w:trPr>
          <w:trHeight w:val="564"/>
        </w:trPr>
        <w:tc>
          <w:tcPr>
            <w:tcW w:w="304" w:type="dxa"/>
            <w:tcBorders>
              <w:top w:val="nil"/>
              <w:left w:val="single" w:sz="8" w:space="0" w:color="auto"/>
              <w:bottom w:val="nil"/>
              <w:right w:val="single" w:sz="8" w:space="0" w:color="auto"/>
            </w:tcBorders>
            <w:shd w:val="clear" w:color="auto" w:fill="auto"/>
            <w:noWrap/>
            <w:vAlign w:val="center"/>
            <w:hideMark/>
          </w:tcPr>
          <w:p w14:paraId="1D1DECF3"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2017E465"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Per entry of a lorry load exceeding ≤ 10 x tons // 10m³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4FA1C06C"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R3 397.33</w:t>
            </w:r>
          </w:p>
        </w:tc>
        <w:tc>
          <w:tcPr>
            <w:tcW w:w="1517" w:type="dxa"/>
            <w:tcBorders>
              <w:top w:val="nil"/>
              <w:left w:val="nil"/>
              <w:bottom w:val="single" w:sz="8" w:space="0" w:color="auto"/>
              <w:right w:val="single" w:sz="8" w:space="0" w:color="auto"/>
            </w:tcBorders>
            <w:shd w:val="clear" w:color="auto" w:fill="auto"/>
            <w:noWrap/>
            <w:vAlign w:val="bottom"/>
            <w:hideMark/>
          </w:tcPr>
          <w:p w14:paraId="0B5FBEE3"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R3 563.80</w:t>
            </w:r>
          </w:p>
        </w:tc>
      </w:tr>
      <w:tr w:rsidR="0048585D" w:rsidRPr="00EF2236" w14:paraId="56B2564C"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A4132A9"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42416578"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center"/>
            <w:hideMark/>
          </w:tcPr>
          <w:p w14:paraId="61DE91E5"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center"/>
            <w:hideMark/>
          </w:tcPr>
          <w:p w14:paraId="328FEE36" w14:textId="77777777" w:rsidR="0048585D" w:rsidRPr="00EF2236" w:rsidRDefault="0048585D" w:rsidP="002F5557">
            <w:pPr>
              <w:rPr>
                <w:rFonts w:cs="Arial"/>
                <w:color w:val="000000"/>
                <w:sz w:val="20"/>
                <w:szCs w:val="20"/>
              </w:rPr>
            </w:pPr>
            <w:r w:rsidRPr="00EF2236">
              <w:rPr>
                <w:rFonts w:cs="Arial"/>
                <w:color w:val="000000"/>
                <w:sz w:val="20"/>
                <w:szCs w:val="20"/>
              </w:rPr>
              <w:t> </w:t>
            </w:r>
          </w:p>
        </w:tc>
      </w:tr>
      <w:tr w:rsidR="0048585D" w:rsidRPr="00EF2236" w14:paraId="678EAE9D"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2A582CB" w14:textId="77777777" w:rsidR="0048585D" w:rsidRPr="00EF2236" w:rsidRDefault="0048585D" w:rsidP="002F5557">
            <w:pPr>
              <w:rPr>
                <w:rFonts w:cs="Arial"/>
                <w:color w:val="000000"/>
                <w:sz w:val="22"/>
                <w:szCs w:val="22"/>
              </w:rPr>
            </w:pPr>
            <w:r w:rsidRPr="00EF2236">
              <w:rPr>
                <w:rFonts w:cs="Arial"/>
                <w:color w:val="000000"/>
                <w:sz w:val="22"/>
                <w:szCs w:val="22"/>
              </w:rPr>
              <w:lastRenderedPageBreak/>
              <w:t>10.</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72976FC6"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xml:space="preserve">Health Care Risk Waste charges for  </w:t>
            </w:r>
          </w:p>
        </w:tc>
        <w:tc>
          <w:tcPr>
            <w:tcW w:w="1669" w:type="dxa"/>
            <w:tcBorders>
              <w:top w:val="nil"/>
              <w:left w:val="nil"/>
              <w:bottom w:val="nil"/>
              <w:right w:val="single" w:sz="8" w:space="0" w:color="auto"/>
            </w:tcBorders>
            <w:shd w:val="clear" w:color="auto" w:fill="auto"/>
            <w:noWrap/>
            <w:vAlign w:val="bottom"/>
            <w:hideMark/>
          </w:tcPr>
          <w:p w14:paraId="36A7EA74" w14:textId="77777777" w:rsidR="0048585D" w:rsidRPr="00EF2236" w:rsidRDefault="0048585D" w:rsidP="002F5557">
            <w:pPr>
              <w:jc w:val="center"/>
              <w:rPr>
                <w:rFonts w:cs="Arial"/>
                <w:b/>
                <w:bCs/>
                <w:color w:val="000000"/>
                <w:sz w:val="20"/>
                <w:szCs w:val="20"/>
                <w:u w:val="single"/>
              </w:rPr>
            </w:pPr>
            <w:r w:rsidRPr="00EF2236">
              <w:rPr>
                <w:rFonts w:cs="Arial"/>
                <w:b/>
                <w:bCs/>
                <w:color w:val="000000"/>
                <w:sz w:val="20"/>
                <w:szCs w:val="20"/>
                <w:u w:val="single"/>
              </w:rPr>
              <w:t>Current</w:t>
            </w:r>
          </w:p>
        </w:tc>
        <w:tc>
          <w:tcPr>
            <w:tcW w:w="1517" w:type="dxa"/>
            <w:tcBorders>
              <w:top w:val="nil"/>
              <w:left w:val="nil"/>
              <w:bottom w:val="nil"/>
              <w:right w:val="single" w:sz="8" w:space="0" w:color="auto"/>
            </w:tcBorders>
            <w:shd w:val="clear" w:color="auto" w:fill="auto"/>
            <w:noWrap/>
            <w:vAlign w:val="bottom"/>
            <w:hideMark/>
          </w:tcPr>
          <w:p w14:paraId="62DA30CA" w14:textId="77777777" w:rsidR="0048585D" w:rsidRPr="00EF2236" w:rsidRDefault="0048585D" w:rsidP="002F5557">
            <w:pPr>
              <w:jc w:val="center"/>
              <w:rPr>
                <w:rFonts w:cs="Arial"/>
                <w:b/>
                <w:bCs/>
                <w:color w:val="000000"/>
                <w:sz w:val="20"/>
                <w:szCs w:val="20"/>
                <w:u w:val="single"/>
              </w:rPr>
            </w:pPr>
            <w:r w:rsidRPr="00EF2236">
              <w:rPr>
                <w:rFonts w:cs="Arial"/>
                <w:b/>
                <w:bCs/>
                <w:color w:val="000000"/>
                <w:sz w:val="20"/>
                <w:szCs w:val="20"/>
                <w:u w:val="single"/>
              </w:rPr>
              <w:t>Proposed</w:t>
            </w:r>
          </w:p>
        </w:tc>
      </w:tr>
      <w:tr w:rsidR="0048585D" w:rsidRPr="00EF2236" w14:paraId="3EA1EA93"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67CDB930"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A4665D0"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collection, transportation &amp; disposal</w:t>
            </w:r>
          </w:p>
        </w:tc>
        <w:tc>
          <w:tcPr>
            <w:tcW w:w="1669" w:type="dxa"/>
            <w:tcBorders>
              <w:top w:val="nil"/>
              <w:left w:val="nil"/>
              <w:bottom w:val="nil"/>
              <w:right w:val="single" w:sz="8" w:space="0" w:color="auto"/>
            </w:tcBorders>
            <w:shd w:val="clear" w:color="auto" w:fill="auto"/>
            <w:noWrap/>
            <w:vAlign w:val="center"/>
            <w:hideMark/>
          </w:tcPr>
          <w:p w14:paraId="59BCD4AC"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w:t>
            </w:r>
          </w:p>
        </w:tc>
        <w:tc>
          <w:tcPr>
            <w:tcW w:w="1517" w:type="dxa"/>
            <w:tcBorders>
              <w:top w:val="nil"/>
              <w:left w:val="nil"/>
              <w:bottom w:val="nil"/>
              <w:right w:val="single" w:sz="8" w:space="0" w:color="auto"/>
            </w:tcBorders>
            <w:shd w:val="clear" w:color="auto" w:fill="auto"/>
            <w:noWrap/>
            <w:vAlign w:val="center"/>
            <w:hideMark/>
          </w:tcPr>
          <w:p w14:paraId="3C37AAD8" w14:textId="77777777" w:rsidR="0048585D" w:rsidRPr="00EF2236" w:rsidRDefault="0048585D" w:rsidP="002F5557">
            <w:pPr>
              <w:rPr>
                <w:rFonts w:cs="Arial"/>
                <w:b/>
                <w:bCs/>
                <w:color w:val="000000"/>
                <w:sz w:val="20"/>
                <w:szCs w:val="20"/>
                <w:u w:val="single"/>
              </w:rPr>
            </w:pPr>
            <w:r w:rsidRPr="00EF2236">
              <w:rPr>
                <w:rFonts w:cs="Arial"/>
                <w:b/>
                <w:bCs/>
                <w:color w:val="000000"/>
                <w:sz w:val="20"/>
                <w:szCs w:val="20"/>
                <w:u w:val="single"/>
              </w:rPr>
              <w:t> </w:t>
            </w:r>
          </w:p>
        </w:tc>
      </w:tr>
      <w:tr w:rsidR="0048585D" w:rsidRPr="00EF2236" w14:paraId="19F79188"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64B0D587"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6EFC8ADC"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5 x lit sharps</w:t>
            </w:r>
          </w:p>
        </w:tc>
        <w:tc>
          <w:tcPr>
            <w:tcW w:w="1669" w:type="dxa"/>
            <w:tcBorders>
              <w:top w:val="nil"/>
              <w:left w:val="nil"/>
              <w:bottom w:val="nil"/>
              <w:right w:val="single" w:sz="8" w:space="0" w:color="auto"/>
            </w:tcBorders>
            <w:shd w:val="clear" w:color="auto" w:fill="auto"/>
            <w:noWrap/>
            <w:vAlign w:val="bottom"/>
            <w:hideMark/>
          </w:tcPr>
          <w:p w14:paraId="69680C8F"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R194.36</w:t>
            </w:r>
          </w:p>
        </w:tc>
        <w:tc>
          <w:tcPr>
            <w:tcW w:w="1517" w:type="dxa"/>
            <w:tcBorders>
              <w:top w:val="nil"/>
              <w:left w:val="nil"/>
              <w:bottom w:val="nil"/>
              <w:right w:val="single" w:sz="8" w:space="0" w:color="auto"/>
            </w:tcBorders>
            <w:shd w:val="clear" w:color="auto" w:fill="auto"/>
            <w:noWrap/>
            <w:vAlign w:val="bottom"/>
            <w:hideMark/>
          </w:tcPr>
          <w:p w14:paraId="57B6C6DB"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R203.89</w:t>
            </w:r>
          </w:p>
        </w:tc>
      </w:tr>
      <w:tr w:rsidR="0048585D" w:rsidRPr="00EF2236" w14:paraId="339E6F42"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4996DD4E"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BB4DD71"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5 x lit human tissue</w:t>
            </w:r>
          </w:p>
        </w:tc>
        <w:tc>
          <w:tcPr>
            <w:tcW w:w="1669" w:type="dxa"/>
            <w:tcBorders>
              <w:top w:val="nil"/>
              <w:left w:val="nil"/>
              <w:bottom w:val="nil"/>
              <w:right w:val="single" w:sz="8" w:space="0" w:color="auto"/>
            </w:tcBorders>
            <w:shd w:val="clear" w:color="auto" w:fill="auto"/>
            <w:noWrap/>
            <w:vAlign w:val="bottom"/>
            <w:hideMark/>
          </w:tcPr>
          <w:p w14:paraId="24A0054E"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R308.69</w:t>
            </w:r>
          </w:p>
        </w:tc>
        <w:tc>
          <w:tcPr>
            <w:tcW w:w="1517" w:type="dxa"/>
            <w:tcBorders>
              <w:top w:val="nil"/>
              <w:left w:val="nil"/>
              <w:bottom w:val="nil"/>
              <w:right w:val="single" w:sz="8" w:space="0" w:color="auto"/>
            </w:tcBorders>
            <w:shd w:val="clear" w:color="auto" w:fill="auto"/>
            <w:noWrap/>
            <w:vAlign w:val="bottom"/>
            <w:hideMark/>
          </w:tcPr>
          <w:p w14:paraId="29F83F3A"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R323.81</w:t>
            </w:r>
          </w:p>
        </w:tc>
      </w:tr>
      <w:tr w:rsidR="0048585D" w:rsidRPr="00EF2236" w14:paraId="744D8606"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601F12FD"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23284FD9"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10 x lit sharps</w:t>
            </w:r>
          </w:p>
        </w:tc>
        <w:tc>
          <w:tcPr>
            <w:tcW w:w="1669" w:type="dxa"/>
            <w:tcBorders>
              <w:top w:val="nil"/>
              <w:left w:val="nil"/>
              <w:bottom w:val="nil"/>
              <w:right w:val="single" w:sz="8" w:space="0" w:color="auto"/>
            </w:tcBorders>
            <w:shd w:val="clear" w:color="auto" w:fill="auto"/>
            <w:noWrap/>
            <w:vAlign w:val="bottom"/>
            <w:hideMark/>
          </w:tcPr>
          <w:p w14:paraId="5C8C0CCD"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R423.02</w:t>
            </w:r>
          </w:p>
        </w:tc>
        <w:tc>
          <w:tcPr>
            <w:tcW w:w="1517" w:type="dxa"/>
            <w:tcBorders>
              <w:top w:val="nil"/>
              <w:left w:val="nil"/>
              <w:bottom w:val="nil"/>
              <w:right w:val="single" w:sz="8" w:space="0" w:color="auto"/>
            </w:tcBorders>
            <w:shd w:val="clear" w:color="auto" w:fill="auto"/>
            <w:noWrap/>
            <w:vAlign w:val="bottom"/>
            <w:hideMark/>
          </w:tcPr>
          <w:p w14:paraId="03D3ED91"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R443.75</w:t>
            </w:r>
          </w:p>
        </w:tc>
      </w:tr>
      <w:tr w:rsidR="0048585D" w:rsidRPr="00EF2236" w14:paraId="01331CB8"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5D1B96C7"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6744137"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10 x lit human tissue</w:t>
            </w:r>
          </w:p>
        </w:tc>
        <w:tc>
          <w:tcPr>
            <w:tcW w:w="1669" w:type="dxa"/>
            <w:tcBorders>
              <w:top w:val="nil"/>
              <w:left w:val="nil"/>
              <w:bottom w:val="nil"/>
              <w:right w:val="single" w:sz="8" w:space="0" w:color="auto"/>
            </w:tcBorders>
            <w:shd w:val="clear" w:color="auto" w:fill="auto"/>
            <w:noWrap/>
            <w:vAlign w:val="bottom"/>
            <w:hideMark/>
          </w:tcPr>
          <w:p w14:paraId="34F68431"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R423.02</w:t>
            </w:r>
          </w:p>
        </w:tc>
        <w:tc>
          <w:tcPr>
            <w:tcW w:w="1517" w:type="dxa"/>
            <w:tcBorders>
              <w:top w:val="nil"/>
              <w:left w:val="nil"/>
              <w:bottom w:val="nil"/>
              <w:right w:val="single" w:sz="8" w:space="0" w:color="auto"/>
            </w:tcBorders>
            <w:shd w:val="clear" w:color="auto" w:fill="auto"/>
            <w:noWrap/>
            <w:vAlign w:val="bottom"/>
            <w:hideMark/>
          </w:tcPr>
          <w:p w14:paraId="703A21E4"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R443.75</w:t>
            </w:r>
          </w:p>
        </w:tc>
      </w:tr>
      <w:tr w:rsidR="0048585D" w:rsidRPr="00EF2236" w14:paraId="3374EBB8"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20E1801C"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5FC6DAC"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20 x lit sharps</w:t>
            </w:r>
          </w:p>
        </w:tc>
        <w:tc>
          <w:tcPr>
            <w:tcW w:w="1669" w:type="dxa"/>
            <w:tcBorders>
              <w:top w:val="nil"/>
              <w:left w:val="nil"/>
              <w:bottom w:val="nil"/>
              <w:right w:val="single" w:sz="8" w:space="0" w:color="auto"/>
            </w:tcBorders>
            <w:shd w:val="clear" w:color="auto" w:fill="auto"/>
            <w:noWrap/>
            <w:vAlign w:val="bottom"/>
            <w:hideMark/>
          </w:tcPr>
          <w:p w14:paraId="400800A4"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R605.95</w:t>
            </w:r>
          </w:p>
        </w:tc>
        <w:tc>
          <w:tcPr>
            <w:tcW w:w="1517" w:type="dxa"/>
            <w:tcBorders>
              <w:top w:val="nil"/>
              <w:left w:val="nil"/>
              <w:bottom w:val="nil"/>
              <w:right w:val="single" w:sz="8" w:space="0" w:color="auto"/>
            </w:tcBorders>
            <w:shd w:val="clear" w:color="auto" w:fill="auto"/>
            <w:noWrap/>
            <w:vAlign w:val="bottom"/>
            <w:hideMark/>
          </w:tcPr>
          <w:p w14:paraId="0E0D68AA"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R635.64</w:t>
            </w:r>
          </w:p>
        </w:tc>
      </w:tr>
      <w:tr w:rsidR="0048585D" w:rsidRPr="00EF2236" w14:paraId="64C7DC6E"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2783C0E5"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48BDCDF"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20 x lit human tissue</w:t>
            </w:r>
          </w:p>
        </w:tc>
        <w:tc>
          <w:tcPr>
            <w:tcW w:w="1669" w:type="dxa"/>
            <w:tcBorders>
              <w:top w:val="nil"/>
              <w:left w:val="nil"/>
              <w:bottom w:val="nil"/>
              <w:right w:val="single" w:sz="8" w:space="0" w:color="auto"/>
            </w:tcBorders>
            <w:shd w:val="clear" w:color="auto" w:fill="auto"/>
            <w:noWrap/>
            <w:vAlign w:val="bottom"/>
            <w:hideMark/>
          </w:tcPr>
          <w:p w14:paraId="04A51C06"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R605.95</w:t>
            </w:r>
          </w:p>
        </w:tc>
        <w:tc>
          <w:tcPr>
            <w:tcW w:w="1517" w:type="dxa"/>
            <w:tcBorders>
              <w:top w:val="nil"/>
              <w:left w:val="nil"/>
              <w:bottom w:val="nil"/>
              <w:right w:val="single" w:sz="8" w:space="0" w:color="auto"/>
            </w:tcBorders>
            <w:shd w:val="clear" w:color="auto" w:fill="auto"/>
            <w:noWrap/>
            <w:vAlign w:val="bottom"/>
            <w:hideMark/>
          </w:tcPr>
          <w:p w14:paraId="4D30D0D2"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R635.64</w:t>
            </w:r>
          </w:p>
        </w:tc>
      </w:tr>
      <w:tr w:rsidR="0048585D" w:rsidRPr="00EF2236" w14:paraId="098AACAB"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6260677D"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276F0618"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85 x lit H.C.R.W. in liner</w:t>
            </w:r>
          </w:p>
        </w:tc>
        <w:tc>
          <w:tcPr>
            <w:tcW w:w="1669" w:type="dxa"/>
            <w:tcBorders>
              <w:top w:val="nil"/>
              <w:left w:val="nil"/>
              <w:bottom w:val="nil"/>
              <w:right w:val="single" w:sz="8" w:space="0" w:color="auto"/>
            </w:tcBorders>
            <w:shd w:val="clear" w:color="auto" w:fill="auto"/>
            <w:noWrap/>
            <w:vAlign w:val="bottom"/>
            <w:hideMark/>
          </w:tcPr>
          <w:p w14:paraId="69499ED5"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R217.22</w:t>
            </w:r>
          </w:p>
        </w:tc>
        <w:tc>
          <w:tcPr>
            <w:tcW w:w="1517" w:type="dxa"/>
            <w:tcBorders>
              <w:top w:val="nil"/>
              <w:left w:val="nil"/>
              <w:bottom w:val="nil"/>
              <w:right w:val="single" w:sz="8" w:space="0" w:color="auto"/>
            </w:tcBorders>
            <w:shd w:val="clear" w:color="auto" w:fill="auto"/>
            <w:noWrap/>
            <w:vAlign w:val="bottom"/>
            <w:hideMark/>
          </w:tcPr>
          <w:p w14:paraId="485F429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R227.87</w:t>
            </w:r>
          </w:p>
        </w:tc>
      </w:tr>
      <w:tr w:rsidR="0048585D" w:rsidRPr="00EF2236" w14:paraId="259DF0E8"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280EE1BB"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DF692F5"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 = 25 x </w:t>
            </w:r>
            <w:proofErr w:type="gramStart"/>
            <w:r w:rsidRPr="00EF2236">
              <w:rPr>
                <w:rFonts w:ascii="Times New Roman" w:hAnsi="Times New Roman"/>
                <w:color w:val="000000"/>
                <w:sz w:val="20"/>
                <w:szCs w:val="20"/>
              </w:rPr>
              <w:t>lit  H.C.R.W</w:t>
            </w:r>
            <w:proofErr w:type="gramEnd"/>
            <w:r w:rsidRPr="00EF2236">
              <w:rPr>
                <w:rFonts w:ascii="Times New Roman" w:hAnsi="Times New Roman"/>
                <w:color w:val="000000"/>
                <w:sz w:val="20"/>
                <w:szCs w:val="20"/>
              </w:rPr>
              <w:t xml:space="preserve"> box + liner</w:t>
            </w:r>
          </w:p>
        </w:tc>
        <w:tc>
          <w:tcPr>
            <w:tcW w:w="1669" w:type="dxa"/>
            <w:tcBorders>
              <w:top w:val="nil"/>
              <w:left w:val="nil"/>
              <w:bottom w:val="nil"/>
              <w:right w:val="single" w:sz="8" w:space="0" w:color="auto"/>
            </w:tcBorders>
            <w:shd w:val="clear" w:color="auto" w:fill="auto"/>
            <w:noWrap/>
            <w:vAlign w:val="bottom"/>
            <w:hideMark/>
          </w:tcPr>
          <w:p w14:paraId="57709A8B"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R160.07</w:t>
            </w:r>
          </w:p>
        </w:tc>
        <w:tc>
          <w:tcPr>
            <w:tcW w:w="1517" w:type="dxa"/>
            <w:tcBorders>
              <w:top w:val="nil"/>
              <w:left w:val="nil"/>
              <w:bottom w:val="nil"/>
              <w:right w:val="single" w:sz="8" w:space="0" w:color="auto"/>
            </w:tcBorders>
            <w:shd w:val="clear" w:color="auto" w:fill="auto"/>
            <w:noWrap/>
            <w:vAlign w:val="bottom"/>
            <w:hideMark/>
          </w:tcPr>
          <w:p w14:paraId="15E5A2A9"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R167.91</w:t>
            </w:r>
          </w:p>
        </w:tc>
      </w:tr>
      <w:tr w:rsidR="0048585D" w:rsidRPr="00EF2236" w14:paraId="1DB6D582"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372FC102"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E0C4391"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 = 50 x </w:t>
            </w:r>
            <w:proofErr w:type="gramStart"/>
            <w:r w:rsidRPr="00EF2236">
              <w:rPr>
                <w:rFonts w:ascii="Times New Roman" w:hAnsi="Times New Roman"/>
                <w:color w:val="000000"/>
                <w:sz w:val="20"/>
                <w:szCs w:val="20"/>
              </w:rPr>
              <w:t>lit  H.C.R.W</w:t>
            </w:r>
            <w:proofErr w:type="gramEnd"/>
            <w:r w:rsidRPr="00EF2236">
              <w:rPr>
                <w:rFonts w:ascii="Times New Roman" w:hAnsi="Times New Roman"/>
                <w:color w:val="000000"/>
                <w:sz w:val="20"/>
                <w:szCs w:val="20"/>
              </w:rPr>
              <w:t xml:space="preserve"> box + liner</w:t>
            </w:r>
          </w:p>
        </w:tc>
        <w:tc>
          <w:tcPr>
            <w:tcW w:w="1669" w:type="dxa"/>
            <w:tcBorders>
              <w:top w:val="nil"/>
              <w:left w:val="nil"/>
              <w:bottom w:val="nil"/>
              <w:right w:val="single" w:sz="8" w:space="0" w:color="auto"/>
            </w:tcBorders>
            <w:shd w:val="clear" w:color="auto" w:fill="auto"/>
            <w:noWrap/>
            <w:vAlign w:val="bottom"/>
            <w:hideMark/>
          </w:tcPr>
          <w:p w14:paraId="7788E35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R320.12</w:t>
            </w:r>
          </w:p>
        </w:tc>
        <w:tc>
          <w:tcPr>
            <w:tcW w:w="1517" w:type="dxa"/>
            <w:tcBorders>
              <w:top w:val="nil"/>
              <w:left w:val="nil"/>
              <w:bottom w:val="nil"/>
              <w:right w:val="single" w:sz="8" w:space="0" w:color="auto"/>
            </w:tcBorders>
            <w:shd w:val="clear" w:color="auto" w:fill="auto"/>
            <w:noWrap/>
            <w:vAlign w:val="bottom"/>
            <w:hideMark/>
          </w:tcPr>
          <w:p w14:paraId="5986A6B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R335.81</w:t>
            </w:r>
          </w:p>
        </w:tc>
      </w:tr>
      <w:tr w:rsidR="0048585D" w:rsidRPr="00EF2236" w14:paraId="21989D44"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0A29AEF3"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7C296821"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xml:space="preserve">≤ = 140 x </w:t>
            </w:r>
            <w:proofErr w:type="gramStart"/>
            <w:r w:rsidRPr="00EF2236">
              <w:rPr>
                <w:rFonts w:ascii="Times New Roman" w:hAnsi="Times New Roman"/>
                <w:color w:val="000000"/>
                <w:sz w:val="20"/>
                <w:szCs w:val="20"/>
              </w:rPr>
              <w:t>lit  H.C.R.W</w:t>
            </w:r>
            <w:proofErr w:type="gramEnd"/>
            <w:r w:rsidRPr="00EF2236">
              <w:rPr>
                <w:rFonts w:ascii="Times New Roman" w:hAnsi="Times New Roman"/>
                <w:color w:val="000000"/>
                <w:sz w:val="20"/>
                <w:szCs w:val="20"/>
              </w:rPr>
              <w:t xml:space="preserve"> box + liner</w:t>
            </w:r>
          </w:p>
        </w:tc>
        <w:tc>
          <w:tcPr>
            <w:tcW w:w="1669" w:type="dxa"/>
            <w:tcBorders>
              <w:top w:val="nil"/>
              <w:left w:val="nil"/>
              <w:bottom w:val="nil"/>
              <w:right w:val="single" w:sz="8" w:space="0" w:color="auto"/>
            </w:tcBorders>
            <w:shd w:val="clear" w:color="auto" w:fill="auto"/>
            <w:noWrap/>
            <w:vAlign w:val="bottom"/>
            <w:hideMark/>
          </w:tcPr>
          <w:p w14:paraId="5B8CC19B"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R788.88</w:t>
            </w:r>
          </w:p>
        </w:tc>
        <w:tc>
          <w:tcPr>
            <w:tcW w:w="1517" w:type="dxa"/>
            <w:tcBorders>
              <w:top w:val="nil"/>
              <w:left w:val="nil"/>
              <w:bottom w:val="nil"/>
              <w:right w:val="single" w:sz="8" w:space="0" w:color="auto"/>
            </w:tcBorders>
            <w:shd w:val="clear" w:color="auto" w:fill="auto"/>
            <w:noWrap/>
            <w:vAlign w:val="bottom"/>
            <w:hideMark/>
          </w:tcPr>
          <w:p w14:paraId="41EC4ED2"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R827.53</w:t>
            </w:r>
          </w:p>
        </w:tc>
      </w:tr>
      <w:tr w:rsidR="0048585D" w:rsidRPr="00EF2236" w14:paraId="38A9F220" w14:textId="77777777" w:rsidTr="002F5557">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76D5FE69"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A8DF1A4" w14:textId="77777777" w:rsidR="0048585D" w:rsidRPr="00EF2236" w:rsidRDefault="0048585D" w:rsidP="002F5557">
            <w:pPr>
              <w:rPr>
                <w:rFonts w:ascii="Times New Roman" w:hAnsi="Times New Roman"/>
                <w:color w:val="000000"/>
                <w:sz w:val="20"/>
                <w:szCs w:val="20"/>
              </w:rPr>
            </w:pPr>
            <w:r w:rsidRPr="00EF2236">
              <w:rPr>
                <w:rFonts w:ascii="Times New Roman" w:hAnsi="Times New Roman"/>
                <w:color w:val="000000"/>
                <w:sz w:val="20"/>
                <w:szCs w:val="20"/>
              </w:rPr>
              <w:t>≤ = 140 x lit Empty liners</w:t>
            </w:r>
          </w:p>
        </w:tc>
        <w:tc>
          <w:tcPr>
            <w:tcW w:w="1669" w:type="dxa"/>
            <w:tcBorders>
              <w:top w:val="nil"/>
              <w:left w:val="nil"/>
              <w:bottom w:val="nil"/>
              <w:right w:val="single" w:sz="8" w:space="0" w:color="auto"/>
            </w:tcBorders>
            <w:shd w:val="clear" w:color="auto" w:fill="auto"/>
            <w:noWrap/>
            <w:vAlign w:val="bottom"/>
            <w:hideMark/>
          </w:tcPr>
          <w:p w14:paraId="027BDED9"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R45.73</w:t>
            </w:r>
          </w:p>
        </w:tc>
        <w:tc>
          <w:tcPr>
            <w:tcW w:w="1517" w:type="dxa"/>
            <w:tcBorders>
              <w:top w:val="nil"/>
              <w:left w:val="nil"/>
              <w:bottom w:val="nil"/>
              <w:right w:val="single" w:sz="8" w:space="0" w:color="auto"/>
            </w:tcBorders>
            <w:shd w:val="clear" w:color="auto" w:fill="auto"/>
            <w:noWrap/>
            <w:vAlign w:val="bottom"/>
            <w:hideMark/>
          </w:tcPr>
          <w:p w14:paraId="6520DC22"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R47.97</w:t>
            </w:r>
          </w:p>
        </w:tc>
      </w:tr>
      <w:tr w:rsidR="0048585D" w:rsidRPr="00EF2236" w14:paraId="353C6FC4" w14:textId="77777777" w:rsidTr="002F5557">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ABA8413" w14:textId="77777777" w:rsidR="0048585D" w:rsidRPr="00EF2236" w:rsidRDefault="0048585D" w:rsidP="002F5557">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hideMark/>
          </w:tcPr>
          <w:p w14:paraId="1069AD90"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w:t>
            </w:r>
          </w:p>
        </w:tc>
        <w:tc>
          <w:tcPr>
            <w:tcW w:w="1669" w:type="dxa"/>
            <w:tcBorders>
              <w:top w:val="nil"/>
              <w:left w:val="nil"/>
              <w:bottom w:val="single" w:sz="8" w:space="0" w:color="auto"/>
              <w:right w:val="single" w:sz="8" w:space="0" w:color="auto"/>
            </w:tcBorders>
            <w:shd w:val="clear" w:color="auto" w:fill="auto"/>
            <w:noWrap/>
            <w:hideMark/>
          </w:tcPr>
          <w:p w14:paraId="41342CE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w:t>
            </w:r>
          </w:p>
        </w:tc>
        <w:tc>
          <w:tcPr>
            <w:tcW w:w="1517" w:type="dxa"/>
            <w:tcBorders>
              <w:top w:val="nil"/>
              <w:left w:val="nil"/>
              <w:bottom w:val="single" w:sz="8" w:space="0" w:color="auto"/>
              <w:right w:val="single" w:sz="8" w:space="0" w:color="auto"/>
            </w:tcBorders>
            <w:shd w:val="clear" w:color="auto" w:fill="auto"/>
            <w:noWrap/>
            <w:vAlign w:val="center"/>
            <w:hideMark/>
          </w:tcPr>
          <w:p w14:paraId="09AC621C" w14:textId="77777777" w:rsidR="0048585D" w:rsidRPr="00EF2236" w:rsidRDefault="0048585D" w:rsidP="002F5557">
            <w:pPr>
              <w:rPr>
                <w:rFonts w:cs="Arial"/>
                <w:color w:val="000000"/>
                <w:sz w:val="20"/>
                <w:szCs w:val="20"/>
              </w:rPr>
            </w:pPr>
            <w:r w:rsidRPr="00EF2236">
              <w:rPr>
                <w:rFonts w:cs="Arial"/>
                <w:color w:val="000000"/>
                <w:sz w:val="20"/>
                <w:szCs w:val="20"/>
              </w:rPr>
              <w:t> </w:t>
            </w:r>
          </w:p>
        </w:tc>
      </w:tr>
    </w:tbl>
    <w:p w14:paraId="6A987064" w14:textId="77777777" w:rsidR="0048585D" w:rsidRPr="00EF2236" w:rsidRDefault="0048585D" w:rsidP="0048585D">
      <w:pPr>
        <w:shd w:val="clear" w:color="auto" w:fill="FFFFFF" w:themeFill="background1"/>
        <w:ind w:left="2160"/>
        <w:jc w:val="center"/>
        <w:rPr>
          <w:rFonts w:cs="Arial"/>
        </w:rPr>
      </w:pPr>
    </w:p>
    <w:p w14:paraId="751CA363" w14:textId="77777777" w:rsidR="0048585D" w:rsidRPr="00EF2236" w:rsidRDefault="0048585D" w:rsidP="0048585D">
      <w:pPr>
        <w:shd w:val="clear" w:color="auto" w:fill="FFFFFF" w:themeFill="background1"/>
        <w:ind w:left="720"/>
        <w:jc w:val="both"/>
        <w:rPr>
          <w:rFonts w:cs="Arial"/>
        </w:rPr>
      </w:pPr>
    </w:p>
    <w:p w14:paraId="66B4FEDB" w14:textId="77777777" w:rsidR="0048585D" w:rsidRPr="00EF2236" w:rsidRDefault="0048585D" w:rsidP="0048585D">
      <w:pPr>
        <w:shd w:val="clear" w:color="auto" w:fill="FFFFFF" w:themeFill="background1"/>
        <w:ind w:left="720"/>
        <w:jc w:val="both"/>
        <w:rPr>
          <w:rFonts w:cs="Arial"/>
        </w:rPr>
      </w:pPr>
      <w:bookmarkStart w:id="1" w:name="_Hlk156555178"/>
    </w:p>
    <w:p w14:paraId="48A1F4FE" w14:textId="77777777" w:rsidR="0048585D" w:rsidRPr="00EF2236" w:rsidRDefault="0048585D" w:rsidP="0048585D">
      <w:pPr>
        <w:pStyle w:val="ListParagraph"/>
        <w:numPr>
          <w:ilvl w:val="0"/>
          <w:numId w:val="14"/>
        </w:numPr>
        <w:shd w:val="clear" w:color="auto" w:fill="FFFFFF" w:themeFill="background1"/>
        <w:contextualSpacing w:val="0"/>
        <w:jc w:val="both"/>
        <w:rPr>
          <w:rFonts w:cs="Arial"/>
        </w:rPr>
      </w:pPr>
      <w:r w:rsidRPr="00EF2236">
        <w:rPr>
          <w:rFonts w:cs="Arial"/>
        </w:rPr>
        <w:t>WATER SUPPLY:  TARIFFS</w:t>
      </w:r>
    </w:p>
    <w:p w14:paraId="0840A186" w14:textId="77777777" w:rsidR="0048585D" w:rsidRPr="00EF2236" w:rsidRDefault="0048585D" w:rsidP="0048585D">
      <w:pPr>
        <w:shd w:val="clear" w:color="auto" w:fill="FFFFFF" w:themeFill="background1"/>
        <w:ind w:left="1440"/>
        <w:jc w:val="both"/>
        <w:rPr>
          <w:rFonts w:cs="Arial"/>
        </w:rPr>
      </w:pPr>
    </w:p>
    <w:p w14:paraId="32813EB6" w14:textId="77777777" w:rsidR="0048585D" w:rsidRPr="00EF2236" w:rsidRDefault="0048585D" w:rsidP="0048585D">
      <w:pPr>
        <w:shd w:val="clear" w:color="auto" w:fill="FFFFFF" w:themeFill="background1"/>
        <w:ind w:left="720" w:firstLine="720"/>
        <w:jc w:val="both"/>
        <w:rPr>
          <w:rFonts w:cs="Arial"/>
        </w:rPr>
      </w:pPr>
      <w:r w:rsidRPr="00EF2236">
        <w:rPr>
          <w:rFonts w:cs="Arial"/>
        </w:rPr>
        <w:t>That the following tariffs for water supply be approved</w:t>
      </w:r>
    </w:p>
    <w:p w14:paraId="234FAC54" w14:textId="77777777" w:rsidR="0048585D" w:rsidRPr="00EF2236" w:rsidRDefault="0048585D" w:rsidP="0048585D">
      <w:pPr>
        <w:shd w:val="clear" w:color="auto" w:fill="FFFFFF" w:themeFill="background1"/>
        <w:ind w:left="1440"/>
        <w:jc w:val="both"/>
        <w:rPr>
          <w:rFonts w:cs="Arial"/>
          <w:b/>
        </w:rPr>
      </w:pPr>
    </w:p>
    <w:p w14:paraId="4292CEAF" w14:textId="77777777" w:rsidR="0048585D" w:rsidRPr="00EF2236" w:rsidRDefault="0048585D" w:rsidP="0048585D">
      <w:pPr>
        <w:shd w:val="clear" w:color="auto" w:fill="FFFFFF" w:themeFill="background1"/>
        <w:ind w:left="1440"/>
        <w:jc w:val="both"/>
        <w:rPr>
          <w:rFonts w:cs="Arial"/>
          <w:b/>
        </w:rPr>
      </w:pPr>
      <w:r w:rsidRPr="00EF2236">
        <w:rPr>
          <w:rFonts w:cs="Arial"/>
          <w:b/>
        </w:rPr>
        <w:t xml:space="preserve">Tariffs Basic Charges </w:t>
      </w:r>
    </w:p>
    <w:p w14:paraId="150FE3F2" w14:textId="77777777" w:rsidR="0048585D" w:rsidRPr="00EF2236" w:rsidRDefault="0048585D" w:rsidP="0048585D">
      <w:pPr>
        <w:shd w:val="clear" w:color="auto" w:fill="FFFFFF" w:themeFill="background1"/>
        <w:ind w:left="2160" w:firstLine="675"/>
        <w:jc w:val="both"/>
        <w:rPr>
          <w:rFonts w:cs="Arial"/>
          <w:b/>
        </w:rPr>
      </w:pPr>
    </w:p>
    <w:tbl>
      <w:tblPr>
        <w:tblW w:w="5770" w:type="dxa"/>
        <w:tblInd w:w="1450" w:type="dxa"/>
        <w:tblLook w:val="04A0" w:firstRow="1" w:lastRow="0" w:firstColumn="1" w:lastColumn="0" w:noHBand="0" w:noVBand="1"/>
      </w:tblPr>
      <w:tblGrid>
        <w:gridCol w:w="2651"/>
        <w:gridCol w:w="1559"/>
        <w:gridCol w:w="1560"/>
      </w:tblGrid>
      <w:tr w:rsidR="0048585D" w:rsidRPr="00EF2236" w14:paraId="279E1A4D" w14:textId="77777777" w:rsidTr="002F5557">
        <w:trPr>
          <w:trHeight w:val="300"/>
        </w:trPr>
        <w:tc>
          <w:tcPr>
            <w:tcW w:w="2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A8829F" w14:textId="77777777" w:rsidR="0048585D" w:rsidRPr="00EF2236" w:rsidRDefault="0048585D" w:rsidP="002F5557">
            <w:pPr>
              <w:jc w:val="both"/>
              <w:rPr>
                <w:rFonts w:cs="Arial"/>
                <w:color w:val="000000"/>
                <w:sz w:val="22"/>
                <w:szCs w:val="22"/>
              </w:rPr>
            </w:pPr>
            <w:r w:rsidRPr="00EF2236">
              <w:rPr>
                <w:rFonts w:cs="Arial"/>
                <w:color w:val="000000"/>
                <w:sz w:val="22"/>
                <w:szCs w:val="22"/>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64A7E114"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CURRENT</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1772BBDF"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PROPOSED</w:t>
            </w:r>
          </w:p>
        </w:tc>
      </w:tr>
      <w:tr w:rsidR="0048585D" w:rsidRPr="00EF2236" w14:paraId="235A78D9"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7763CFF7"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Domestic (AA)</w:t>
            </w:r>
          </w:p>
        </w:tc>
        <w:tc>
          <w:tcPr>
            <w:tcW w:w="1559" w:type="dxa"/>
            <w:tcBorders>
              <w:top w:val="nil"/>
              <w:left w:val="nil"/>
              <w:bottom w:val="single" w:sz="8" w:space="0" w:color="auto"/>
              <w:right w:val="single" w:sz="8" w:space="0" w:color="auto"/>
            </w:tcBorders>
            <w:shd w:val="clear" w:color="auto" w:fill="auto"/>
            <w:noWrap/>
            <w:vAlign w:val="bottom"/>
            <w:hideMark/>
          </w:tcPr>
          <w:p w14:paraId="4B2E2852"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R42.54</w:t>
            </w:r>
          </w:p>
        </w:tc>
        <w:tc>
          <w:tcPr>
            <w:tcW w:w="1560" w:type="dxa"/>
            <w:tcBorders>
              <w:top w:val="nil"/>
              <w:left w:val="nil"/>
              <w:bottom w:val="single" w:sz="8" w:space="0" w:color="auto"/>
              <w:right w:val="single" w:sz="8" w:space="0" w:color="auto"/>
            </w:tcBorders>
            <w:shd w:val="clear" w:color="auto" w:fill="auto"/>
            <w:noWrap/>
            <w:vAlign w:val="bottom"/>
            <w:hideMark/>
          </w:tcPr>
          <w:p w14:paraId="44CDB9B7"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R44.63</w:t>
            </w:r>
          </w:p>
        </w:tc>
      </w:tr>
      <w:tr w:rsidR="0048585D" w:rsidRPr="00EF2236" w14:paraId="4D553777"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60DAEEBA"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Business (BA)</w:t>
            </w:r>
          </w:p>
        </w:tc>
        <w:tc>
          <w:tcPr>
            <w:tcW w:w="1559" w:type="dxa"/>
            <w:tcBorders>
              <w:top w:val="nil"/>
              <w:left w:val="nil"/>
              <w:bottom w:val="single" w:sz="8" w:space="0" w:color="auto"/>
              <w:right w:val="single" w:sz="8" w:space="0" w:color="auto"/>
            </w:tcBorders>
            <w:shd w:val="clear" w:color="auto" w:fill="auto"/>
            <w:noWrap/>
            <w:vAlign w:val="bottom"/>
            <w:hideMark/>
          </w:tcPr>
          <w:p w14:paraId="4A0543DD"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R67.19</w:t>
            </w:r>
          </w:p>
        </w:tc>
        <w:tc>
          <w:tcPr>
            <w:tcW w:w="1560" w:type="dxa"/>
            <w:tcBorders>
              <w:top w:val="nil"/>
              <w:left w:val="nil"/>
              <w:bottom w:val="single" w:sz="8" w:space="0" w:color="auto"/>
              <w:right w:val="single" w:sz="8" w:space="0" w:color="auto"/>
            </w:tcBorders>
            <w:shd w:val="clear" w:color="auto" w:fill="auto"/>
            <w:noWrap/>
            <w:vAlign w:val="bottom"/>
            <w:hideMark/>
          </w:tcPr>
          <w:p w14:paraId="47095D83"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R70.48</w:t>
            </w:r>
          </w:p>
        </w:tc>
      </w:tr>
      <w:tr w:rsidR="0048585D" w:rsidRPr="00EF2236" w14:paraId="2B87E3AB"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593DB801"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Industrial (CA)</w:t>
            </w:r>
          </w:p>
        </w:tc>
        <w:tc>
          <w:tcPr>
            <w:tcW w:w="1559" w:type="dxa"/>
            <w:tcBorders>
              <w:top w:val="nil"/>
              <w:left w:val="nil"/>
              <w:bottom w:val="single" w:sz="8" w:space="0" w:color="auto"/>
              <w:right w:val="single" w:sz="8" w:space="0" w:color="auto"/>
            </w:tcBorders>
            <w:shd w:val="clear" w:color="auto" w:fill="auto"/>
            <w:noWrap/>
            <w:vAlign w:val="bottom"/>
            <w:hideMark/>
          </w:tcPr>
          <w:p w14:paraId="2FC8EE28"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R67.19</w:t>
            </w:r>
          </w:p>
        </w:tc>
        <w:tc>
          <w:tcPr>
            <w:tcW w:w="1560" w:type="dxa"/>
            <w:tcBorders>
              <w:top w:val="nil"/>
              <w:left w:val="nil"/>
              <w:bottom w:val="single" w:sz="8" w:space="0" w:color="auto"/>
              <w:right w:val="single" w:sz="8" w:space="0" w:color="auto"/>
            </w:tcBorders>
            <w:shd w:val="clear" w:color="auto" w:fill="auto"/>
            <w:noWrap/>
            <w:vAlign w:val="bottom"/>
            <w:hideMark/>
          </w:tcPr>
          <w:p w14:paraId="4A654EAB"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R70.48</w:t>
            </w:r>
          </w:p>
        </w:tc>
      </w:tr>
      <w:tr w:rsidR="0048585D" w:rsidRPr="00EF2236" w14:paraId="27DE5295"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1735E007"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State (EA)</w:t>
            </w:r>
          </w:p>
        </w:tc>
        <w:tc>
          <w:tcPr>
            <w:tcW w:w="1559" w:type="dxa"/>
            <w:tcBorders>
              <w:top w:val="nil"/>
              <w:left w:val="nil"/>
              <w:bottom w:val="single" w:sz="8" w:space="0" w:color="auto"/>
              <w:right w:val="single" w:sz="8" w:space="0" w:color="auto"/>
            </w:tcBorders>
            <w:shd w:val="clear" w:color="auto" w:fill="auto"/>
            <w:noWrap/>
            <w:vAlign w:val="bottom"/>
            <w:hideMark/>
          </w:tcPr>
          <w:p w14:paraId="08E03C45"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R114.25</w:t>
            </w:r>
          </w:p>
        </w:tc>
        <w:tc>
          <w:tcPr>
            <w:tcW w:w="1560" w:type="dxa"/>
            <w:tcBorders>
              <w:top w:val="nil"/>
              <w:left w:val="nil"/>
              <w:bottom w:val="single" w:sz="8" w:space="0" w:color="auto"/>
              <w:right w:val="single" w:sz="8" w:space="0" w:color="auto"/>
            </w:tcBorders>
            <w:shd w:val="clear" w:color="auto" w:fill="auto"/>
            <w:noWrap/>
            <w:vAlign w:val="bottom"/>
            <w:hideMark/>
          </w:tcPr>
          <w:p w14:paraId="1D74E0BC"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R119.85</w:t>
            </w:r>
          </w:p>
        </w:tc>
      </w:tr>
      <w:tr w:rsidR="0048585D" w:rsidRPr="00EF2236" w14:paraId="03E232F8"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1712E025"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 xml:space="preserve"> Dept (FA)</w:t>
            </w:r>
          </w:p>
        </w:tc>
        <w:tc>
          <w:tcPr>
            <w:tcW w:w="1559" w:type="dxa"/>
            <w:tcBorders>
              <w:top w:val="nil"/>
              <w:left w:val="nil"/>
              <w:bottom w:val="single" w:sz="8" w:space="0" w:color="auto"/>
              <w:right w:val="single" w:sz="8" w:space="0" w:color="auto"/>
            </w:tcBorders>
            <w:shd w:val="clear" w:color="auto" w:fill="auto"/>
            <w:noWrap/>
            <w:vAlign w:val="bottom"/>
            <w:hideMark/>
          </w:tcPr>
          <w:p w14:paraId="4A2D9FE4"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R42.54</w:t>
            </w:r>
          </w:p>
        </w:tc>
        <w:tc>
          <w:tcPr>
            <w:tcW w:w="1560" w:type="dxa"/>
            <w:tcBorders>
              <w:top w:val="nil"/>
              <w:left w:val="nil"/>
              <w:bottom w:val="single" w:sz="8" w:space="0" w:color="auto"/>
              <w:right w:val="single" w:sz="8" w:space="0" w:color="auto"/>
            </w:tcBorders>
            <w:shd w:val="clear" w:color="auto" w:fill="auto"/>
            <w:noWrap/>
            <w:vAlign w:val="bottom"/>
            <w:hideMark/>
          </w:tcPr>
          <w:p w14:paraId="535BCD5C"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R44.63</w:t>
            </w:r>
          </w:p>
        </w:tc>
      </w:tr>
      <w:tr w:rsidR="0048585D" w:rsidRPr="00EF2236" w14:paraId="0F8B3F35"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17CA00D4"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Transnet (HA)</w:t>
            </w:r>
          </w:p>
        </w:tc>
        <w:tc>
          <w:tcPr>
            <w:tcW w:w="1559" w:type="dxa"/>
            <w:tcBorders>
              <w:top w:val="nil"/>
              <w:left w:val="nil"/>
              <w:bottom w:val="single" w:sz="8" w:space="0" w:color="auto"/>
              <w:right w:val="single" w:sz="8" w:space="0" w:color="auto"/>
            </w:tcBorders>
            <w:shd w:val="clear" w:color="auto" w:fill="auto"/>
            <w:noWrap/>
            <w:vAlign w:val="bottom"/>
            <w:hideMark/>
          </w:tcPr>
          <w:p w14:paraId="3B8E895A"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R114.25</w:t>
            </w:r>
          </w:p>
        </w:tc>
        <w:tc>
          <w:tcPr>
            <w:tcW w:w="1560" w:type="dxa"/>
            <w:tcBorders>
              <w:top w:val="nil"/>
              <w:left w:val="nil"/>
              <w:bottom w:val="single" w:sz="8" w:space="0" w:color="auto"/>
              <w:right w:val="single" w:sz="8" w:space="0" w:color="auto"/>
            </w:tcBorders>
            <w:shd w:val="clear" w:color="auto" w:fill="auto"/>
            <w:noWrap/>
            <w:vAlign w:val="bottom"/>
            <w:hideMark/>
          </w:tcPr>
          <w:p w14:paraId="66380E58"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R119.85</w:t>
            </w:r>
          </w:p>
        </w:tc>
      </w:tr>
      <w:tr w:rsidR="0048585D" w:rsidRPr="00EF2236" w14:paraId="6D560F4D"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6C0483AE"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Flats</w:t>
            </w:r>
          </w:p>
        </w:tc>
        <w:tc>
          <w:tcPr>
            <w:tcW w:w="1559" w:type="dxa"/>
            <w:tcBorders>
              <w:top w:val="nil"/>
              <w:left w:val="nil"/>
              <w:bottom w:val="single" w:sz="8" w:space="0" w:color="auto"/>
              <w:right w:val="single" w:sz="8" w:space="0" w:color="auto"/>
            </w:tcBorders>
            <w:shd w:val="clear" w:color="auto" w:fill="auto"/>
            <w:noWrap/>
            <w:vAlign w:val="bottom"/>
            <w:hideMark/>
          </w:tcPr>
          <w:p w14:paraId="043CA998"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R69.43</w:t>
            </w:r>
          </w:p>
        </w:tc>
        <w:tc>
          <w:tcPr>
            <w:tcW w:w="1560" w:type="dxa"/>
            <w:tcBorders>
              <w:top w:val="nil"/>
              <w:left w:val="nil"/>
              <w:bottom w:val="single" w:sz="8" w:space="0" w:color="auto"/>
              <w:right w:val="single" w:sz="8" w:space="0" w:color="auto"/>
            </w:tcBorders>
            <w:shd w:val="clear" w:color="auto" w:fill="auto"/>
            <w:noWrap/>
            <w:vAlign w:val="bottom"/>
            <w:hideMark/>
          </w:tcPr>
          <w:p w14:paraId="2642D79B"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R72.84</w:t>
            </w:r>
          </w:p>
        </w:tc>
      </w:tr>
      <w:tr w:rsidR="0048585D" w:rsidRPr="00EF2236" w14:paraId="05A9F4CB" w14:textId="77777777" w:rsidTr="002F5557">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1995ED71"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rPr>
              <w:t>Education</w:t>
            </w:r>
          </w:p>
        </w:tc>
        <w:tc>
          <w:tcPr>
            <w:tcW w:w="1559" w:type="dxa"/>
            <w:tcBorders>
              <w:top w:val="nil"/>
              <w:left w:val="nil"/>
              <w:bottom w:val="single" w:sz="8" w:space="0" w:color="auto"/>
              <w:right w:val="single" w:sz="8" w:space="0" w:color="auto"/>
            </w:tcBorders>
            <w:shd w:val="clear" w:color="auto" w:fill="auto"/>
            <w:noWrap/>
            <w:vAlign w:val="bottom"/>
            <w:hideMark/>
          </w:tcPr>
          <w:p w14:paraId="27C2D441"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R53.78</w:t>
            </w:r>
          </w:p>
        </w:tc>
        <w:tc>
          <w:tcPr>
            <w:tcW w:w="1560" w:type="dxa"/>
            <w:tcBorders>
              <w:top w:val="nil"/>
              <w:left w:val="nil"/>
              <w:bottom w:val="single" w:sz="8" w:space="0" w:color="auto"/>
              <w:right w:val="single" w:sz="8" w:space="0" w:color="auto"/>
            </w:tcBorders>
            <w:shd w:val="clear" w:color="auto" w:fill="auto"/>
            <w:noWrap/>
            <w:vAlign w:val="bottom"/>
            <w:hideMark/>
          </w:tcPr>
          <w:p w14:paraId="78559109" w14:textId="77777777" w:rsidR="0048585D" w:rsidRPr="00EF2236" w:rsidRDefault="0048585D" w:rsidP="002F5557">
            <w:pPr>
              <w:jc w:val="right"/>
              <w:rPr>
                <w:rFonts w:cs="Arial"/>
                <w:b/>
                <w:bCs/>
                <w:color w:val="000000"/>
                <w:sz w:val="22"/>
                <w:szCs w:val="22"/>
              </w:rPr>
            </w:pPr>
            <w:r w:rsidRPr="00EF2236">
              <w:rPr>
                <w:rFonts w:cs="Arial"/>
                <w:b/>
                <w:bCs/>
                <w:color w:val="000000"/>
                <w:sz w:val="22"/>
                <w:szCs w:val="22"/>
              </w:rPr>
              <w:t>R56.41</w:t>
            </w:r>
          </w:p>
        </w:tc>
      </w:tr>
    </w:tbl>
    <w:p w14:paraId="6420C039" w14:textId="77777777" w:rsidR="0048585D" w:rsidRPr="00EF2236" w:rsidRDefault="0048585D" w:rsidP="0048585D">
      <w:pPr>
        <w:shd w:val="clear" w:color="auto" w:fill="FFFFFF" w:themeFill="background1"/>
        <w:ind w:left="2160" w:firstLine="675"/>
        <w:jc w:val="both"/>
        <w:rPr>
          <w:rFonts w:cs="Arial"/>
          <w:b/>
        </w:rPr>
      </w:pPr>
    </w:p>
    <w:p w14:paraId="577B388D" w14:textId="77777777" w:rsidR="0048585D" w:rsidRPr="00EF2236" w:rsidRDefault="0048585D" w:rsidP="0048585D">
      <w:pPr>
        <w:shd w:val="clear" w:color="auto" w:fill="FFFFFF" w:themeFill="background1"/>
        <w:ind w:left="2160" w:firstLine="675"/>
        <w:jc w:val="both"/>
        <w:rPr>
          <w:rFonts w:cs="Arial"/>
          <w:b/>
        </w:rPr>
      </w:pPr>
    </w:p>
    <w:p w14:paraId="2D355E01" w14:textId="77777777" w:rsidR="0048585D" w:rsidRPr="00EF2236" w:rsidRDefault="0048585D" w:rsidP="0048585D">
      <w:pPr>
        <w:shd w:val="clear" w:color="auto" w:fill="FFFFFF" w:themeFill="background1"/>
        <w:ind w:left="2160" w:firstLine="675"/>
        <w:jc w:val="both"/>
        <w:rPr>
          <w:rFonts w:cs="Arial"/>
          <w:b/>
        </w:rPr>
      </w:pPr>
    </w:p>
    <w:p w14:paraId="73640B9A" w14:textId="77777777" w:rsidR="0048585D" w:rsidRPr="00EF2236" w:rsidRDefault="0048585D" w:rsidP="0048585D">
      <w:pPr>
        <w:shd w:val="clear" w:color="auto" w:fill="FFFFFF" w:themeFill="background1"/>
        <w:ind w:left="2160" w:firstLine="675"/>
        <w:jc w:val="both"/>
        <w:rPr>
          <w:rFonts w:cs="Arial"/>
          <w:b/>
        </w:rPr>
      </w:pPr>
    </w:p>
    <w:p w14:paraId="601DF879" w14:textId="77777777" w:rsidR="0048585D" w:rsidRPr="00EF2236" w:rsidRDefault="0048585D" w:rsidP="0048585D">
      <w:pPr>
        <w:shd w:val="clear" w:color="auto" w:fill="FFFFFF" w:themeFill="background1"/>
        <w:ind w:left="2160" w:firstLine="675"/>
        <w:jc w:val="both"/>
        <w:rPr>
          <w:rFonts w:cs="Arial"/>
          <w:b/>
        </w:rPr>
      </w:pPr>
    </w:p>
    <w:p w14:paraId="78D21897" w14:textId="77777777" w:rsidR="0048585D" w:rsidRPr="00EF2236" w:rsidRDefault="0048585D" w:rsidP="0048585D">
      <w:pPr>
        <w:shd w:val="clear" w:color="auto" w:fill="FFFFFF" w:themeFill="background1"/>
        <w:ind w:left="2160" w:firstLine="675"/>
        <w:jc w:val="both"/>
        <w:rPr>
          <w:rFonts w:cs="Arial"/>
          <w:b/>
        </w:rPr>
      </w:pPr>
    </w:p>
    <w:p w14:paraId="2F064281" w14:textId="77777777" w:rsidR="0048585D" w:rsidRPr="00EF2236" w:rsidRDefault="0048585D" w:rsidP="0048585D">
      <w:pPr>
        <w:shd w:val="clear" w:color="auto" w:fill="FFFFFF" w:themeFill="background1"/>
        <w:ind w:left="2160" w:firstLine="675"/>
        <w:jc w:val="both"/>
        <w:rPr>
          <w:rFonts w:cs="Arial"/>
          <w:b/>
        </w:rPr>
      </w:pPr>
    </w:p>
    <w:p w14:paraId="1E322D33" w14:textId="77777777" w:rsidR="0048585D" w:rsidRPr="00EF2236" w:rsidRDefault="0048585D" w:rsidP="0048585D">
      <w:pPr>
        <w:shd w:val="clear" w:color="auto" w:fill="FFFFFF" w:themeFill="background1"/>
        <w:ind w:left="2160" w:firstLine="675"/>
        <w:jc w:val="both"/>
        <w:rPr>
          <w:rFonts w:cs="Arial"/>
          <w:b/>
        </w:rPr>
      </w:pPr>
    </w:p>
    <w:p w14:paraId="05FCCB4F" w14:textId="77777777" w:rsidR="0048585D" w:rsidRPr="00EF2236" w:rsidRDefault="0048585D" w:rsidP="0048585D">
      <w:pPr>
        <w:shd w:val="clear" w:color="auto" w:fill="FFFFFF" w:themeFill="background1"/>
        <w:ind w:left="2160" w:firstLine="675"/>
        <w:jc w:val="both"/>
        <w:rPr>
          <w:rFonts w:cs="Arial"/>
          <w:b/>
        </w:rPr>
      </w:pPr>
    </w:p>
    <w:p w14:paraId="4E1037A4" w14:textId="77777777" w:rsidR="0048585D" w:rsidRPr="00EF2236" w:rsidRDefault="0048585D" w:rsidP="0048585D">
      <w:pPr>
        <w:shd w:val="clear" w:color="auto" w:fill="FFFFFF" w:themeFill="background1"/>
        <w:ind w:left="2160" w:firstLine="675"/>
        <w:jc w:val="both"/>
        <w:rPr>
          <w:rFonts w:cs="Arial"/>
          <w:b/>
        </w:rPr>
      </w:pPr>
    </w:p>
    <w:p w14:paraId="5F337348" w14:textId="77777777" w:rsidR="0048585D" w:rsidRPr="00EF2236" w:rsidRDefault="0048585D" w:rsidP="0048585D">
      <w:pPr>
        <w:shd w:val="clear" w:color="auto" w:fill="FFFFFF" w:themeFill="background1"/>
        <w:ind w:left="2160" w:firstLine="675"/>
        <w:jc w:val="both"/>
        <w:rPr>
          <w:rFonts w:cs="Arial"/>
          <w:b/>
        </w:rPr>
      </w:pPr>
    </w:p>
    <w:p w14:paraId="53DA6FCA" w14:textId="77777777" w:rsidR="0048585D" w:rsidRPr="00EF2236" w:rsidRDefault="0048585D" w:rsidP="0048585D">
      <w:pPr>
        <w:shd w:val="clear" w:color="auto" w:fill="FFFFFF" w:themeFill="background1"/>
        <w:ind w:left="2160" w:firstLine="675"/>
        <w:jc w:val="both"/>
        <w:rPr>
          <w:rFonts w:cs="Arial"/>
          <w:b/>
        </w:rPr>
      </w:pPr>
    </w:p>
    <w:p w14:paraId="7DFF8207" w14:textId="77777777" w:rsidR="0048585D" w:rsidRPr="00EF2236" w:rsidRDefault="0048585D" w:rsidP="0048585D">
      <w:pPr>
        <w:shd w:val="clear" w:color="auto" w:fill="FFFFFF" w:themeFill="background1"/>
        <w:ind w:left="2160" w:firstLine="675"/>
        <w:jc w:val="both"/>
        <w:rPr>
          <w:rFonts w:cs="Arial"/>
          <w:b/>
        </w:rPr>
      </w:pPr>
    </w:p>
    <w:p w14:paraId="4E2C4B17" w14:textId="77777777" w:rsidR="0048585D" w:rsidRPr="00EF2236" w:rsidRDefault="0048585D" w:rsidP="0048585D">
      <w:pPr>
        <w:shd w:val="clear" w:color="auto" w:fill="FFFFFF" w:themeFill="background1"/>
        <w:ind w:left="2160" w:firstLine="675"/>
        <w:jc w:val="both"/>
        <w:rPr>
          <w:rFonts w:cs="Arial"/>
          <w:b/>
        </w:rPr>
      </w:pPr>
    </w:p>
    <w:p w14:paraId="144997A3" w14:textId="77777777" w:rsidR="0048585D" w:rsidRPr="00EF2236" w:rsidRDefault="0048585D" w:rsidP="0048585D">
      <w:pPr>
        <w:shd w:val="clear" w:color="auto" w:fill="FFFFFF" w:themeFill="background1"/>
        <w:ind w:left="2160" w:firstLine="675"/>
        <w:jc w:val="both"/>
        <w:rPr>
          <w:rFonts w:cs="Arial"/>
          <w:b/>
        </w:rPr>
      </w:pPr>
    </w:p>
    <w:p w14:paraId="664AF95E" w14:textId="77777777" w:rsidR="0048585D" w:rsidRPr="00EF2236" w:rsidRDefault="0048585D" w:rsidP="0048585D">
      <w:pPr>
        <w:shd w:val="clear" w:color="auto" w:fill="FFFFFF" w:themeFill="background1"/>
        <w:ind w:left="2160" w:firstLine="675"/>
        <w:jc w:val="both"/>
        <w:rPr>
          <w:rFonts w:cs="Arial"/>
          <w:b/>
        </w:rPr>
      </w:pPr>
    </w:p>
    <w:p w14:paraId="654D6AFB" w14:textId="77777777" w:rsidR="0048585D" w:rsidRPr="00EF2236" w:rsidRDefault="0048585D" w:rsidP="0048585D">
      <w:pPr>
        <w:shd w:val="clear" w:color="auto" w:fill="FFFFFF" w:themeFill="background1"/>
        <w:ind w:left="2160" w:firstLine="675"/>
        <w:jc w:val="both"/>
        <w:rPr>
          <w:rFonts w:cs="Arial"/>
          <w:b/>
        </w:rPr>
      </w:pPr>
    </w:p>
    <w:p w14:paraId="660E053C" w14:textId="77777777" w:rsidR="0048585D" w:rsidRPr="00EF2236" w:rsidRDefault="0048585D" w:rsidP="0048585D">
      <w:pPr>
        <w:shd w:val="clear" w:color="auto" w:fill="FFFFFF" w:themeFill="background1"/>
        <w:ind w:left="2160" w:firstLine="675"/>
        <w:jc w:val="both"/>
        <w:rPr>
          <w:rFonts w:cs="Arial"/>
          <w:b/>
        </w:rPr>
      </w:pPr>
    </w:p>
    <w:p w14:paraId="42EBB7C6" w14:textId="77777777" w:rsidR="0048585D" w:rsidRPr="00EF2236" w:rsidRDefault="0048585D" w:rsidP="0048585D">
      <w:pPr>
        <w:shd w:val="clear" w:color="auto" w:fill="FFFFFF" w:themeFill="background1"/>
        <w:ind w:left="1440"/>
        <w:jc w:val="both"/>
        <w:rPr>
          <w:rFonts w:cs="Arial"/>
          <w:b/>
        </w:rPr>
      </w:pPr>
      <w:r w:rsidRPr="00EF2236">
        <w:rPr>
          <w:rFonts w:cs="Arial"/>
          <w:b/>
        </w:rPr>
        <w:t>Tariffs for Consumption</w:t>
      </w:r>
    </w:p>
    <w:p w14:paraId="67F5ECC3" w14:textId="77777777" w:rsidR="0048585D" w:rsidRPr="00EF2236" w:rsidRDefault="0048585D" w:rsidP="0048585D">
      <w:pPr>
        <w:shd w:val="clear" w:color="auto" w:fill="FFFFFF" w:themeFill="background1"/>
        <w:jc w:val="both"/>
        <w:rPr>
          <w:rFonts w:cs="Arial"/>
          <w:b/>
        </w:rPr>
      </w:pPr>
    </w:p>
    <w:p w14:paraId="6088D9C4" w14:textId="77777777" w:rsidR="0048585D" w:rsidRPr="00EF2236" w:rsidRDefault="0048585D" w:rsidP="0048585D">
      <w:pPr>
        <w:shd w:val="clear" w:color="auto" w:fill="FFFFFF" w:themeFill="background1"/>
        <w:jc w:val="both"/>
        <w:rPr>
          <w:rFonts w:cs="Arial"/>
          <w:b/>
        </w:rPr>
      </w:pPr>
    </w:p>
    <w:tbl>
      <w:tblPr>
        <w:tblW w:w="6945" w:type="dxa"/>
        <w:tblInd w:w="1550" w:type="dxa"/>
        <w:tblLook w:val="04A0" w:firstRow="1" w:lastRow="0" w:firstColumn="1" w:lastColumn="0" w:noHBand="0" w:noVBand="1"/>
      </w:tblPr>
      <w:tblGrid>
        <w:gridCol w:w="708"/>
        <w:gridCol w:w="2977"/>
        <w:gridCol w:w="1701"/>
        <w:gridCol w:w="1559"/>
      </w:tblGrid>
      <w:tr w:rsidR="0048585D" w:rsidRPr="00EF2236" w14:paraId="25770C02" w14:textId="77777777" w:rsidTr="002F5557">
        <w:trPr>
          <w:trHeight w:val="300"/>
        </w:trPr>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727BD" w14:textId="77777777" w:rsidR="0048585D" w:rsidRPr="00EF2236" w:rsidRDefault="0048585D" w:rsidP="002F5557">
            <w:pPr>
              <w:jc w:val="both"/>
              <w:rPr>
                <w:rFonts w:cs="Arial"/>
                <w:color w:val="000000"/>
                <w:sz w:val="20"/>
                <w:szCs w:val="20"/>
              </w:rPr>
            </w:pPr>
            <w:r w:rsidRPr="00EF2236">
              <w:rPr>
                <w:rFonts w:cs="Arial"/>
                <w:color w:val="000000"/>
                <w:sz w:val="20"/>
                <w:szCs w:val="20"/>
              </w:rPr>
              <w:t>I</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7C5C814E" w14:textId="77777777" w:rsidR="0048585D" w:rsidRPr="00EF2236" w:rsidRDefault="0048585D" w:rsidP="002F5557">
            <w:pPr>
              <w:jc w:val="both"/>
              <w:rPr>
                <w:rFonts w:cs="Arial"/>
                <w:color w:val="000000"/>
                <w:sz w:val="20"/>
                <w:szCs w:val="20"/>
              </w:rPr>
            </w:pPr>
            <w:r w:rsidRPr="00EF2236">
              <w:rPr>
                <w:rFonts w:cs="Arial"/>
                <w:color w:val="000000"/>
                <w:sz w:val="20"/>
                <w:szCs w:val="20"/>
              </w:rPr>
              <w:t>DOMESTIC (AA)</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3D99316" w14:textId="77777777" w:rsidR="0048585D" w:rsidRPr="00EF2236" w:rsidRDefault="0048585D" w:rsidP="002F5557">
            <w:pPr>
              <w:jc w:val="both"/>
              <w:rPr>
                <w:rFonts w:cs="Arial"/>
                <w:b/>
                <w:bCs/>
                <w:color w:val="000000"/>
                <w:sz w:val="20"/>
                <w:szCs w:val="20"/>
              </w:rPr>
            </w:pPr>
            <w:r w:rsidRPr="00EF2236">
              <w:rPr>
                <w:rFonts w:cs="Arial"/>
                <w:b/>
                <w:bCs/>
                <w:color w:val="000000"/>
                <w:sz w:val="20"/>
                <w:szCs w:val="20"/>
              </w:rPr>
              <w:t>CURRENT</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4CEC6F4F" w14:textId="77777777" w:rsidR="0048585D" w:rsidRPr="00EF2236" w:rsidRDefault="0048585D" w:rsidP="002F5557">
            <w:pPr>
              <w:jc w:val="both"/>
              <w:rPr>
                <w:rFonts w:cs="Arial"/>
                <w:b/>
                <w:bCs/>
                <w:color w:val="000000"/>
                <w:sz w:val="20"/>
                <w:szCs w:val="20"/>
              </w:rPr>
            </w:pPr>
            <w:r w:rsidRPr="00EF2236">
              <w:rPr>
                <w:rFonts w:cs="Arial"/>
                <w:b/>
                <w:bCs/>
                <w:color w:val="000000"/>
                <w:sz w:val="20"/>
                <w:szCs w:val="20"/>
              </w:rPr>
              <w:t>PROPOSED</w:t>
            </w:r>
          </w:p>
        </w:tc>
      </w:tr>
      <w:tr w:rsidR="0048585D" w:rsidRPr="00EF2236" w14:paraId="5A131C30"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3146830"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0EDF3DF" w14:textId="77777777" w:rsidR="0048585D" w:rsidRPr="00EF2236" w:rsidRDefault="0048585D" w:rsidP="002F5557">
            <w:pPr>
              <w:jc w:val="both"/>
              <w:rPr>
                <w:rFonts w:cs="Arial"/>
                <w:color w:val="000000"/>
                <w:sz w:val="20"/>
                <w:szCs w:val="20"/>
              </w:rPr>
            </w:pPr>
            <w:r w:rsidRPr="00EF2236">
              <w:rPr>
                <w:rFonts w:cs="Arial"/>
                <w:color w:val="000000"/>
                <w:sz w:val="20"/>
                <w:szCs w:val="20"/>
              </w:rPr>
              <w:t>0 – 6 kl</w:t>
            </w:r>
          </w:p>
        </w:tc>
        <w:tc>
          <w:tcPr>
            <w:tcW w:w="1701" w:type="dxa"/>
            <w:tcBorders>
              <w:top w:val="nil"/>
              <w:left w:val="nil"/>
              <w:bottom w:val="nil"/>
              <w:right w:val="single" w:sz="8" w:space="0" w:color="auto"/>
            </w:tcBorders>
            <w:shd w:val="clear" w:color="auto" w:fill="auto"/>
            <w:noWrap/>
            <w:vAlign w:val="center"/>
            <w:hideMark/>
          </w:tcPr>
          <w:p w14:paraId="63B18435" w14:textId="77777777" w:rsidR="0048585D" w:rsidRPr="00EF2236" w:rsidRDefault="0048585D" w:rsidP="002F5557">
            <w:pPr>
              <w:jc w:val="both"/>
              <w:rPr>
                <w:rFonts w:cs="Arial"/>
                <w:color w:val="000000"/>
                <w:sz w:val="20"/>
                <w:szCs w:val="20"/>
              </w:rPr>
            </w:pPr>
            <w:r w:rsidRPr="00EF2236">
              <w:rPr>
                <w:rFonts w:cs="Arial"/>
                <w:color w:val="000000"/>
                <w:sz w:val="20"/>
                <w:szCs w:val="20"/>
              </w:rPr>
              <w:t>R1,56 per kl</w:t>
            </w:r>
          </w:p>
        </w:tc>
        <w:tc>
          <w:tcPr>
            <w:tcW w:w="1559" w:type="dxa"/>
            <w:tcBorders>
              <w:top w:val="nil"/>
              <w:left w:val="nil"/>
              <w:bottom w:val="nil"/>
              <w:right w:val="single" w:sz="8" w:space="0" w:color="auto"/>
            </w:tcBorders>
            <w:shd w:val="clear" w:color="auto" w:fill="auto"/>
            <w:noWrap/>
            <w:vAlign w:val="center"/>
            <w:hideMark/>
          </w:tcPr>
          <w:p w14:paraId="2C29C90F" w14:textId="77777777" w:rsidR="0048585D" w:rsidRPr="00EF2236" w:rsidRDefault="0048585D" w:rsidP="002F5557">
            <w:pPr>
              <w:jc w:val="both"/>
              <w:rPr>
                <w:rFonts w:cs="Arial"/>
                <w:color w:val="000000"/>
                <w:sz w:val="20"/>
                <w:szCs w:val="20"/>
              </w:rPr>
            </w:pPr>
            <w:r w:rsidRPr="00EF2236">
              <w:rPr>
                <w:rFonts w:cs="Arial"/>
                <w:color w:val="000000"/>
                <w:sz w:val="20"/>
                <w:szCs w:val="20"/>
              </w:rPr>
              <w:t>R1,64 per kl</w:t>
            </w:r>
          </w:p>
        </w:tc>
      </w:tr>
      <w:tr w:rsidR="0048585D" w:rsidRPr="00EF2236" w14:paraId="406A0622"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A2D522D"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7B6620A" w14:textId="77777777" w:rsidR="0048585D" w:rsidRPr="00EF2236" w:rsidRDefault="0048585D" w:rsidP="002F5557">
            <w:pPr>
              <w:jc w:val="both"/>
              <w:rPr>
                <w:rFonts w:cs="Arial"/>
                <w:color w:val="000000"/>
                <w:sz w:val="20"/>
                <w:szCs w:val="20"/>
              </w:rPr>
            </w:pPr>
            <w:r w:rsidRPr="00EF2236">
              <w:rPr>
                <w:rFonts w:cs="Arial"/>
                <w:color w:val="000000"/>
                <w:sz w:val="20"/>
                <w:szCs w:val="20"/>
              </w:rPr>
              <w:t>7 – 10 kl</w:t>
            </w:r>
          </w:p>
        </w:tc>
        <w:tc>
          <w:tcPr>
            <w:tcW w:w="1701" w:type="dxa"/>
            <w:tcBorders>
              <w:top w:val="nil"/>
              <w:left w:val="nil"/>
              <w:bottom w:val="nil"/>
              <w:right w:val="single" w:sz="8" w:space="0" w:color="auto"/>
            </w:tcBorders>
            <w:shd w:val="clear" w:color="auto" w:fill="auto"/>
            <w:noWrap/>
            <w:vAlign w:val="center"/>
            <w:hideMark/>
          </w:tcPr>
          <w:p w14:paraId="1ADBDD5F" w14:textId="77777777" w:rsidR="0048585D" w:rsidRPr="00EF2236" w:rsidRDefault="0048585D" w:rsidP="002F5557">
            <w:pPr>
              <w:jc w:val="both"/>
              <w:rPr>
                <w:rFonts w:cs="Arial"/>
                <w:color w:val="000000"/>
                <w:sz w:val="20"/>
                <w:szCs w:val="20"/>
              </w:rPr>
            </w:pPr>
            <w:r w:rsidRPr="00EF2236">
              <w:rPr>
                <w:rFonts w:cs="Arial"/>
                <w:color w:val="000000"/>
                <w:sz w:val="20"/>
                <w:szCs w:val="20"/>
              </w:rPr>
              <w:t>R4,37 per kl</w:t>
            </w:r>
          </w:p>
        </w:tc>
        <w:tc>
          <w:tcPr>
            <w:tcW w:w="1559" w:type="dxa"/>
            <w:tcBorders>
              <w:top w:val="nil"/>
              <w:left w:val="nil"/>
              <w:bottom w:val="nil"/>
              <w:right w:val="single" w:sz="8" w:space="0" w:color="auto"/>
            </w:tcBorders>
            <w:shd w:val="clear" w:color="auto" w:fill="auto"/>
            <w:noWrap/>
            <w:vAlign w:val="center"/>
            <w:hideMark/>
          </w:tcPr>
          <w:p w14:paraId="7FC840C7" w14:textId="77777777" w:rsidR="0048585D" w:rsidRPr="00EF2236" w:rsidRDefault="0048585D" w:rsidP="002F5557">
            <w:pPr>
              <w:jc w:val="both"/>
              <w:rPr>
                <w:rFonts w:cs="Arial"/>
                <w:color w:val="000000"/>
                <w:sz w:val="20"/>
                <w:szCs w:val="20"/>
              </w:rPr>
            </w:pPr>
            <w:r w:rsidRPr="00EF2236">
              <w:rPr>
                <w:rFonts w:cs="Arial"/>
                <w:color w:val="000000"/>
                <w:sz w:val="20"/>
                <w:szCs w:val="20"/>
              </w:rPr>
              <w:t>R4,58 per kl</w:t>
            </w:r>
          </w:p>
        </w:tc>
      </w:tr>
      <w:tr w:rsidR="0048585D" w:rsidRPr="00EF2236" w14:paraId="19D1C7A1"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3E7A194C"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D29555E" w14:textId="77777777" w:rsidR="0048585D" w:rsidRPr="00EF2236" w:rsidRDefault="0048585D" w:rsidP="002F5557">
            <w:pPr>
              <w:jc w:val="both"/>
              <w:rPr>
                <w:rFonts w:cs="Arial"/>
                <w:color w:val="000000"/>
                <w:sz w:val="20"/>
                <w:szCs w:val="20"/>
              </w:rPr>
            </w:pPr>
            <w:r w:rsidRPr="00EF2236">
              <w:rPr>
                <w:rFonts w:cs="Arial"/>
                <w:color w:val="000000"/>
                <w:sz w:val="20"/>
                <w:szCs w:val="20"/>
              </w:rPr>
              <w:t>11 – 25 kl</w:t>
            </w:r>
          </w:p>
        </w:tc>
        <w:tc>
          <w:tcPr>
            <w:tcW w:w="1701" w:type="dxa"/>
            <w:tcBorders>
              <w:top w:val="nil"/>
              <w:left w:val="nil"/>
              <w:bottom w:val="nil"/>
              <w:right w:val="single" w:sz="8" w:space="0" w:color="auto"/>
            </w:tcBorders>
            <w:shd w:val="clear" w:color="auto" w:fill="auto"/>
            <w:noWrap/>
            <w:vAlign w:val="center"/>
            <w:hideMark/>
          </w:tcPr>
          <w:p w14:paraId="65BCF267" w14:textId="77777777" w:rsidR="0048585D" w:rsidRPr="00EF2236" w:rsidRDefault="0048585D" w:rsidP="002F5557">
            <w:pPr>
              <w:jc w:val="both"/>
              <w:rPr>
                <w:rFonts w:cs="Arial"/>
                <w:color w:val="000000"/>
                <w:sz w:val="20"/>
                <w:szCs w:val="20"/>
              </w:rPr>
            </w:pPr>
            <w:r w:rsidRPr="00EF2236">
              <w:rPr>
                <w:rFonts w:cs="Arial"/>
                <w:color w:val="000000"/>
                <w:sz w:val="20"/>
                <w:szCs w:val="20"/>
              </w:rPr>
              <w:t>R7,71 per kl</w:t>
            </w:r>
          </w:p>
        </w:tc>
        <w:tc>
          <w:tcPr>
            <w:tcW w:w="1559" w:type="dxa"/>
            <w:tcBorders>
              <w:top w:val="nil"/>
              <w:left w:val="nil"/>
              <w:bottom w:val="nil"/>
              <w:right w:val="single" w:sz="8" w:space="0" w:color="auto"/>
            </w:tcBorders>
            <w:shd w:val="clear" w:color="auto" w:fill="auto"/>
            <w:noWrap/>
            <w:vAlign w:val="center"/>
            <w:hideMark/>
          </w:tcPr>
          <w:p w14:paraId="1CAC51FB" w14:textId="77777777" w:rsidR="0048585D" w:rsidRPr="00EF2236" w:rsidRDefault="0048585D" w:rsidP="002F5557">
            <w:pPr>
              <w:jc w:val="both"/>
              <w:rPr>
                <w:rFonts w:cs="Arial"/>
                <w:color w:val="000000"/>
                <w:sz w:val="20"/>
                <w:szCs w:val="20"/>
              </w:rPr>
            </w:pPr>
            <w:r w:rsidRPr="00EF2236">
              <w:rPr>
                <w:rFonts w:cs="Arial"/>
                <w:color w:val="000000"/>
                <w:sz w:val="20"/>
                <w:szCs w:val="20"/>
              </w:rPr>
              <w:t>R8, 09 per kl</w:t>
            </w:r>
          </w:p>
        </w:tc>
      </w:tr>
      <w:tr w:rsidR="0048585D" w:rsidRPr="00EF2236" w14:paraId="3ACF6905"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FE41CDE"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D343F07" w14:textId="77777777" w:rsidR="0048585D" w:rsidRPr="00EF2236" w:rsidRDefault="0048585D" w:rsidP="002F5557">
            <w:pPr>
              <w:jc w:val="both"/>
              <w:rPr>
                <w:rFonts w:cs="Arial"/>
                <w:color w:val="000000"/>
                <w:sz w:val="20"/>
                <w:szCs w:val="20"/>
              </w:rPr>
            </w:pPr>
            <w:r w:rsidRPr="00EF2236">
              <w:rPr>
                <w:rFonts w:cs="Arial"/>
                <w:color w:val="000000"/>
                <w:sz w:val="20"/>
                <w:szCs w:val="20"/>
              </w:rPr>
              <w:t>26 – 35 kl</w:t>
            </w:r>
          </w:p>
        </w:tc>
        <w:tc>
          <w:tcPr>
            <w:tcW w:w="1701" w:type="dxa"/>
            <w:tcBorders>
              <w:top w:val="nil"/>
              <w:left w:val="nil"/>
              <w:bottom w:val="nil"/>
              <w:right w:val="single" w:sz="8" w:space="0" w:color="auto"/>
            </w:tcBorders>
            <w:shd w:val="clear" w:color="auto" w:fill="auto"/>
            <w:noWrap/>
            <w:vAlign w:val="center"/>
            <w:hideMark/>
          </w:tcPr>
          <w:p w14:paraId="2862A2DF" w14:textId="77777777" w:rsidR="0048585D" w:rsidRPr="00EF2236" w:rsidRDefault="0048585D" w:rsidP="002F5557">
            <w:pPr>
              <w:jc w:val="both"/>
              <w:rPr>
                <w:rFonts w:cs="Arial"/>
                <w:color w:val="000000"/>
                <w:sz w:val="20"/>
                <w:szCs w:val="20"/>
              </w:rPr>
            </w:pPr>
            <w:r w:rsidRPr="00EF2236">
              <w:rPr>
                <w:rFonts w:cs="Arial"/>
                <w:color w:val="000000"/>
                <w:sz w:val="20"/>
                <w:szCs w:val="20"/>
              </w:rPr>
              <w:t>R10, 40 per kl</w:t>
            </w:r>
          </w:p>
        </w:tc>
        <w:tc>
          <w:tcPr>
            <w:tcW w:w="1559" w:type="dxa"/>
            <w:tcBorders>
              <w:top w:val="nil"/>
              <w:left w:val="nil"/>
              <w:bottom w:val="nil"/>
              <w:right w:val="single" w:sz="8" w:space="0" w:color="auto"/>
            </w:tcBorders>
            <w:shd w:val="clear" w:color="auto" w:fill="auto"/>
            <w:noWrap/>
            <w:vAlign w:val="center"/>
            <w:hideMark/>
          </w:tcPr>
          <w:p w14:paraId="6B0F08BF" w14:textId="77777777" w:rsidR="0048585D" w:rsidRPr="00EF2236" w:rsidRDefault="0048585D" w:rsidP="002F5557">
            <w:pPr>
              <w:jc w:val="both"/>
              <w:rPr>
                <w:rFonts w:cs="Arial"/>
                <w:color w:val="000000"/>
                <w:sz w:val="20"/>
                <w:szCs w:val="20"/>
              </w:rPr>
            </w:pPr>
            <w:r w:rsidRPr="00EF2236">
              <w:rPr>
                <w:rFonts w:cs="Arial"/>
                <w:color w:val="000000"/>
                <w:sz w:val="20"/>
                <w:szCs w:val="20"/>
              </w:rPr>
              <w:t>R10,91 per kl</w:t>
            </w:r>
          </w:p>
        </w:tc>
      </w:tr>
      <w:tr w:rsidR="0048585D" w:rsidRPr="00EF2236" w14:paraId="5A579556"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1FCB25E"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165399EA" w14:textId="77777777" w:rsidR="0048585D" w:rsidRPr="00EF2236" w:rsidRDefault="0048585D" w:rsidP="002F5557">
            <w:pPr>
              <w:jc w:val="both"/>
              <w:rPr>
                <w:rFonts w:cs="Arial"/>
                <w:color w:val="000000"/>
                <w:sz w:val="20"/>
                <w:szCs w:val="20"/>
              </w:rPr>
            </w:pPr>
            <w:r w:rsidRPr="00EF2236">
              <w:rPr>
                <w:rFonts w:cs="Arial"/>
                <w:color w:val="000000"/>
                <w:sz w:val="20"/>
                <w:szCs w:val="20"/>
              </w:rPr>
              <w:t>36 – 100 kl</w:t>
            </w:r>
          </w:p>
        </w:tc>
        <w:tc>
          <w:tcPr>
            <w:tcW w:w="1701" w:type="dxa"/>
            <w:tcBorders>
              <w:top w:val="nil"/>
              <w:left w:val="nil"/>
              <w:bottom w:val="nil"/>
              <w:right w:val="single" w:sz="8" w:space="0" w:color="auto"/>
            </w:tcBorders>
            <w:shd w:val="clear" w:color="auto" w:fill="auto"/>
            <w:noWrap/>
            <w:vAlign w:val="center"/>
            <w:hideMark/>
          </w:tcPr>
          <w:p w14:paraId="204470B7" w14:textId="77777777" w:rsidR="0048585D" w:rsidRPr="00EF2236" w:rsidRDefault="0048585D" w:rsidP="002F5557">
            <w:pPr>
              <w:jc w:val="both"/>
              <w:rPr>
                <w:rFonts w:cs="Arial"/>
                <w:color w:val="000000"/>
                <w:sz w:val="20"/>
                <w:szCs w:val="20"/>
              </w:rPr>
            </w:pPr>
            <w:r w:rsidRPr="00EF2236">
              <w:rPr>
                <w:rFonts w:cs="Arial"/>
                <w:color w:val="000000"/>
                <w:sz w:val="20"/>
                <w:szCs w:val="20"/>
              </w:rPr>
              <w:t>R11,60 per kl</w:t>
            </w:r>
          </w:p>
        </w:tc>
        <w:tc>
          <w:tcPr>
            <w:tcW w:w="1559" w:type="dxa"/>
            <w:tcBorders>
              <w:top w:val="nil"/>
              <w:left w:val="nil"/>
              <w:bottom w:val="nil"/>
              <w:right w:val="single" w:sz="8" w:space="0" w:color="auto"/>
            </w:tcBorders>
            <w:shd w:val="clear" w:color="auto" w:fill="auto"/>
            <w:noWrap/>
            <w:vAlign w:val="center"/>
            <w:hideMark/>
          </w:tcPr>
          <w:p w14:paraId="7CA4D3A0" w14:textId="77777777" w:rsidR="0048585D" w:rsidRPr="00EF2236" w:rsidRDefault="0048585D" w:rsidP="002F5557">
            <w:pPr>
              <w:jc w:val="both"/>
              <w:rPr>
                <w:rFonts w:cs="Arial"/>
                <w:color w:val="000000"/>
                <w:sz w:val="20"/>
                <w:szCs w:val="20"/>
              </w:rPr>
            </w:pPr>
            <w:r w:rsidRPr="00EF2236">
              <w:rPr>
                <w:rFonts w:cs="Arial"/>
                <w:color w:val="000000"/>
                <w:sz w:val="20"/>
                <w:szCs w:val="20"/>
              </w:rPr>
              <w:t>R12, 17 per kl</w:t>
            </w:r>
          </w:p>
        </w:tc>
      </w:tr>
      <w:tr w:rsidR="0048585D" w:rsidRPr="00EF2236" w14:paraId="7951D9E3"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D08F9F4"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C69ED32" w14:textId="77777777" w:rsidR="0048585D" w:rsidRPr="00EF2236" w:rsidRDefault="0048585D" w:rsidP="002F5557">
            <w:pPr>
              <w:jc w:val="both"/>
              <w:rPr>
                <w:rFonts w:cs="Arial"/>
                <w:color w:val="000000"/>
                <w:sz w:val="20"/>
                <w:szCs w:val="20"/>
              </w:rPr>
            </w:pPr>
            <w:r w:rsidRPr="00EF2236">
              <w:rPr>
                <w:rFonts w:cs="Arial"/>
                <w:color w:val="000000"/>
                <w:sz w:val="20"/>
                <w:szCs w:val="20"/>
              </w:rPr>
              <w:t>101 kl and more</w:t>
            </w:r>
          </w:p>
        </w:tc>
        <w:tc>
          <w:tcPr>
            <w:tcW w:w="1701" w:type="dxa"/>
            <w:tcBorders>
              <w:top w:val="nil"/>
              <w:left w:val="nil"/>
              <w:bottom w:val="nil"/>
              <w:right w:val="single" w:sz="8" w:space="0" w:color="auto"/>
            </w:tcBorders>
            <w:shd w:val="clear" w:color="auto" w:fill="auto"/>
            <w:noWrap/>
            <w:vAlign w:val="center"/>
            <w:hideMark/>
          </w:tcPr>
          <w:p w14:paraId="56BD4BD6" w14:textId="77777777" w:rsidR="0048585D" w:rsidRPr="00EF2236" w:rsidRDefault="0048585D" w:rsidP="002F5557">
            <w:pPr>
              <w:jc w:val="both"/>
              <w:rPr>
                <w:rFonts w:cs="Arial"/>
                <w:color w:val="000000"/>
                <w:sz w:val="20"/>
                <w:szCs w:val="20"/>
              </w:rPr>
            </w:pPr>
            <w:r w:rsidRPr="00EF2236">
              <w:rPr>
                <w:rFonts w:cs="Arial"/>
                <w:color w:val="000000"/>
                <w:sz w:val="20"/>
                <w:szCs w:val="20"/>
              </w:rPr>
              <w:t>R21, 85 per kl</w:t>
            </w:r>
          </w:p>
        </w:tc>
        <w:tc>
          <w:tcPr>
            <w:tcW w:w="1559" w:type="dxa"/>
            <w:tcBorders>
              <w:top w:val="nil"/>
              <w:left w:val="nil"/>
              <w:bottom w:val="nil"/>
              <w:right w:val="single" w:sz="8" w:space="0" w:color="auto"/>
            </w:tcBorders>
            <w:shd w:val="clear" w:color="auto" w:fill="auto"/>
            <w:noWrap/>
            <w:vAlign w:val="center"/>
            <w:hideMark/>
          </w:tcPr>
          <w:p w14:paraId="3713452E" w14:textId="77777777" w:rsidR="0048585D" w:rsidRPr="00EF2236" w:rsidRDefault="0048585D" w:rsidP="002F5557">
            <w:pPr>
              <w:jc w:val="both"/>
              <w:rPr>
                <w:rFonts w:cs="Arial"/>
                <w:color w:val="000000"/>
                <w:sz w:val="20"/>
                <w:szCs w:val="20"/>
              </w:rPr>
            </w:pPr>
            <w:r w:rsidRPr="00EF2236">
              <w:rPr>
                <w:rFonts w:cs="Arial"/>
                <w:color w:val="000000"/>
                <w:sz w:val="20"/>
                <w:szCs w:val="20"/>
              </w:rPr>
              <w:t>R22, 92 per kl</w:t>
            </w:r>
          </w:p>
        </w:tc>
      </w:tr>
      <w:tr w:rsidR="0048585D" w:rsidRPr="00EF2236" w14:paraId="1346AD57"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420D40C" w14:textId="77777777" w:rsidR="0048585D" w:rsidRPr="00EF2236" w:rsidRDefault="0048585D" w:rsidP="002F5557">
            <w:pPr>
              <w:jc w:val="both"/>
              <w:rPr>
                <w:rFonts w:cs="Arial"/>
                <w:color w:val="000000"/>
                <w:sz w:val="20"/>
                <w:szCs w:val="20"/>
              </w:rPr>
            </w:pPr>
            <w:proofErr w:type="spellStart"/>
            <w:r w:rsidRPr="00EF2236">
              <w:rPr>
                <w:rFonts w:cs="Arial"/>
                <w:color w:val="000000"/>
                <w:sz w:val="20"/>
                <w:szCs w:val="20"/>
              </w:rPr>
              <w:t>Ii</w:t>
            </w:r>
            <w:proofErr w:type="spellEnd"/>
          </w:p>
        </w:tc>
        <w:tc>
          <w:tcPr>
            <w:tcW w:w="62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A73B07F" w14:textId="77777777" w:rsidR="0048585D" w:rsidRPr="00EF2236" w:rsidRDefault="0048585D" w:rsidP="002F5557">
            <w:pPr>
              <w:rPr>
                <w:rFonts w:cs="Arial"/>
                <w:color w:val="000000"/>
                <w:sz w:val="20"/>
                <w:szCs w:val="20"/>
              </w:rPr>
            </w:pPr>
            <w:r w:rsidRPr="00EF2236">
              <w:rPr>
                <w:rFonts w:cs="Arial"/>
                <w:color w:val="000000"/>
                <w:sz w:val="20"/>
                <w:szCs w:val="20"/>
              </w:rPr>
              <w:t>BUSINESS (BA) / INDUSTRIAL (CA)</w:t>
            </w:r>
          </w:p>
        </w:tc>
      </w:tr>
      <w:tr w:rsidR="0048585D" w:rsidRPr="00EF2236" w14:paraId="1EB62434"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97494BC"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87AB7A1" w14:textId="77777777" w:rsidR="0048585D" w:rsidRPr="00EF2236" w:rsidRDefault="0048585D" w:rsidP="002F5557">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06E37255" w14:textId="77777777" w:rsidR="0048585D" w:rsidRPr="00EF2236" w:rsidRDefault="0048585D" w:rsidP="002F5557">
            <w:pPr>
              <w:jc w:val="both"/>
              <w:rPr>
                <w:rFonts w:cs="Arial"/>
                <w:color w:val="000000"/>
                <w:sz w:val="20"/>
                <w:szCs w:val="20"/>
              </w:rPr>
            </w:pPr>
            <w:r w:rsidRPr="00EF2236">
              <w:rPr>
                <w:rFonts w:cs="Arial"/>
                <w:color w:val="000000"/>
                <w:sz w:val="20"/>
                <w:szCs w:val="20"/>
              </w:rPr>
              <w:t>R5,56 per kl</w:t>
            </w:r>
          </w:p>
        </w:tc>
        <w:tc>
          <w:tcPr>
            <w:tcW w:w="1559" w:type="dxa"/>
            <w:tcBorders>
              <w:top w:val="nil"/>
              <w:left w:val="nil"/>
              <w:bottom w:val="nil"/>
              <w:right w:val="single" w:sz="8" w:space="0" w:color="auto"/>
            </w:tcBorders>
            <w:shd w:val="clear" w:color="auto" w:fill="auto"/>
            <w:noWrap/>
            <w:vAlign w:val="center"/>
            <w:hideMark/>
          </w:tcPr>
          <w:p w14:paraId="5EA5EE5C" w14:textId="77777777" w:rsidR="0048585D" w:rsidRPr="00EF2236" w:rsidRDefault="0048585D" w:rsidP="002F5557">
            <w:pPr>
              <w:jc w:val="both"/>
              <w:rPr>
                <w:rFonts w:cs="Arial"/>
                <w:color w:val="000000"/>
                <w:sz w:val="20"/>
                <w:szCs w:val="20"/>
              </w:rPr>
            </w:pPr>
            <w:r w:rsidRPr="00EF2236">
              <w:rPr>
                <w:rFonts w:cs="Arial"/>
                <w:color w:val="000000"/>
                <w:sz w:val="20"/>
                <w:szCs w:val="20"/>
              </w:rPr>
              <w:t>R5,83 per kl</w:t>
            </w:r>
          </w:p>
        </w:tc>
      </w:tr>
      <w:tr w:rsidR="0048585D" w:rsidRPr="00EF2236" w14:paraId="7F60741C"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C979E21"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F9A3D83" w14:textId="77777777" w:rsidR="0048585D" w:rsidRPr="00EF2236" w:rsidRDefault="0048585D" w:rsidP="002F5557">
            <w:pPr>
              <w:jc w:val="both"/>
              <w:rPr>
                <w:rFonts w:cs="Arial"/>
                <w:color w:val="000000"/>
                <w:sz w:val="20"/>
                <w:szCs w:val="20"/>
              </w:rPr>
            </w:pPr>
            <w:r w:rsidRPr="00EF2236">
              <w:rPr>
                <w:rFonts w:cs="Arial"/>
                <w:color w:val="000000"/>
                <w:sz w:val="20"/>
                <w:szCs w:val="20"/>
              </w:rPr>
              <w:t>51 – 100 kl</w:t>
            </w:r>
          </w:p>
        </w:tc>
        <w:tc>
          <w:tcPr>
            <w:tcW w:w="1701" w:type="dxa"/>
            <w:tcBorders>
              <w:top w:val="nil"/>
              <w:left w:val="nil"/>
              <w:bottom w:val="nil"/>
              <w:right w:val="single" w:sz="8" w:space="0" w:color="auto"/>
            </w:tcBorders>
            <w:shd w:val="clear" w:color="auto" w:fill="auto"/>
            <w:noWrap/>
            <w:vAlign w:val="center"/>
            <w:hideMark/>
          </w:tcPr>
          <w:p w14:paraId="0B36CF84" w14:textId="77777777" w:rsidR="0048585D" w:rsidRPr="00EF2236" w:rsidRDefault="0048585D" w:rsidP="002F5557">
            <w:pPr>
              <w:jc w:val="both"/>
              <w:rPr>
                <w:rFonts w:cs="Arial"/>
                <w:color w:val="000000"/>
                <w:sz w:val="20"/>
                <w:szCs w:val="20"/>
              </w:rPr>
            </w:pPr>
            <w:r w:rsidRPr="00EF2236">
              <w:rPr>
                <w:rFonts w:cs="Arial"/>
                <w:color w:val="000000"/>
                <w:sz w:val="20"/>
                <w:szCs w:val="20"/>
              </w:rPr>
              <w:t>R9, 27 per kl</w:t>
            </w:r>
          </w:p>
        </w:tc>
        <w:tc>
          <w:tcPr>
            <w:tcW w:w="1559" w:type="dxa"/>
            <w:tcBorders>
              <w:top w:val="nil"/>
              <w:left w:val="nil"/>
              <w:bottom w:val="nil"/>
              <w:right w:val="single" w:sz="8" w:space="0" w:color="auto"/>
            </w:tcBorders>
            <w:shd w:val="clear" w:color="auto" w:fill="auto"/>
            <w:noWrap/>
            <w:vAlign w:val="center"/>
            <w:hideMark/>
          </w:tcPr>
          <w:p w14:paraId="50C3B76B" w14:textId="77777777" w:rsidR="0048585D" w:rsidRPr="00EF2236" w:rsidRDefault="0048585D" w:rsidP="002F5557">
            <w:pPr>
              <w:jc w:val="both"/>
              <w:rPr>
                <w:rFonts w:cs="Arial"/>
                <w:color w:val="000000"/>
                <w:sz w:val="20"/>
                <w:szCs w:val="20"/>
              </w:rPr>
            </w:pPr>
            <w:r w:rsidRPr="00EF2236">
              <w:rPr>
                <w:rFonts w:cs="Arial"/>
                <w:color w:val="000000"/>
                <w:sz w:val="20"/>
                <w:szCs w:val="20"/>
              </w:rPr>
              <w:t>R9,72 per kl</w:t>
            </w:r>
          </w:p>
        </w:tc>
      </w:tr>
      <w:tr w:rsidR="0048585D" w:rsidRPr="00EF2236" w14:paraId="08D4D3BB"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2535A1F"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42B52C28" w14:textId="77777777" w:rsidR="0048585D" w:rsidRPr="00EF2236" w:rsidRDefault="0048585D" w:rsidP="002F5557">
            <w:pPr>
              <w:jc w:val="both"/>
              <w:rPr>
                <w:rFonts w:cs="Arial"/>
                <w:color w:val="000000"/>
                <w:sz w:val="20"/>
                <w:szCs w:val="20"/>
              </w:rPr>
            </w:pPr>
            <w:r w:rsidRPr="00EF2236">
              <w:rPr>
                <w:rFonts w:cs="Arial"/>
                <w:color w:val="000000"/>
                <w:sz w:val="20"/>
                <w:szCs w:val="20"/>
              </w:rPr>
              <w:t>101 and more</w:t>
            </w:r>
          </w:p>
        </w:tc>
        <w:tc>
          <w:tcPr>
            <w:tcW w:w="1701" w:type="dxa"/>
            <w:tcBorders>
              <w:top w:val="nil"/>
              <w:left w:val="nil"/>
              <w:bottom w:val="single" w:sz="8" w:space="0" w:color="auto"/>
              <w:right w:val="single" w:sz="8" w:space="0" w:color="auto"/>
            </w:tcBorders>
            <w:shd w:val="clear" w:color="auto" w:fill="auto"/>
            <w:noWrap/>
            <w:vAlign w:val="center"/>
            <w:hideMark/>
          </w:tcPr>
          <w:p w14:paraId="3B6BCCA7" w14:textId="77777777" w:rsidR="0048585D" w:rsidRPr="00EF2236" w:rsidRDefault="0048585D" w:rsidP="002F5557">
            <w:pPr>
              <w:jc w:val="both"/>
              <w:rPr>
                <w:rFonts w:cs="Arial"/>
                <w:color w:val="000000"/>
                <w:sz w:val="20"/>
                <w:szCs w:val="20"/>
              </w:rPr>
            </w:pPr>
            <w:r w:rsidRPr="00EF2236">
              <w:rPr>
                <w:rFonts w:cs="Arial"/>
                <w:color w:val="000000"/>
                <w:sz w:val="20"/>
                <w:szCs w:val="20"/>
              </w:rPr>
              <w:t>R11, 12 per kl</w:t>
            </w:r>
          </w:p>
        </w:tc>
        <w:tc>
          <w:tcPr>
            <w:tcW w:w="1559" w:type="dxa"/>
            <w:tcBorders>
              <w:top w:val="nil"/>
              <w:left w:val="nil"/>
              <w:bottom w:val="nil"/>
              <w:right w:val="single" w:sz="8" w:space="0" w:color="auto"/>
            </w:tcBorders>
            <w:shd w:val="clear" w:color="auto" w:fill="auto"/>
            <w:noWrap/>
            <w:vAlign w:val="center"/>
            <w:hideMark/>
          </w:tcPr>
          <w:p w14:paraId="3196FF81" w14:textId="77777777" w:rsidR="0048585D" w:rsidRPr="00EF2236" w:rsidRDefault="0048585D" w:rsidP="002F5557">
            <w:pPr>
              <w:jc w:val="both"/>
              <w:rPr>
                <w:rFonts w:cs="Arial"/>
                <w:color w:val="000000"/>
                <w:sz w:val="20"/>
                <w:szCs w:val="20"/>
              </w:rPr>
            </w:pPr>
            <w:r w:rsidRPr="00EF2236">
              <w:rPr>
                <w:rFonts w:cs="Arial"/>
                <w:color w:val="000000"/>
                <w:sz w:val="20"/>
                <w:szCs w:val="20"/>
              </w:rPr>
              <w:t>R11,66 per kl</w:t>
            </w:r>
          </w:p>
        </w:tc>
      </w:tr>
      <w:tr w:rsidR="0048585D" w:rsidRPr="00EF2236" w14:paraId="19E9A5B1"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7CB5492" w14:textId="77777777" w:rsidR="0048585D" w:rsidRPr="00EF2236" w:rsidRDefault="0048585D" w:rsidP="002F5557">
            <w:pPr>
              <w:jc w:val="both"/>
              <w:rPr>
                <w:rFonts w:cs="Arial"/>
                <w:color w:val="000000"/>
                <w:sz w:val="20"/>
                <w:szCs w:val="20"/>
              </w:rPr>
            </w:pPr>
            <w:r w:rsidRPr="00EF2236">
              <w:rPr>
                <w:rFonts w:cs="Arial"/>
                <w:color w:val="000000"/>
                <w:sz w:val="20"/>
                <w:szCs w:val="20"/>
              </w:rPr>
              <w:t>iii</w:t>
            </w:r>
          </w:p>
        </w:tc>
        <w:tc>
          <w:tcPr>
            <w:tcW w:w="4678" w:type="dxa"/>
            <w:gridSpan w:val="2"/>
            <w:tcBorders>
              <w:top w:val="single" w:sz="8" w:space="0" w:color="auto"/>
              <w:left w:val="nil"/>
              <w:bottom w:val="single" w:sz="8" w:space="0" w:color="auto"/>
              <w:right w:val="nil"/>
            </w:tcBorders>
            <w:shd w:val="clear" w:color="auto" w:fill="auto"/>
            <w:noWrap/>
            <w:vAlign w:val="center"/>
            <w:hideMark/>
          </w:tcPr>
          <w:p w14:paraId="7E78423F" w14:textId="77777777" w:rsidR="0048585D" w:rsidRPr="00EF2236" w:rsidRDefault="0048585D" w:rsidP="002F5557">
            <w:pPr>
              <w:rPr>
                <w:rFonts w:cs="Arial"/>
                <w:color w:val="000000"/>
                <w:sz w:val="20"/>
                <w:szCs w:val="20"/>
              </w:rPr>
            </w:pPr>
            <w:r w:rsidRPr="00EF2236">
              <w:rPr>
                <w:rFonts w:cs="Arial"/>
                <w:color w:val="000000"/>
                <w:sz w:val="20"/>
                <w:szCs w:val="20"/>
              </w:rPr>
              <w:t>STATE (EA) TRANSNET (HA)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6926997" w14:textId="77777777" w:rsidR="0048585D" w:rsidRPr="00EF2236" w:rsidRDefault="0048585D" w:rsidP="002F5557">
            <w:pPr>
              <w:rPr>
                <w:rFonts w:cs="Arial"/>
                <w:color w:val="000000"/>
                <w:sz w:val="20"/>
                <w:szCs w:val="20"/>
              </w:rPr>
            </w:pPr>
            <w:r w:rsidRPr="00EF2236">
              <w:rPr>
                <w:rFonts w:cs="Arial"/>
                <w:color w:val="000000"/>
                <w:sz w:val="20"/>
                <w:szCs w:val="20"/>
              </w:rPr>
              <w:t> </w:t>
            </w:r>
          </w:p>
        </w:tc>
      </w:tr>
      <w:tr w:rsidR="0048585D" w:rsidRPr="00EF2236" w14:paraId="48DC6D4F"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338636FE"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EF870E3" w14:textId="77777777" w:rsidR="0048585D" w:rsidRPr="00EF2236" w:rsidRDefault="0048585D" w:rsidP="002F5557">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5C0F7A4C" w14:textId="77777777" w:rsidR="0048585D" w:rsidRPr="00EF2236" w:rsidRDefault="0048585D" w:rsidP="002F5557">
            <w:pPr>
              <w:jc w:val="both"/>
              <w:rPr>
                <w:rFonts w:cs="Arial"/>
                <w:color w:val="000000"/>
                <w:sz w:val="20"/>
                <w:szCs w:val="20"/>
              </w:rPr>
            </w:pPr>
            <w:r w:rsidRPr="00EF2236">
              <w:rPr>
                <w:rFonts w:cs="Arial"/>
                <w:color w:val="000000"/>
                <w:sz w:val="20"/>
                <w:szCs w:val="20"/>
              </w:rPr>
              <w:t>R10, 30 per kl</w:t>
            </w:r>
          </w:p>
        </w:tc>
        <w:tc>
          <w:tcPr>
            <w:tcW w:w="1559" w:type="dxa"/>
            <w:tcBorders>
              <w:top w:val="nil"/>
              <w:left w:val="nil"/>
              <w:bottom w:val="nil"/>
              <w:right w:val="single" w:sz="8" w:space="0" w:color="auto"/>
            </w:tcBorders>
            <w:shd w:val="clear" w:color="auto" w:fill="auto"/>
            <w:noWrap/>
            <w:vAlign w:val="center"/>
            <w:hideMark/>
          </w:tcPr>
          <w:p w14:paraId="58D39A89" w14:textId="77777777" w:rsidR="0048585D" w:rsidRPr="00EF2236" w:rsidRDefault="0048585D" w:rsidP="002F5557">
            <w:pPr>
              <w:jc w:val="both"/>
              <w:rPr>
                <w:rFonts w:cs="Arial"/>
                <w:color w:val="000000"/>
                <w:sz w:val="20"/>
                <w:szCs w:val="20"/>
              </w:rPr>
            </w:pPr>
            <w:r w:rsidRPr="00EF2236">
              <w:rPr>
                <w:rFonts w:cs="Arial"/>
                <w:color w:val="000000"/>
                <w:sz w:val="20"/>
                <w:szCs w:val="20"/>
              </w:rPr>
              <w:t>R10,80 per kl</w:t>
            </w:r>
          </w:p>
        </w:tc>
      </w:tr>
      <w:tr w:rsidR="0048585D" w:rsidRPr="00EF2236" w14:paraId="0FC79157"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B5A4CFC"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2483EDB" w14:textId="77777777" w:rsidR="0048585D" w:rsidRPr="00EF2236" w:rsidRDefault="0048585D" w:rsidP="002F5557">
            <w:pPr>
              <w:jc w:val="both"/>
              <w:rPr>
                <w:rFonts w:cs="Arial"/>
                <w:color w:val="000000"/>
                <w:sz w:val="20"/>
                <w:szCs w:val="20"/>
              </w:rPr>
            </w:pPr>
            <w:r w:rsidRPr="00EF2236">
              <w:rPr>
                <w:rFonts w:cs="Arial"/>
                <w:color w:val="000000"/>
                <w:sz w:val="20"/>
                <w:szCs w:val="20"/>
              </w:rPr>
              <w:t>51 – 250 kl</w:t>
            </w:r>
          </w:p>
        </w:tc>
        <w:tc>
          <w:tcPr>
            <w:tcW w:w="1701" w:type="dxa"/>
            <w:tcBorders>
              <w:top w:val="nil"/>
              <w:left w:val="nil"/>
              <w:bottom w:val="nil"/>
              <w:right w:val="single" w:sz="8" w:space="0" w:color="auto"/>
            </w:tcBorders>
            <w:shd w:val="clear" w:color="auto" w:fill="auto"/>
            <w:noWrap/>
            <w:vAlign w:val="center"/>
            <w:hideMark/>
          </w:tcPr>
          <w:p w14:paraId="08A03333" w14:textId="77777777" w:rsidR="0048585D" w:rsidRPr="00EF2236" w:rsidRDefault="0048585D" w:rsidP="002F5557">
            <w:pPr>
              <w:jc w:val="both"/>
              <w:rPr>
                <w:rFonts w:cs="Arial"/>
                <w:color w:val="000000"/>
                <w:sz w:val="20"/>
                <w:szCs w:val="20"/>
              </w:rPr>
            </w:pPr>
            <w:r w:rsidRPr="00EF2236">
              <w:rPr>
                <w:rFonts w:cs="Arial"/>
                <w:color w:val="000000"/>
                <w:sz w:val="20"/>
                <w:szCs w:val="20"/>
              </w:rPr>
              <w:t>R13,72 per kl</w:t>
            </w:r>
          </w:p>
        </w:tc>
        <w:tc>
          <w:tcPr>
            <w:tcW w:w="1559" w:type="dxa"/>
            <w:tcBorders>
              <w:top w:val="nil"/>
              <w:left w:val="nil"/>
              <w:bottom w:val="nil"/>
              <w:right w:val="single" w:sz="8" w:space="0" w:color="auto"/>
            </w:tcBorders>
            <w:shd w:val="clear" w:color="auto" w:fill="auto"/>
            <w:noWrap/>
            <w:vAlign w:val="center"/>
            <w:hideMark/>
          </w:tcPr>
          <w:p w14:paraId="04D8E4A0" w14:textId="77777777" w:rsidR="0048585D" w:rsidRPr="00EF2236" w:rsidRDefault="0048585D" w:rsidP="002F5557">
            <w:pPr>
              <w:jc w:val="both"/>
              <w:rPr>
                <w:rFonts w:cs="Arial"/>
                <w:color w:val="000000"/>
                <w:sz w:val="20"/>
                <w:szCs w:val="20"/>
              </w:rPr>
            </w:pPr>
            <w:r w:rsidRPr="00EF2236">
              <w:rPr>
                <w:rFonts w:cs="Arial"/>
                <w:color w:val="000000"/>
                <w:sz w:val="20"/>
                <w:szCs w:val="20"/>
              </w:rPr>
              <w:t>R14, 39 per kl</w:t>
            </w:r>
          </w:p>
        </w:tc>
      </w:tr>
      <w:tr w:rsidR="0048585D" w:rsidRPr="00EF2236" w14:paraId="7F1154D1"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61F6775"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DD0DDD4" w14:textId="77777777" w:rsidR="0048585D" w:rsidRPr="00EF2236" w:rsidRDefault="0048585D" w:rsidP="002F5557">
            <w:pPr>
              <w:jc w:val="both"/>
              <w:rPr>
                <w:rFonts w:cs="Arial"/>
                <w:color w:val="000000"/>
                <w:sz w:val="20"/>
                <w:szCs w:val="20"/>
              </w:rPr>
            </w:pPr>
            <w:r w:rsidRPr="00EF2236">
              <w:rPr>
                <w:rFonts w:cs="Arial"/>
                <w:color w:val="000000"/>
                <w:sz w:val="20"/>
                <w:szCs w:val="20"/>
              </w:rPr>
              <w:t>251 and more</w:t>
            </w:r>
          </w:p>
        </w:tc>
        <w:tc>
          <w:tcPr>
            <w:tcW w:w="1701" w:type="dxa"/>
            <w:tcBorders>
              <w:top w:val="nil"/>
              <w:left w:val="nil"/>
              <w:bottom w:val="nil"/>
              <w:right w:val="single" w:sz="8" w:space="0" w:color="auto"/>
            </w:tcBorders>
            <w:shd w:val="clear" w:color="auto" w:fill="auto"/>
            <w:noWrap/>
            <w:vAlign w:val="center"/>
            <w:hideMark/>
          </w:tcPr>
          <w:p w14:paraId="40DADE44" w14:textId="77777777" w:rsidR="0048585D" w:rsidRPr="00EF2236" w:rsidRDefault="0048585D" w:rsidP="002F5557">
            <w:pPr>
              <w:jc w:val="both"/>
              <w:rPr>
                <w:rFonts w:cs="Arial"/>
                <w:color w:val="000000"/>
                <w:sz w:val="20"/>
                <w:szCs w:val="20"/>
              </w:rPr>
            </w:pPr>
            <w:r w:rsidRPr="00EF2236">
              <w:rPr>
                <w:rFonts w:cs="Arial"/>
                <w:color w:val="000000"/>
                <w:sz w:val="20"/>
                <w:szCs w:val="20"/>
              </w:rPr>
              <w:t>R14, 58 per kl</w:t>
            </w:r>
          </w:p>
        </w:tc>
        <w:tc>
          <w:tcPr>
            <w:tcW w:w="1559" w:type="dxa"/>
            <w:tcBorders>
              <w:top w:val="nil"/>
              <w:left w:val="nil"/>
              <w:bottom w:val="nil"/>
              <w:right w:val="single" w:sz="8" w:space="0" w:color="auto"/>
            </w:tcBorders>
            <w:shd w:val="clear" w:color="auto" w:fill="auto"/>
            <w:noWrap/>
            <w:vAlign w:val="center"/>
            <w:hideMark/>
          </w:tcPr>
          <w:p w14:paraId="278D9EC9" w14:textId="77777777" w:rsidR="0048585D" w:rsidRPr="00EF2236" w:rsidRDefault="0048585D" w:rsidP="002F5557">
            <w:pPr>
              <w:jc w:val="both"/>
              <w:rPr>
                <w:rFonts w:cs="Arial"/>
                <w:color w:val="000000"/>
                <w:sz w:val="20"/>
                <w:szCs w:val="20"/>
              </w:rPr>
            </w:pPr>
            <w:r w:rsidRPr="00EF2236">
              <w:rPr>
                <w:rFonts w:cs="Arial"/>
                <w:color w:val="000000"/>
                <w:sz w:val="20"/>
                <w:szCs w:val="20"/>
              </w:rPr>
              <w:t>R15, 29 per kl</w:t>
            </w:r>
          </w:p>
        </w:tc>
      </w:tr>
      <w:tr w:rsidR="0048585D" w:rsidRPr="00EF2236" w14:paraId="2901FABA"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56EFC0EC" w14:textId="77777777" w:rsidR="0048585D" w:rsidRPr="00EF2236" w:rsidRDefault="0048585D" w:rsidP="002F5557">
            <w:pPr>
              <w:jc w:val="both"/>
              <w:rPr>
                <w:rFonts w:cs="Arial"/>
                <w:color w:val="000000"/>
                <w:sz w:val="20"/>
                <w:szCs w:val="20"/>
              </w:rPr>
            </w:pPr>
            <w:r w:rsidRPr="00EF2236">
              <w:rPr>
                <w:rFonts w:cs="Arial"/>
                <w:color w:val="000000"/>
                <w:sz w:val="20"/>
                <w:szCs w:val="20"/>
              </w:rPr>
              <w:t>iv</w:t>
            </w:r>
          </w:p>
        </w:tc>
        <w:tc>
          <w:tcPr>
            <w:tcW w:w="62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C90642" w14:textId="77777777" w:rsidR="0048585D" w:rsidRPr="00EF2236" w:rsidRDefault="0048585D" w:rsidP="002F5557">
            <w:pPr>
              <w:rPr>
                <w:rFonts w:cs="Arial"/>
                <w:color w:val="000000"/>
                <w:sz w:val="20"/>
                <w:szCs w:val="20"/>
              </w:rPr>
            </w:pPr>
            <w:r w:rsidRPr="00EF2236">
              <w:rPr>
                <w:rFonts w:cs="Arial"/>
                <w:color w:val="000000"/>
                <w:sz w:val="20"/>
                <w:szCs w:val="20"/>
              </w:rPr>
              <w:t>DEPT (FA) (MUNICIPAL BUILDINGS)</w:t>
            </w:r>
          </w:p>
        </w:tc>
      </w:tr>
      <w:tr w:rsidR="0048585D" w:rsidRPr="00EF2236" w14:paraId="5DDCC3E0"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BFC88DD"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21B5137" w14:textId="77777777" w:rsidR="0048585D" w:rsidRPr="00EF2236" w:rsidRDefault="0048585D" w:rsidP="002F5557">
            <w:pPr>
              <w:jc w:val="both"/>
              <w:rPr>
                <w:rFonts w:cs="Arial"/>
                <w:color w:val="000000"/>
                <w:sz w:val="20"/>
                <w:szCs w:val="20"/>
              </w:rPr>
            </w:pPr>
            <w:r w:rsidRPr="00EF2236">
              <w:rPr>
                <w:rFonts w:cs="Arial"/>
                <w:color w:val="000000"/>
                <w:sz w:val="20"/>
                <w:szCs w:val="20"/>
              </w:rPr>
              <w:t>0 – 6 kl</w:t>
            </w:r>
          </w:p>
        </w:tc>
        <w:tc>
          <w:tcPr>
            <w:tcW w:w="1701" w:type="dxa"/>
            <w:tcBorders>
              <w:top w:val="nil"/>
              <w:left w:val="nil"/>
              <w:bottom w:val="nil"/>
              <w:right w:val="single" w:sz="8" w:space="0" w:color="auto"/>
            </w:tcBorders>
            <w:shd w:val="clear" w:color="auto" w:fill="auto"/>
            <w:noWrap/>
            <w:vAlign w:val="center"/>
            <w:hideMark/>
          </w:tcPr>
          <w:p w14:paraId="5D077708" w14:textId="77777777" w:rsidR="0048585D" w:rsidRPr="00EF2236" w:rsidRDefault="0048585D" w:rsidP="002F5557">
            <w:pPr>
              <w:jc w:val="both"/>
              <w:rPr>
                <w:rFonts w:cs="Arial"/>
                <w:color w:val="000000"/>
                <w:sz w:val="20"/>
                <w:szCs w:val="20"/>
              </w:rPr>
            </w:pPr>
            <w:r w:rsidRPr="00EF2236">
              <w:rPr>
                <w:rFonts w:cs="Arial"/>
                <w:color w:val="000000"/>
                <w:sz w:val="20"/>
                <w:szCs w:val="20"/>
              </w:rPr>
              <w:t>R1,13 per kl</w:t>
            </w:r>
          </w:p>
        </w:tc>
        <w:tc>
          <w:tcPr>
            <w:tcW w:w="1559" w:type="dxa"/>
            <w:tcBorders>
              <w:top w:val="nil"/>
              <w:left w:val="nil"/>
              <w:bottom w:val="nil"/>
              <w:right w:val="single" w:sz="8" w:space="0" w:color="auto"/>
            </w:tcBorders>
            <w:shd w:val="clear" w:color="auto" w:fill="auto"/>
            <w:noWrap/>
            <w:vAlign w:val="center"/>
            <w:hideMark/>
          </w:tcPr>
          <w:p w14:paraId="026E55C3" w14:textId="77777777" w:rsidR="0048585D" w:rsidRPr="00EF2236" w:rsidRDefault="0048585D" w:rsidP="002F5557">
            <w:pPr>
              <w:jc w:val="both"/>
              <w:rPr>
                <w:rFonts w:cs="Arial"/>
                <w:color w:val="000000"/>
                <w:sz w:val="20"/>
                <w:szCs w:val="20"/>
              </w:rPr>
            </w:pPr>
            <w:r w:rsidRPr="00EF2236">
              <w:rPr>
                <w:rFonts w:cs="Arial"/>
                <w:color w:val="000000"/>
                <w:sz w:val="20"/>
                <w:szCs w:val="20"/>
              </w:rPr>
              <w:t>R1,19 per kl</w:t>
            </w:r>
          </w:p>
        </w:tc>
      </w:tr>
      <w:tr w:rsidR="0048585D" w:rsidRPr="00EF2236" w14:paraId="365798D0"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9533E64"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98D8741" w14:textId="77777777" w:rsidR="0048585D" w:rsidRPr="00EF2236" w:rsidRDefault="0048585D" w:rsidP="002F5557">
            <w:pPr>
              <w:jc w:val="both"/>
              <w:rPr>
                <w:rFonts w:cs="Arial"/>
                <w:color w:val="000000"/>
                <w:sz w:val="20"/>
                <w:szCs w:val="20"/>
              </w:rPr>
            </w:pPr>
            <w:r w:rsidRPr="00EF2236">
              <w:rPr>
                <w:rFonts w:cs="Arial"/>
                <w:color w:val="000000"/>
                <w:sz w:val="20"/>
                <w:szCs w:val="20"/>
              </w:rPr>
              <w:t>7 – 10 kl</w:t>
            </w:r>
          </w:p>
        </w:tc>
        <w:tc>
          <w:tcPr>
            <w:tcW w:w="1701" w:type="dxa"/>
            <w:tcBorders>
              <w:top w:val="nil"/>
              <w:left w:val="nil"/>
              <w:bottom w:val="nil"/>
              <w:right w:val="single" w:sz="8" w:space="0" w:color="auto"/>
            </w:tcBorders>
            <w:shd w:val="clear" w:color="auto" w:fill="auto"/>
            <w:noWrap/>
            <w:vAlign w:val="center"/>
            <w:hideMark/>
          </w:tcPr>
          <w:p w14:paraId="158A8515" w14:textId="77777777" w:rsidR="0048585D" w:rsidRPr="00EF2236" w:rsidRDefault="0048585D" w:rsidP="002F5557">
            <w:pPr>
              <w:jc w:val="both"/>
              <w:rPr>
                <w:rFonts w:cs="Arial"/>
                <w:color w:val="000000"/>
                <w:sz w:val="20"/>
                <w:szCs w:val="20"/>
              </w:rPr>
            </w:pPr>
            <w:r w:rsidRPr="00EF2236">
              <w:rPr>
                <w:rFonts w:cs="Arial"/>
                <w:color w:val="000000"/>
                <w:sz w:val="20"/>
                <w:szCs w:val="20"/>
              </w:rPr>
              <w:t>R3, 00 per kl</w:t>
            </w:r>
          </w:p>
        </w:tc>
        <w:tc>
          <w:tcPr>
            <w:tcW w:w="1559" w:type="dxa"/>
            <w:tcBorders>
              <w:top w:val="nil"/>
              <w:left w:val="nil"/>
              <w:bottom w:val="nil"/>
              <w:right w:val="single" w:sz="8" w:space="0" w:color="auto"/>
            </w:tcBorders>
            <w:shd w:val="clear" w:color="auto" w:fill="auto"/>
            <w:noWrap/>
            <w:vAlign w:val="center"/>
            <w:hideMark/>
          </w:tcPr>
          <w:p w14:paraId="7E204081" w14:textId="77777777" w:rsidR="0048585D" w:rsidRPr="00EF2236" w:rsidRDefault="0048585D" w:rsidP="002F5557">
            <w:pPr>
              <w:jc w:val="both"/>
              <w:rPr>
                <w:rFonts w:cs="Arial"/>
                <w:color w:val="000000"/>
                <w:sz w:val="20"/>
                <w:szCs w:val="20"/>
              </w:rPr>
            </w:pPr>
            <w:r w:rsidRPr="00EF2236">
              <w:rPr>
                <w:rFonts w:cs="Arial"/>
                <w:color w:val="000000"/>
                <w:sz w:val="20"/>
                <w:szCs w:val="20"/>
              </w:rPr>
              <w:t>R3,15 per kl</w:t>
            </w:r>
          </w:p>
        </w:tc>
      </w:tr>
      <w:tr w:rsidR="0048585D" w:rsidRPr="00EF2236" w14:paraId="4B115A6F"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598E3874"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018B2A0" w14:textId="77777777" w:rsidR="0048585D" w:rsidRPr="00EF2236" w:rsidRDefault="0048585D" w:rsidP="002F5557">
            <w:pPr>
              <w:jc w:val="both"/>
              <w:rPr>
                <w:rFonts w:cs="Arial"/>
                <w:color w:val="000000"/>
                <w:sz w:val="20"/>
                <w:szCs w:val="20"/>
              </w:rPr>
            </w:pPr>
            <w:r w:rsidRPr="00EF2236">
              <w:rPr>
                <w:rFonts w:cs="Arial"/>
                <w:color w:val="000000"/>
                <w:sz w:val="20"/>
                <w:szCs w:val="20"/>
              </w:rPr>
              <w:t>11 – 25 kl</w:t>
            </w:r>
          </w:p>
        </w:tc>
        <w:tc>
          <w:tcPr>
            <w:tcW w:w="1701" w:type="dxa"/>
            <w:tcBorders>
              <w:top w:val="nil"/>
              <w:left w:val="nil"/>
              <w:bottom w:val="nil"/>
              <w:right w:val="single" w:sz="8" w:space="0" w:color="auto"/>
            </w:tcBorders>
            <w:shd w:val="clear" w:color="auto" w:fill="auto"/>
            <w:noWrap/>
            <w:vAlign w:val="center"/>
            <w:hideMark/>
          </w:tcPr>
          <w:p w14:paraId="0E8980F7" w14:textId="77777777" w:rsidR="0048585D" w:rsidRPr="00EF2236" w:rsidRDefault="0048585D" w:rsidP="002F5557">
            <w:pPr>
              <w:jc w:val="both"/>
              <w:rPr>
                <w:rFonts w:cs="Arial"/>
                <w:color w:val="000000"/>
                <w:sz w:val="20"/>
                <w:szCs w:val="20"/>
              </w:rPr>
            </w:pPr>
            <w:r w:rsidRPr="00EF2236">
              <w:rPr>
                <w:rFonts w:cs="Arial"/>
                <w:color w:val="000000"/>
                <w:sz w:val="20"/>
                <w:szCs w:val="20"/>
              </w:rPr>
              <w:t>R5,30 per kl</w:t>
            </w:r>
          </w:p>
        </w:tc>
        <w:tc>
          <w:tcPr>
            <w:tcW w:w="1559" w:type="dxa"/>
            <w:tcBorders>
              <w:top w:val="nil"/>
              <w:left w:val="nil"/>
              <w:bottom w:val="nil"/>
              <w:right w:val="single" w:sz="8" w:space="0" w:color="auto"/>
            </w:tcBorders>
            <w:shd w:val="clear" w:color="auto" w:fill="auto"/>
            <w:noWrap/>
            <w:vAlign w:val="center"/>
            <w:hideMark/>
          </w:tcPr>
          <w:p w14:paraId="4C25393B" w14:textId="77777777" w:rsidR="0048585D" w:rsidRPr="00EF2236" w:rsidRDefault="0048585D" w:rsidP="002F5557">
            <w:pPr>
              <w:jc w:val="both"/>
              <w:rPr>
                <w:rFonts w:cs="Arial"/>
                <w:color w:val="000000"/>
                <w:sz w:val="20"/>
                <w:szCs w:val="20"/>
              </w:rPr>
            </w:pPr>
            <w:r w:rsidRPr="00EF2236">
              <w:rPr>
                <w:rFonts w:cs="Arial"/>
                <w:color w:val="000000"/>
                <w:sz w:val="20"/>
                <w:szCs w:val="20"/>
              </w:rPr>
              <w:t>R5,56 per kl</w:t>
            </w:r>
          </w:p>
        </w:tc>
      </w:tr>
      <w:tr w:rsidR="0048585D" w:rsidRPr="00EF2236" w14:paraId="2C502AA2"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3C73188"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BC42D1C" w14:textId="77777777" w:rsidR="0048585D" w:rsidRPr="00EF2236" w:rsidRDefault="0048585D" w:rsidP="002F5557">
            <w:pPr>
              <w:jc w:val="both"/>
              <w:rPr>
                <w:rFonts w:cs="Arial"/>
                <w:color w:val="000000"/>
                <w:sz w:val="20"/>
                <w:szCs w:val="20"/>
              </w:rPr>
            </w:pPr>
            <w:r w:rsidRPr="00EF2236">
              <w:rPr>
                <w:rFonts w:cs="Arial"/>
                <w:color w:val="000000"/>
                <w:sz w:val="20"/>
                <w:szCs w:val="20"/>
              </w:rPr>
              <w:t>26 – 35 kl</w:t>
            </w:r>
          </w:p>
        </w:tc>
        <w:tc>
          <w:tcPr>
            <w:tcW w:w="1701" w:type="dxa"/>
            <w:tcBorders>
              <w:top w:val="nil"/>
              <w:left w:val="nil"/>
              <w:bottom w:val="nil"/>
              <w:right w:val="single" w:sz="8" w:space="0" w:color="auto"/>
            </w:tcBorders>
            <w:shd w:val="clear" w:color="auto" w:fill="auto"/>
            <w:noWrap/>
            <w:vAlign w:val="center"/>
            <w:hideMark/>
          </w:tcPr>
          <w:p w14:paraId="70036B01" w14:textId="77777777" w:rsidR="0048585D" w:rsidRPr="00EF2236" w:rsidRDefault="0048585D" w:rsidP="002F5557">
            <w:pPr>
              <w:jc w:val="both"/>
              <w:rPr>
                <w:rFonts w:cs="Arial"/>
                <w:color w:val="000000"/>
                <w:sz w:val="20"/>
                <w:szCs w:val="20"/>
              </w:rPr>
            </w:pPr>
            <w:r w:rsidRPr="00EF2236">
              <w:rPr>
                <w:rFonts w:cs="Arial"/>
                <w:color w:val="000000"/>
                <w:sz w:val="20"/>
                <w:szCs w:val="20"/>
              </w:rPr>
              <w:t>R6,35 per kl</w:t>
            </w:r>
          </w:p>
        </w:tc>
        <w:tc>
          <w:tcPr>
            <w:tcW w:w="1559" w:type="dxa"/>
            <w:tcBorders>
              <w:top w:val="nil"/>
              <w:left w:val="nil"/>
              <w:bottom w:val="nil"/>
              <w:right w:val="single" w:sz="8" w:space="0" w:color="auto"/>
            </w:tcBorders>
            <w:shd w:val="clear" w:color="auto" w:fill="auto"/>
            <w:noWrap/>
            <w:vAlign w:val="center"/>
            <w:hideMark/>
          </w:tcPr>
          <w:p w14:paraId="4E2CEB6A" w14:textId="77777777" w:rsidR="0048585D" w:rsidRPr="00EF2236" w:rsidRDefault="0048585D" w:rsidP="002F5557">
            <w:pPr>
              <w:jc w:val="both"/>
              <w:rPr>
                <w:rFonts w:cs="Arial"/>
                <w:color w:val="000000"/>
                <w:sz w:val="20"/>
                <w:szCs w:val="20"/>
              </w:rPr>
            </w:pPr>
            <w:r w:rsidRPr="00EF2236">
              <w:rPr>
                <w:rFonts w:cs="Arial"/>
                <w:color w:val="000000"/>
                <w:sz w:val="20"/>
                <w:szCs w:val="20"/>
              </w:rPr>
              <w:t>R6,66 per kl</w:t>
            </w:r>
          </w:p>
        </w:tc>
      </w:tr>
      <w:tr w:rsidR="0048585D" w:rsidRPr="00EF2236" w14:paraId="1895F351"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A805CA0"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96E1C73" w14:textId="77777777" w:rsidR="0048585D" w:rsidRPr="00EF2236" w:rsidRDefault="0048585D" w:rsidP="002F5557">
            <w:pPr>
              <w:jc w:val="both"/>
              <w:rPr>
                <w:rFonts w:cs="Arial"/>
                <w:color w:val="000000"/>
                <w:sz w:val="20"/>
                <w:szCs w:val="20"/>
              </w:rPr>
            </w:pPr>
            <w:r w:rsidRPr="00EF2236">
              <w:rPr>
                <w:rFonts w:cs="Arial"/>
                <w:color w:val="000000"/>
                <w:sz w:val="20"/>
                <w:szCs w:val="20"/>
              </w:rPr>
              <w:t>36 – 100 kl</w:t>
            </w:r>
          </w:p>
        </w:tc>
        <w:tc>
          <w:tcPr>
            <w:tcW w:w="1701" w:type="dxa"/>
            <w:tcBorders>
              <w:top w:val="nil"/>
              <w:left w:val="nil"/>
              <w:bottom w:val="nil"/>
              <w:right w:val="single" w:sz="8" w:space="0" w:color="auto"/>
            </w:tcBorders>
            <w:shd w:val="clear" w:color="auto" w:fill="auto"/>
            <w:noWrap/>
            <w:vAlign w:val="center"/>
            <w:hideMark/>
          </w:tcPr>
          <w:p w14:paraId="204635B4" w14:textId="77777777" w:rsidR="0048585D" w:rsidRPr="00EF2236" w:rsidRDefault="0048585D" w:rsidP="002F5557">
            <w:pPr>
              <w:jc w:val="both"/>
              <w:rPr>
                <w:rFonts w:cs="Arial"/>
                <w:color w:val="000000"/>
                <w:sz w:val="20"/>
                <w:szCs w:val="20"/>
              </w:rPr>
            </w:pPr>
            <w:r w:rsidRPr="00EF2236">
              <w:rPr>
                <w:rFonts w:cs="Arial"/>
                <w:color w:val="000000"/>
                <w:sz w:val="20"/>
                <w:szCs w:val="20"/>
              </w:rPr>
              <w:t>R7,96 per kl</w:t>
            </w:r>
          </w:p>
        </w:tc>
        <w:tc>
          <w:tcPr>
            <w:tcW w:w="1559" w:type="dxa"/>
            <w:tcBorders>
              <w:top w:val="nil"/>
              <w:left w:val="nil"/>
              <w:bottom w:val="nil"/>
              <w:right w:val="single" w:sz="8" w:space="0" w:color="auto"/>
            </w:tcBorders>
            <w:shd w:val="clear" w:color="auto" w:fill="auto"/>
            <w:noWrap/>
            <w:vAlign w:val="center"/>
            <w:hideMark/>
          </w:tcPr>
          <w:p w14:paraId="408710A2" w14:textId="77777777" w:rsidR="0048585D" w:rsidRPr="00EF2236" w:rsidRDefault="0048585D" w:rsidP="002F5557">
            <w:pPr>
              <w:jc w:val="both"/>
              <w:rPr>
                <w:rFonts w:cs="Arial"/>
                <w:color w:val="000000"/>
                <w:sz w:val="20"/>
                <w:szCs w:val="20"/>
              </w:rPr>
            </w:pPr>
            <w:r w:rsidRPr="00EF2236">
              <w:rPr>
                <w:rFonts w:cs="Arial"/>
                <w:color w:val="000000"/>
                <w:sz w:val="20"/>
                <w:szCs w:val="20"/>
              </w:rPr>
              <w:t>R8, 35 per kl</w:t>
            </w:r>
          </w:p>
        </w:tc>
      </w:tr>
      <w:tr w:rsidR="0048585D" w:rsidRPr="00EF2236" w14:paraId="2C39CA77"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BA42372"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72F0AF04" w14:textId="77777777" w:rsidR="0048585D" w:rsidRPr="00EF2236" w:rsidRDefault="0048585D" w:rsidP="002F5557">
            <w:pPr>
              <w:jc w:val="both"/>
              <w:rPr>
                <w:rFonts w:cs="Arial"/>
                <w:color w:val="000000"/>
                <w:sz w:val="20"/>
                <w:szCs w:val="20"/>
              </w:rPr>
            </w:pPr>
            <w:r w:rsidRPr="00EF2236">
              <w:rPr>
                <w:rFonts w:cs="Arial"/>
                <w:color w:val="000000"/>
                <w:sz w:val="20"/>
                <w:szCs w:val="20"/>
              </w:rPr>
              <w:t>101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16772E28" w14:textId="77777777" w:rsidR="0048585D" w:rsidRPr="00EF2236" w:rsidRDefault="0048585D" w:rsidP="002F5557">
            <w:pPr>
              <w:jc w:val="both"/>
              <w:rPr>
                <w:rFonts w:cs="Arial"/>
                <w:color w:val="000000"/>
                <w:sz w:val="20"/>
                <w:szCs w:val="20"/>
              </w:rPr>
            </w:pPr>
            <w:r w:rsidRPr="00EF2236">
              <w:rPr>
                <w:rFonts w:cs="Arial"/>
                <w:color w:val="000000"/>
                <w:sz w:val="20"/>
                <w:szCs w:val="20"/>
              </w:rPr>
              <w:t>R14,86 per kl</w:t>
            </w:r>
          </w:p>
        </w:tc>
        <w:tc>
          <w:tcPr>
            <w:tcW w:w="1559" w:type="dxa"/>
            <w:tcBorders>
              <w:top w:val="nil"/>
              <w:left w:val="nil"/>
              <w:bottom w:val="nil"/>
              <w:right w:val="single" w:sz="8" w:space="0" w:color="auto"/>
            </w:tcBorders>
            <w:shd w:val="clear" w:color="auto" w:fill="auto"/>
            <w:noWrap/>
            <w:vAlign w:val="center"/>
            <w:hideMark/>
          </w:tcPr>
          <w:p w14:paraId="75327830" w14:textId="77777777" w:rsidR="0048585D" w:rsidRPr="00EF2236" w:rsidRDefault="0048585D" w:rsidP="002F5557">
            <w:pPr>
              <w:jc w:val="both"/>
              <w:rPr>
                <w:rFonts w:cs="Arial"/>
                <w:color w:val="000000"/>
                <w:sz w:val="20"/>
                <w:szCs w:val="20"/>
              </w:rPr>
            </w:pPr>
            <w:r w:rsidRPr="00EF2236">
              <w:rPr>
                <w:rFonts w:cs="Arial"/>
                <w:color w:val="000000"/>
                <w:sz w:val="20"/>
                <w:szCs w:val="20"/>
              </w:rPr>
              <w:t>R15, 59 per kl</w:t>
            </w:r>
          </w:p>
        </w:tc>
      </w:tr>
      <w:tr w:rsidR="0048585D" w:rsidRPr="00EF2236" w14:paraId="1A0EA08B"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01908FA" w14:textId="77777777" w:rsidR="0048585D" w:rsidRPr="00EF2236" w:rsidRDefault="0048585D" w:rsidP="002F5557">
            <w:pPr>
              <w:jc w:val="both"/>
              <w:rPr>
                <w:rFonts w:cs="Arial"/>
                <w:color w:val="000000"/>
                <w:sz w:val="20"/>
                <w:szCs w:val="20"/>
              </w:rPr>
            </w:pPr>
            <w:r w:rsidRPr="00EF2236">
              <w:rPr>
                <w:rFonts w:cs="Arial"/>
                <w:color w:val="000000"/>
                <w:sz w:val="20"/>
                <w:szCs w:val="20"/>
              </w:rPr>
              <w:t>V</w:t>
            </w:r>
          </w:p>
        </w:tc>
        <w:tc>
          <w:tcPr>
            <w:tcW w:w="2977" w:type="dxa"/>
            <w:tcBorders>
              <w:top w:val="nil"/>
              <w:left w:val="nil"/>
              <w:bottom w:val="single" w:sz="8" w:space="0" w:color="auto"/>
              <w:right w:val="single" w:sz="8" w:space="0" w:color="auto"/>
            </w:tcBorders>
            <w:shd w:val="clear" w:color="auto" w:fill="auto"/>
            <w:noWrap/>
            <w:vAlign w:val="center"/>
            <w:hideMark/>
          </w:tcPr>
          <w:p w14:paraId="1B7A3F2E" w14:textId="77777777" w:rsidR="0048585D" w:rsidRPr="00EF2236" w:rsidRDefault="0048585D" w:rsidP="002F5557">
            <w:pPr>
              <w:jc w:val="both"/>
              <w:rPr>
                <w:rFonts w:cs="Arial"/>
                <w:color w:val="000000"/>
                <w:sz w:val="20"/>
                <w:szCs w:val="20"/>
              </w:rPr>
            </w:pPr>
            <w:r w:rsidRPr="00EF2236">
              <w:rPr>
                <w:rFonts w:cs="Arial"/>
                <w:color w:val="000000"/>
                <w:sz w:val="20"/>
                <w:szCs w:val="20"/>
              </w:rPr>
              <w:t>FLATS</w:t>
            </w:r>
          </w:p>
        </w:tc>
        <w:tc>
          <w:tcPr>
            <w:tcW w:w="1701" w:type="dxa"/>
            <w:tcBorders>
              <w:top w:val="nil"/>
              <w:left w:val="nil"/>
              <w:bottom w:val="single" w:sz="8" w:space="0" w:color="auto"/>
              <w:right w:val="single" w:sz="8" w:space="0" w:color="auto"/>
            </w:tcBorders>
            <w:shd w:val="clear" w:color="auto" w:fill="auto"/>
            <w:noWrap/>
            <w:vAlign w:val="center"/>
            <w:hideMark/>
          </w:tcPr>
          <w:p w14:paraId="3BD691D1"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31A4CB0E"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r>
      <w:tr w:rsidR="0048585D" w:rsidRPr="00EF2236" w14:paraId="470A171F"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3E31C0C6"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15BD4253" w14:textId="77777777" w:rsidR="0048585D" w:rsidRPr="00EF2236" w:rsidRDefault="0048585D" w:rsidP="002F5557">
            <w:pPr>
              <w:jc w:val="both"/>
              <w:rPr>
                <w:rFonts w:cs="Arial"/>
                <w:color w:val="000000"/>
                <w:sz w:val="20"/>
                <w:szCs w:val="20"/>
              </w:rPr>
            </w:pPr>
            <w:r w:rsidRPr="00EF2236">
              <w:rPr>
                <w:rFonts w:cs="Arial"/>
                <w:color w:val="000000"/>
                <w:sz w:val="20"/>
                <w:szCs w:val="20"/>
              </w:rPr>
              <w:t>0 – 75 kl</w:t>
            </w:r>
          </w:p>
        </w:tc>
        <w:tc>
          <w:tcPr>
            <w:tcW w:w="1701" w:type="dxa"/>
            <w:tcBorders>
              <w:top w:val="nil"/>
              <w:left w:val="nil"/>
              <w:bottom w:val="nil"/>
              <w:right w:val="single" w:sz="8" w:space="0" w:color="auto"/>
            </w:tcBorders>
            <w:shd w:val="clear" w:color="auto" w:fill="auto"/>
            <w:noWrap/>
            <w:vAlign w:val="center"/>
            <w:hideMark/>
          </w:tcPr>
          <w:p w14:paraId="18A62E31" w14:textId="77777777" w:rsidR="0048585D" w:rsidRPr="00EF2236" w:rsidRDefault="0048585D" w:rsidP="002F5557">
            <w:pPr>
              <w:jc w:val="both"/>
              <w:rPr>
                <w:rFonts w:cs="Arial"/>
                <w:color w:val="000000"/>
                <w:sz w:val="20"/>
                <w:szCs w:val="20"/>
              </w:rPr>
            </w:pPr>
            <w:r w:rsidRPr="00EF2236">
              <w:rPr>
                <w:rFonts w:cs="Arial"/>
                <w:color w:val="000000"/>
                <w:sz w:val="20"/>
                <w:szCs w:val="20"/>
              </w:rPr>
              <w:t>R2,74 per kl</w:t>
            </w:r>
          </w:p>
        </w:tc>
        <w:tc>
          <w:tcPr>
            <w:tcW w:w="1559" w:type="dxa"/>
            <w:tcBorders>
              <w:top w:val="nil"/>
              <w:left w:val="nil"/>
              <w:bottom w:val="nil"/>
              <w:right w:val="single" w:sz="8" w:space="0" w:color="auto"/>
            </w:tcBorders>
            <w:shd w:val="clear" w:color="auto" w:fill="auto"/>
            <w:noWrap/>
            <w:vAlign w:val="center"/>
            <w:hideMark/>
          </w:tcPr>
          <w:p w14:paraId="3A46BE94" w14:textId="77777777" w:rsidR="0048585D" w:rsidRPr="00EF2236" w:rsidRDefault="0048585D" w:rsidP="002F5557">
            <w:pPr>
              <w:jc w:val="both"/>
              <w:rPr>
                <w:rFonts w:cs="Arial"/>
                <w:color w:val="000000"/>
                <w:sz w:val="20"/>
                <w:szCs w:val="20"/>
              </w:rPr>
            </w:pPr>
            <w:r w:rsidRPr="00EF2236">
              <w:rPr>
                <w:rFonts w:cs="Arial"/>
                <w:color w:val="000000"/>
                <w:sz w:val="20"/>
                <w:szCs w:val="20"/>
              </w:rPr>
              <w:t>R2,87 per kl</w:t>
            </w:r>
          </w:p>
        </w:tc>
      </w:tr>
      <w:tr w:rsidR="0048585D" w:rsidRPr="00EF2236" w14:paraId="08C0727E"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925D48E"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B5832AF" w14:textId="77777777" w:rsidR="0048585D" w:rsidRPr="00EF2236" w:rsidRDefault="0048585D" w:rsidP="002F5557">
            <w:pPr>
              <w:jc w:val="both"/>
              <w:rPr>
                <w:rFonts w:cs="Arial"/>
                <w:color w:val="000000"/>
                <w:sz w:val="20"/>
                <w:szCs w:val="20"/>
              </w:rPr>
            </w:pPr>
            <w:r w:rsidRPr="00EF2236">
              <w:rPr>
                <w:rFonts w:cs="Arial"/>
                <w:color w:val="000000"/>
                <w:sz w:val="20"/>
                <w:szCs w:val="20"/>
              </w:rPr>
              <w:t>76 – 120 kl</w:t>
            </w:r>
          </w:p>
        </w:tc>
        <w:tc>
          <w:tcPr>
            <w:tcW w:w="1701" w:type="dxa"/>
            <w:tcBorders>
              <w:top w:val="nil"/>
              <w:left w:val="nil"/>
              <w:bottom w:val="nil"/>
              <w:right w:val="single" w:sz="8" w:space="0" w:color="auto"/>
            </w:tcBorders>
            <w:shd w:val="clear" w:color="auto" w:fill="auto"/>
            <w:noWrap/>
            <w:vAlign w:val="center"/>
            <w:hideMark/>
          </w:tcPr>
          <w:p w14:paraId="319D6161" w14:textId="77777777" w:rsidR="0048585D" w:rsidRPr="00EF2236" w:rsidRDefault="0048585D" w:rsidP="002F5557">
            <w:pPr>
              <w:jc w:val="both"/>
              <w:rPr>
                <w:rFonts w:cs="Arial"/>
                <w:color w:val="000000"/>
                <w:sz w:val="20"/>
                <w:szCs w:val="20"/>
              </w:rPr>
            </w:pPr>
            <w:r w:rsidRPr="00EF2236">
              <w:rPr>
                <w:rFonts w:cs="Arial"/>
                <w:color w:val="000000"/>
                <w:sz w:val="20"/>
                <w:szCs w:val="20"/>
              </w:rPr>
              <w:t>R8,69 per kl</w:t>
            </w:r>
          </w:p>
        </w:tc>
        <w:tc>
          <w:tcPr>
            <w:tcW w:w="1559" w:type="dxa"/>
            <w:tcBorders>
              <w:top w:val="nil"/>
              <w:left w:val="nil"/>
              <w:bottom w:val="nil"/>
              <w:right w:val="single" w:sz="8" w:space="0" w:color="auto"/>
            </w:tcBorders>
            <w:shd w:val="clear" w:color="auto" w:fill="auto"/>
            <w:noWrap/>
            <w:vAlign w:val="center"/>
            <w:hideMark/>
          </w:tcPr>
          <w:p w14:paraId="7DAD9F2D" w14:textId="77777777" w:rsidR="0048585D" w:rsidRPr="00EF2236" w:rsidRDefault="0048585D" w:rsidP="002F5557">
            <w:pPr>
              <w:jc w:val="both"/>
              <w:rPr>
                <w:rFonts w:cs="Arial"/>
                <w:color w:val="000000"/>
                <w:sz w:val="20"/>
                <w:szCs w:val="20"/>
              </w:rPr>
            </w:pPr>
            <w:r w:rsidRPr="00EF2236">
              <w:rPr>
                <w:rFonts w:cs="Arial"/>
                <w:color w:val="000000"/>
                <w:sz w:val="20"/>
                <w:szCs w:val="20"/>
              </w:rPr>
              <w:t>R9, 12 per kl</w:t>
            </w:r>
          </w:p>
        </w:tc>
      </w:tr>
      <w:tr w:rsidR="0048585D" w:rsidRPr="00EF2236" w14:paraId="66849715"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59F50A0A"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88EF94D" w14:textId="77777777" w:rsidR="0048585D" w:rsidRPr="00EF2236" w:rsidRDefault="0048585D" w:rsidP="002F5557">
            <w:pPr>
              <w:jc w:val="both"/>
              <w:rPr>
                <w:rFonts w:cs="Arial"/>
                <w:color w:val="000000"/>
                <w:sz w:val="20"/>
                <w:szCs w:val="20"/>
              </w:rPr>
            </w:pPr>
            <w:r w:rsidRPr="00EF2236">
              <w:rPr>
                <w:rFonts w:cs="Arial"/>
                <w:color w:val="000000"/>
                <w:sz w:val="20"/>
                <w:szCs w:val="20"/>
              </w:rPr>
              <w:t>121 – 200 kl</w:t>
            </w:r>
          </w:p>
        </w:tc>
        <w:tc>
          <w:tcPr>
            <w:tcW w:w="1701" w:type="dxa"/>
            <w:tcBorders>
              <w:top w:val="nil"/>
              <w:left w:val="nil"/>
              <w:bottom w:val="nil"/>
              <w:right w:val="single" w:sz="8" w:space="0" w:color="auto"/>
            </w:tcBorders>
            <w:shd w:val="clear" w:color="auto" w:fill="auto"/>
            <w:noWrap/>
            <w:vAlign w:val="center"/>
            <w:hideMark/>
          </w:tcPr>
          <w:p w14:paraId="0FFEC662" w14:textId="77777777" w:rsidR="0048585D" w:rsidRPr="00EF2236" w:rsidRDefault="0048585D" w:rsidP="002F5557">
            <w:pPr>
              <w:jc w:val="both"/>
              <w:rPr>
                <w:rFonts w:cs="Arial"/>
                <w:color w:val="000000"/>
                <w:sz w:val="20"/>
                <w:szCs w:val="20"/>
              </w:rPr>
            </w:pPr>
            <w:r w:rsidRPr="00EF2236">
              <w:rPr>
                <w:rFonts w:cs="Arial"/>
                <w:color w:val="000000"/>
                <w:sz w:val="20"/>
                <w:szCs w:val="20"/>
              </w:rPr>
              <w:t>R9, 15 per kl</w:t>
            </w:r>
          </w:p>
        </w:tc>
        <w:tc>
          <w:tcPr>
            <w:tcW w:w="1559" w:type="dxa"/>
            <w:tcBorders>
              <w:top w:val="nil"/>
              <w:left w:val="nil"/>
              <w:bottom w:val="nil"/>
              <w:right w:val="single" w:sz="8" w:space="0" w:color="auto"/>
            </w:tcBorders>
            <w:shd w:val="clear" w:color="auto" w:fill="auto"/>
            <w:noWrap/>
            <w:vAlign w:val="center"/>
            <w:hideMark/>
          </w:tcPr>
          <w:p w14:paraId="3C0D550D" w14:textId="77777777" w:rsidR="0048585D" w:rsidRPr="00EF2236" w:rsidRDefault="0048585D" w:rsidP="002F5557">
            <w:pPr>
              <w:jc w:val="both"/>
              <w:rPr>
                <w:rFonts w:cs="Arial"/>
                <w:color w:val="000000"/>
                <w:sz w:val="20"/>
                <w:szCs w:val="20"/>
              </w:rPr>
            </w:pPr>
            <w:r w:rsidRPr="00EF2236">
              <w:rPr>
                <w:rFonts w:cs="Arial"/>
                <w:color w:val="000000"/>
                <w:sz w:val="20"/>
                <w:szCs w:val="20"/>
              </w:rPr>
              <w:t>R9,60 per kl</w:t>
            </w:r>
          </w:p>
        </w:tc>
      </w:tr>
      <w:tr w:rsidR="0048585D" w:rsidRPr="00EF2236" w14:paraId="65AFFB75"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07A4E5C9"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C100BBC" w14:textId="77777777" w:rsidR="0048585D" w:rsidRPr="00EF2236" w:rsidRDefault="0048585D" w:rsidP="002F5557">
            <w:pPr>
              <w:jc w:val="both"/>
              <w:rPr>
                <w:rFonts w:cs="Arial"/>
                <w:color w:val="000000"/>
                <w:sz w:val="20"/>
                <w:szCs w:val="20"/>
              </w:rPr>
            </w:pPr>
            <w:r w:rsidRPr="00EF2236">
              <w:rPr>
                <w:rFonts w:cs="Arial"/>
                <w:color w:val="000000"/>
                <w:sz w:val="20"/>
                <w:szCs w:val="20"/>
              </w:rPr>
              <w:t>201 – 250 kl</w:t>
            </w:r>
          </w:p>
        </w:tc>
        <w:tc>
          <w:tcPr>
            <w:tcW w:w="1701" w:type="dxa"/>
            <w:tcBorders>
              <w:top w:val="nil"/>
              <w:left w:val="nil"/>
              <w:bottom w:val="nil"/>
              <w:right w:val="single" w:sz="8" w:space="0" w:color="auto"/>
            </w:tcBorders>
            <w:shd w:val="clear" w:color="auto" w:fill="auto"/>
            <w:noWrap/>
            <w:vAlign w:val="center"/>
            <w:hideMark/>
          </w:tcPr>
          <w:p w14:paraId="6E9F2295" w14:textId="77777777" w:rsidR="0048585D" w:rsidRPr="00EF2236" w:rsidRDefault="0048585D" w:rsidP="002F5557">
            <w:pPr>
              <w:jc w:val="both"/>
              <w:rPr>
                <w:rFonts w:cs="Arial"/>
                <w:color w:val="000000"/>
                <w:sz w:val="20"/>
                <w:szCs w:val="20"/>
              </w:rPr>
            </w:pPr>
            <w:r w:rsidRPr="00EF2236">
              <w:rPr>
                <w:rFonts w:cs="Arial"/>
                <w:color w:val="000000"/>
                <w:sz w:val="20"/>
                <w:szCs w:val="20"/>
              </w:rPr>
              <w:t>R9,60 per kl</w:t>
            </w:r>
          </w:p>
        </w:tc>
        <w:tc>
          <w:tcPr>
            <w:tcW w:w="1559" w:type="dxa"/>
            <w:tcBorders>
              <w:top w:val="nil"/>
              <w:left w:val="nil"/>
              <w:bottom w:val="nil"/>
              <w:right w:val="single" w:sz="8" w:space="0" w:color="auto"/>
            </w:tcBorders>
            <w:shd w:val="clear" w:color="auto" w:fill="auto"/>
            <w:noWrap/>
            <w:vAlign w:val="center"/>
            <w:hideMark/>
          </w:tcPr>
          <w:p w14:paraId="69FE8E8F" w14:textId="77777777" w:rsidR="0048585D" w:rsidRPr="00EF2236" w:rsidRDefault="0048585D" w:rsidP="002F5557">
            <w:pPr>
              <w:jc w:val="both"/>
              <w:rPr>
                <w:rFonts w:cs="Arial"/>
                <w:color w:val="000000"/>
                <w:sz w:val="20"/>
                <w:szCs w:val="20"/>
              </w:rPr>
            </w:pPr>
            <w:r w:rsidRPr="00EF2236">
              <w:rPr>
                <w:rFonts w:cs="Arial"/>
                <w:color w:val="000000"/>
                <w:sz w:val="20"/>
                <w:szCs w:val="20"/>
              </w:rPr>
              <w:t>R10, 07 per kl</w:t>
            </w:r>
          </w:p>
        </w:tc>
      </w:tr>
      <w:tr w:rsidR="0048585D" w:rsidRPr="00EF2236" w14:paraId="2F881FF7"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B4EACD8"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4499F2F" w14:textId="77777777" w:rsidR="0048585D" w:rsidRPr="00EF2236" w:rsidRDefault="0048585D" w:rsidP="002F5557">
            <w:pPr>
              <w:jc w:val="both"/>
              <w:rPr>
                <w:rFonts w:cs="Arial"/>
                <w:color w:val="000000"/>
                <w:sz w:val="20"/>
                <w:szCs w:val="20"/>
              </w:rPr>
            </w:pPr>
            <w:r w:rsidRPr="00EF2236">
              <w:rPr>
                <w:rFonts w:cs="Arial"/>
                <w:color w:val="000000"/>
                <w:sz w:val="20"/>
                <w:szCs w:val="20"/>
              </w:rPr>
              <w:t>251 – 370 kl</w:t>
            </w:r>
          </w:p>
        </w:tc>
        <w:tc>
          <w:tcPr>
            <w:tcW w:w="1701" w:type="dxa"/>
            <w:tcBorders>
              <w:top w:val="nil"/>
              <w:left w:val="nil"/>
              <w:bottom w:val="nil"/>
              <w:right w:val="single" w:sz="8" w:space="0" w:color="auto"/>
            </w:tcBorders>
            <w:shd w:val="clear" w:color="auto" w:fill="auto"/>
            <w:noWrap/>
            <w:vAlign w:val="center"/>
            <w:hideMark/>
          </w:tcPr>
          <w:p w14:paraId="176C70D8" w14:textId="77777777" w:rsidR="0048585D" w:rsidRPr="00EF2236" w:rsidRDefault="0048585D" w:rsidP="002F5557">
            <w:pPr>
              <w:jc w:val="both"/>
              <w:rPr>
                <w:rFonts w:cs="Arial"/>
                <w:color w:val="000000"/>
                <w:sz w:val="20"/>
                <w:szCs w:val="20"/>
              </w:rPr>
            </w:pPr>
            <w:r w:rsidRPr="00EF2236">
              <w:rPr>
                <w:rFonts w:cs="Arial"/>
                <w:color w:val="000000"/>
                <w:sz w:val="20"/>
                <w:szCs w:val="20"/>
              </w:rPr>
              <w:t>R10, 07 per kl</w:t>
            </w:r>
          </w:p>
        </w:tc>
        <w:tc>
          <w:tcPr>
            <w:tcW w:w="1559" w:type="dxa"/>
            <w:tcBorders>
              <w:top w:val="nil"/>
              <w:left w:val="nil"/>
              <w:bottom w:val="nil"/>
              <w:right w:val="single" w:sz="8" w:space="0" w:color="auto"/>
            </w:tcBorders>
            <w:shd w:val="clear" w:color="auto" w:fill="auto"/>
            <w:noWrap/>
            <w:vAlign w:val="center"/>
            <w:hideMark/>
          </w:tcPr>
          <w:p w14:paraId="3631CCBC" w14:textId="77777777" w:rsidR="0048585D" w:rsidRPr="00EF2236" w:rsidRDefault="0048585D" w:rsidP="002F5557">
            <w:pPr>
              <w:jc w:val="both"/>
              <w:rPr>
                <w:rFonts w:cs="Arial"/>
                <w:color w:val="000000"/>
                <w:sz w:val="20"/>
                <w:szCs w:val="20"/>
              </w:rPr>
            </w:pPr>
            <w:r w:rsidRPr="00EF2236">
              <w:rPr>
                <w:rFonts w:cs="Arial"/>
                <w:color w:val="000000"/>
                <w:sz w:val="20"/>
                <w:szCs w:val="20"/>
              </w:rPr>
              <w:t>R10,56 per kl</w:t>
            </w:r>
          </w:p>
        </w:tc>
      </w:tr>
      <w:tr w:rsidR="0048585D" w:rsidRPr="00EF2236" w14:paraId="3AA9AF1F"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43F0E24"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520E3286" w14:textId="77777777" w:rsidR="0048585D" w:rsidRPr="00EF2236" w:rsidRDefault="0048585D" w:rsidP="002F5557">
            <w:pPr>
              <w:jc w:val="both"/>
              <w:rPr>
                <w:rFonts w:cs="Arial"/>
                <w:color w:val="000000"/>
                <w:sz w:val="20"/>
                <w:szCs w:val="20"/>
              </w:rPr>
            </w:pPr>
            <w:r w:rsidRPr="00EF2236">
              <w:rPr>
                <w:rFonts w:cs="Arial"/>
                <w:color w:val="000000"/>
                <w:sz w:val="20"/>
                <w:szCs w:val="20"/>
              </w:rPr>
              <w:t>371kl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05B52868" w14:textId="77777777" w:rsidR="0048585D" w:rsidRPr="00EF2236" w:rsidRDefault="0048585D" w:rsidP="002F5557">
            <w:pPr>
              <w:jc w:val="both"/>
              <w:rPr>
                <w:rFonts w:cs="Arial"/>
                <w:color w:val="000000"/>
                <w:sz w:val="20"/>
                <w:szCs w:val="20"/>
              </w:rPr>
            </w:pPr>
            <w:r w:rsidRPr="00EF2236">
              <w:rPr>
                <w:rFonts w:cs="Arial"/>
                <w:color w:val="000000"/>
                <w:sz w:val="20"/>
                <w:szCs w:val="20"/>
              </w:rPr>
              <w:t>R10,98 per kl</w:t>
            </w:r>
          </w:p>
        </w:tc>
        <w:tc>
          <w:tcPr>
            <w:tcW w:w="1559" w:type="dxa"/>
            <w:tcBorders>
              <w:top w:val="nil"/>
              <w:left w:val="nil"/>
              <w:bottom w:val="nil"/>
              <w:right w:val="single" w:sz="8" w:space="0" w:color="auto"/>
            </w:tcBorders>
            <w:shd w:val="clear" w:color="auto" w:fill="auto"/>
            <w:noWrap/>
            <w:vAlign w:val="center"/>
            <w:hideMark/>
          </w:tcPr>
          <w:p w14:paraId="11DBDC93" w14:textId="77777777" w:rsidR="0048585D" w:rsidRPr="00EF2236" w:rsidRDefault="0048585D" w:rsidP="002F5557">
            <w:pPr>
              <w:jc w:val="both"/>
              <w:rPr>
                <w:rFonts w:cs="Arial"/>
                <w:color w:val="000000"/>
                <w:sz w:val="20"/>
                <w:szCs w:val="20"/>
              </w:rPr>
            </w:pPr>
            <w:r w:rsidRPr="00EF2236">
              <w:rPr>
                <w:rFonts w:cs="Arial"/>
                <w:color w:val="000000"/>
                <w:sz w:val="20"/>
                <w:szCs w:val="20"/>
              </w:rPr>
              <w:t>R11, 52 per kl</w:t>
            </w:r>
          </w:p>
        </w:tc>
      </w:tr>
      <w:tr w:rsidR="0048585D" w:rsidRPr="00EF2236" w14:paraId="6CDD2EC1"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AB00930" w14:textId="77777777" w:rsidR="0048585D" w:rsidRPr="00EF2236" w:rsidRDefault="0048585D" w:rsidP="002F5557">
            <w:pPr>
              <w:jc w:val="both"/>
              <w:rPr>
                <w:rFonts w:cs="Arial"/>
                <w:color w:val="000000"/>
                <w:sz w:val="20"/>
                <w:szCs w:val="20"/>
              </w:rPr>
            </w:pPr>
            <w:r w:rsidRPr="00EF2236">
              <w:rPr>
                <w:rFonts w:cs="Arial"/>
                <w:color w:val="000000"/>
                <w:sz w:val="20"/>
                <w:szCs w:val="20"/>
              </w:rPr>
              <w:t>vi</w:t>
            </w:r>
          </w:p>
        </w:tc>
        <w:tc>
          <w:tcPr>
            <w:tcW w:w="2977" w:type="dxa"/>
            <w:tcBorders>
              <w:top w:val="nil"/>
              <w:left w:val="nil"/>
              <w:bottom w:val="single" w:sz="8" w:space="0" w:color="auto"/>
              <w:right w:val="single" w:sz="8" w:space="0" w:color="auto"/>
            </w:tcBorders>
            <w:shd w:val="clear" w:color="auto" w:fill="auto"/>
            <w:noWrap/>
            <w:vAlign w:val="center"/>
            <w:hideMark/>
          </w:tcPr>
          <w:p w14:paraId="6E5D3081" w14:textId="77777777" w:rsidR="0048585D" w:rsidRPr="00EF2236" w:rsidRDefault="0048585D" w:rsidP="002F5557">
            <w:pPr>
              <w:jc w:val="both"/>
              <w:rPr>
                <w:rFonts w:cs="Arial"/>
                <w:color w:val="000000"/>
                <w:sz w:val="20"/>
                <w:szCs w:val="20"/>
              </w:rPr>
            </w:pPr>
            <w:r w:rsidRPr="00EF2236">
              <w:rPr>
                <w:rFonts w:cs="Arial"/>
                <w:color w:val="000000"/>
                <w:sz w:val="20"/>
                <w:szCs w:val="20"/>
              </w:rPr>
              <w:t>EDUCATION</w:t>
            </w:r>
          </w:p>
        </w:tc>
        <w:tc>
          <w:tcPr>
            <w:tcW w:w="1701" w:type="dxa"/>
            <w:tcBorders>
              <w:top w:val="nil"/>
              <w:left w:val="nil"/>
              <w:bottom w:val="single" w:sz="8" w:space="0" w:color="auto"/>
              <w:right w:val="single" w:sz="8" w:space="0" w:color="auto"/>
            </w:tcBorders>
            <w:shd w:val="clear" w:color="auto" w:fill="auto"/>
            <w:noWrap/>
            <w:vAlign w:val="center"/>
            <w:hideMark/>
          </w:tcPr>
          <w:p w14:paraId="081ABC4D"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4B69E22"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r>
      <w:tr w:rsidR="0048585D" w:rsidRPr="00EF2236" w14:paraId="2204C934"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C5788FD"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52F3AE2" w14:textId="77777777" w:rsidR="0048585D" w:rsidRPr="00EF2236" w:rsidRDefault="0048585D" w:rsidP="002F5557">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3FF2DC60" w14:textId="77777777" w:rsidR="0048585D" w:rsidRPr="00EF2236" w:rsidRDefault="0048585D" w:rsidP="002F5557">
            <w:pPr>
              <w:jc w:val="both"/>
              <w:rPr>
                <w:rFonts w:cs="Arial"/>
                <w:color w:val="000000"/>
                <w:sz w:val="20"/>
                <w:szCs w:val="20"/>
              </w:rPr>
            </w:pPr>
            <w:r w:rsidRPr="00EF2236">
              <w:rPr>
                <w:rFonts w:cs="Arial"/>
                <w:color w:val="000000"/>
                <w:sz w:val="20"/>
                <w:szCs w:val="20"/>
              </w:rPr>
              <w:t>R4,44 per kl</w:t>
            </w:r>
          </w:p>
        </w:tc>
        <w:tc>
          <w:tcPr>
            <w:tcW w:w="1559" w:type="dxa"/>
            <w:tcBorders>
              <w:top w:val="nil"/>
              <w:left w:val="nil"/>
              <w:bottom w:val="nil"/>
              <w:right w:val="single" w:sz="8" w:space="0" w:color="auto"/>
            </w:tcBorders>
            <w:shd w:val="clear" w:color="auto" w:fill="auto"/>
            <w:noWrap/>
            <w:vAlign w:val="center"/>
            <w:hideMark/>
          </w:tcPr>
          <w:p w14:paraId="62FD1468" w14:textId="77777777" w:rsidR="0048585D" w:rsidRPr="00EF2236" w:rsidRDefault="0048585D" w:rsidP="002F5557">
            <w:pPr>
              <w:jc w:val="both"/>
              <w:rPr>
                <w:rFonts w:cs="Arial"/>
                <w:color w:val="000000"/>
                <w:sz w:val="20"/>
                <w:szCs w:val="20"/>
              </w:rPr>
            </w:pPr>
            <w:r w:rsidRPr="00EF2236">
              <w:rPr>
                <w:rFonts w:cs="Arial"/>
                <w:color w:val="000000"/>
                <w:sz w:val="20"/>
                <w:szCs w:val="20"/>
              </w:rPr>
              <w:t>R4,66 per kl</w:t>
            </w:r>
          </w:p>
        </w:tc>
      </w:tr>
      <w:tr w:rsidR="0048585D" w:rsidRPr="00EF2236" w14:paraId="37BC4842"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CA78730"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1FA183A" w14:textId="77777777" w:rsidR="0048585D" w:rsidRPr="00EF2236" w:rsidRDefault="0048585D" w:rsidP="002F5557">
            <w:pPr>
              <w:jc w:val="both"/>
              <w:rPr>
                <w:rFonts w:cs="Arial"/>
                <w:color w:val="000000"/>
                <w:sz w:val="20"/>
                <w:szCs w:val="20"/>
              </w:rPr>
            </w:pPr>
            <w:r w:rsidRPr="00EF2236">
              <w:rPr>
                <w:rFonts w:cs="Arial"/>
                <w:color w:val="000000"/>
                <w:sz w:val="20"/>
                <w:szCs w:val="20"/>
              </w:rPr>
              <w:t>51 – 200 kl</w:t>
            </w:r>
          </w:p>
        </w:tc>
        <w:tc>
          <w:tcPr>
            <w:tcW w:w="1701" w:type="dxa"/>
            <w:tcBorders>
              <w:top w:val="nil"/>
              <w:left w:val="nil"/>
              <w:bottom w:val="nil"/>
              <w:right w:val="single" w:sz="8" w:space="0" w:color="auto"/>
            </w:tcBorders>
            <w:shd w:val="clear" w:color="auto" w:fill="auto"/>
            <w:noWrap/>
            <w:vAlign w:val="center"/>
            <w:hideMark/>
          </w:tcPr>
          <w:p w14:paraId="6280301A" w14:textId="77777777" w:rsidR="0048585D" w:rsidRPr="00EF2236" w:rsidRDefault="0048585D" w:rsidP="002F5557">
            <w:pPr>
              <w:jc w:val="both"/>
              <w:rPr>
                <w:rFonts w:cs="Arial"/>
                <w:color w:val="000000"/>
                <w:sz w:val="20"/>
                <w:szCs w:val="20"/>
              </w:rPr>
            </w:pPr>
            <w:r w:rsidRPr="00EF2236">
              <w:rPr>
                <w:rFonts w:cs="Arial"/>
                <w:color w:val="000000"/>
                <w:sz w:val="20"/>
                <w:szCs w:val="20"/>
              </w:rPr>
              <w:t>R5,93 per kl</w:t>
            </w:r>
          </w:p>
        </w:tc>
        <w:tc>
          <w:tcPr>
            <w:tcW w:w="1559" w:type="dxa"/>
            <w:tcBorders>
              <w:top w:val="nil"/>
              <w:left w:val="nil"/>
              <w:bottom w:val="nil"/>
              <w:right w:val="single" w:sz="8" w:space="0" w:color="auto"/>
            </w:tcBorders>
            <w:shd w:val="clear" w:color="auto" w:fill="auto"/>
            <w:noWrap/>
            <w:vAlign w:val="center"/>
            <w:hideMark/>
          </w:tcPr>
          <w:p w14:paraId="6AC236C6" w14:textId="77777777" w:rsidR="0048585D" w:rsidRPr="00EF2236" w:rsidRDefault="0048585D" w:rsidP="002F5557">
            <w:pPr>
              <w:jc w:val="both"/>
              <w:rPr>
                <w:rFonts w:cs="Arial"/>
                <w:color w:val="000000"/>
                <w:sz w:val="20"/>
                <w:szCs w:val="20"/>
              </w:rPr>
            </w:pPr>
            <w:r w:rsidRPr="00EF2236">
              <w:rPr>
                <w:rFonts w:cs="Arial"/>
                <w:color w:val="000000"/>
                <w:sz w:val="20"/>
                <w:szCs w:val="20"/>
              </w:rPr>
              <w:t>R6, 22 per kl</w:t>
            </w:r>
          </w:p>
        </w:tc>
      </w:tr>
      <w:tr w:rsidR="0048585D" w:rsidRPr="00EF2236" w14:paraId="303D05D2" w14:textId="77777777" w:rsidTr="002F5557">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D2CEF42"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FE3844D" w14:textId="77777777" w:rsidR="0048585D" w:rsidRPr="00EF2236" w:rsidRDefault="0048585D" w:rsidP="002F5557">
            <w:pPr>
              <w:jc w:val="both"/>
              <w:rPr>
                <w:rFonts w:cs="Arial"/>
                <w:color w:val="000000"/>
                <w:sz w:val="20"/>
                <w:szCs w:val="20"/>
              </w:rPr>
            </w:pPr>
            <w:r w:rsidRPr="00EF2236">
              <w:rPr>
                <w:rFonts w:cs="Arial"/>
                <w:color w:val="000000"/>
                <w:sz w:val="20"/>
                <w:szCs w:val="20"/>
              </w:rPr>
              <w:t>201 – 400 kl</w:t>
            </w:r>
          </w:p>
        </w:tc>
        <w:tc>
          <w:tcPr>
            <w:tcW w:w="1701" w:type="dxa"/>
            <w:tcBorders>
              <w:top w:val="nil"/>
              <w:left w:val="nil"/>
              <w:bottom w:val="nil"/>
              <w:right w:val="single" w:sz="8" w:space="0" w:color="auto"/>
            </w:tcBorders>
            <w:shd w:val="clear" w:color="auto" w:fill="auto"/>
            <w:noWrap/>
            <w:vAlign w:val="center"/>
            <w:hideMark/>
          </w:tcPr>
          <w:p w14:paraId="66576931" w14:textId="77777777" w:rsidR="0048585D" w:rsidRPr="00EF2236" w:rsidRDefault="0048585D" w:rsidP="002F5557">
            <w:pPr>
              <w:jc w:val="both"/>
              <w:rPr>
                <w:rFonts w:cs="Arial"/>
                <w:color w:val="000000"/>
                <w:sz w:val="20"/>
                <w:szCs w:val="20"/>
              </w:rPr>
            </w:pPr>
            <w:r w:rsidRPr="00EF2236">
              <w:rPr>
                <w:rFonts w:cs="Arial"/>
                <w:color w:val="000000"/>
                <w:sz w:val="20"/>
                <w:szCs w:val="20"/>
              </w:rPr>
              <w:t>R6, 30 per kl</w:t>
            </w:r>
          </w:p>
        </w:tc>
        <w:tc>
          <w:tcPr>
            <w:tcW w:w="1559" w:type="dxa"/>
            <w:tcBorders>
              <w:top w:val="nil"/>
              <w:left w:val="nil"/>
              <w:bottom w:val="nil"/>
              <w:right w:val="single" w:sz="8" w:space="0" w:color="auto"/>
            </w:tcBorders>
            <w:shd w:val="clear" w:color="auto" w:fill="auto"/>
            <w:noWrap/>
            <w:vAlign w:val="center"/>
            <w:hideMark/>
          </w:tcPr>
          <w:p w14:paraId="426B7A3B" w14:textId="77777777" w:rsidR="0048585D" w:rsidRPr="00EF2236" w:rsidRDefault="0048585D" w:rsidP="002F5557">
            <w:pPr>
              <w:jc w:val="both"/>
              <w:rPr>
                <w:rFonts w:cs="Arial"/>
                <w:color w:val="000000"/>
                <w:sz w:val="20"/>
                <w:szCs w:val="20"/>
              </w:rPr>
            </w:pPr>
            <w:r w:rsidRPr="00EF2236">
              <w:rPr>
                <w:rFonts w:cs="Arial"/>
                <w:color w:val="000000"/>
                <w:sz w:val="20"/>
                <w:szCs w:val="20"/>
              </w:rPr>
              <w:t>R6,61 per kl</w:t>
            </w:r>
          </w:p>
        </w:tc>
      </w:tr>
      <w:tr w:rsidR="0048585D" w:rsidRPr="00EF2236" w14:paraId="716847A0" w14:textId="77777777" w:rsidTr="002F5557">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01521B5" w14:textId="77777777" w:rsidR="0048585D" w:rsidRPr="00EF2236" w:rsidRDefault="0048585D" w:rsidP="002F5557">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35BADD1E" w14:textId="77777777" w:rsidR="0048585D" w:rsidRPr="00EF2236" w:rsidRDefault="0048585D" w:rsidP="002F5557">
            <w:pPr>
              <w:jc w:val="both"/>
              <w:rPr>
                <w:rFonts w:cs="Arial"/>
                <w:color w:val="000000"/>
                <w:sz w:val="20"/>
                <w:szCs w:val="20"/>
              </w:rPr>
            </w:pPr>
            <w:r w:rsidRPr="00EF2236">
              <w:rPr>
                <w:rFonts w:cs="Arial"/>
                <w:color w:val="000000"/>
                <w:sz w:val="20"/>
                <w:szCs w:val="20"/>
              </w:rPr>
              <w:t>401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5CC1A2DC" w14:textId="77777777" w:rsidR="0048585D" w:rsidRPr="00EF2236" w:rsidRDefault="0048585D" w:rsidP="002F5557">
            <w:pPr>
              <w:jc w:val="both"/>
              <w:rPr>
                <w:rFonts w:cs="Arial"/>
                <w:color w:val="000000"/>
                <w:sz w:val="20"/>
                <w:szCs w:val="20"/>
              </w:rPr>
            </w:pPr>
            <w:r w:rsidRPr="00EF2236">
              <w:rPr>
                <w:rFonts w:cs="Arial"/>
                <w:color w:val="000000"/>
                <w:sz w:val="20"/>
                <w:szCs w:val="20"/>
              </w:rPr>
              <w:t>R7,40 per kl</w:t>
            </w:r>
          </w:p>
        </w:tc>
        <w:tc>
          <w:tcPr>
            <w:tcW w:w="1559" w:type="dxa"/>
            <w:tcBorders>
              <w:top w:val="nil"/>
              <w:left w:val="nil"/>
              <w:bottom w:val="single" w:sz="8" w:space="0" w:color="auto"/>
              <w:right w:val="single" w:sz="8" w:space="0" w:color="auto"/>
            </w:tcBorders>
            <w:shd w:val="clear" w:color="auto" w:fill="auto"/>
            <w:noWrap/>
            <w:vAlign w:val="center"/>
            <w:hideMark/>
          </w:tcPr>
          <w:p w14:paraId="0B91BF65" w14:textId="77777777" w:rsidR="0048585D" w:rsidRPr="00EF2236" w:rsidRDefault="0048585D" w:rsidP="002F5557">
            <w:pPr>
              <w:jc w:val="both"/>
              <w:rPr>
                <w:rFonts w:cs="Arial"/>
                <w:color w:val="000000"/>
                <w:sz w:val="20"/>
                <w:szCs w:val="20"/>
              </w:rPr>
            </w:pPr>
            <w:r w:rsidRPr="00EF2236">
              <w:rPr>
                <w:rFonts w:cs="Arial"/>
                <w:color w:val="000000"/>
                <w:sz w:val="20"/>
                <w:szCs w:val="20"/>
              </w:rPr>
              <w:t>R7,76 per kl</w:t>
            </w:r>
          </w:p>
        </w:tc>
      </w:tr>
    </w:tbl>
    <w:p w14:paraId="4890BF55" w14:textId="77777777" w:rsidR="0048585D" w:rsidRPr="00EF2236" w:rsidRDefault="0048585D" w:rsidP="0048585D">
      <w:pPr>
        <w:shd w:val="clear" w:color="auto" w:fill="FFFFFF" w:themeFill="background1"/>
        <w:jc w:val="center"/>
        <w:rPr>
          <w:rFonts w:cs="Arial"/>
          <w:b/>
        </w:rPr>
      </w:pPr>
    </w:p>
    <w:p w14:paraId="7409039B" w14:textId="77777777" w:rsidR="0048585D" w:rsidRPr="00EF2236" w:rsidRDefault="0048585D" w:rsidP="0048585D">
      <w:pPr>
        <w:shd w:val="clear" w:color="auto" w:fill="FFFFFF" w:themeFill="background1"/>
        <w:jc w:val="both"/>
        <w:rPr>
          <w:rFonts w:cs="Arial"/>
          <w:b/>
        </w:rPr>
      </w:pPr>
    </w:p>
    <w:p w14:paraId="18DC4873" w14:textId="77777777" w:rsidR="0048585D" w:rsidRPr="00EF2236" w:rsidRDefault="0048585D" w:rsidP="0048585D">
      <w:pPr>
        <w:shd w:val="clear" w:color="auto" w:fill="FFFFFF" w:themeFill="background1"/>
        <w:jc w:val="both"/>
        <w:rPr>
          <w:rFonts w:cs="Arial"/>
          <w:b/>
        </w:rPr>
      </w:pPr>
    </w:p>
    <w:p w14:paraId="55D4100F" w14:textId="77777777" w:rsidR="0048585D" w:rsidRPr="00EF2236" w:rsidRDefault="0048585D" w:rsidP="0048585D">
      <w:pPr>
        <w:shd w:val="clear" w:color="auto" w:fill="FFFFFF" w:themeFill="background1"/>
        <w:jc w:val="both"/>
        <w:rPr>
          <w:rFonts w:cs="Arial"/>
          <w:b/>
        </w:rPr>
      </w:pPr>
    </w:p>
    <w:p w14:paraId="4378F6B3" w14:textId="77777777" w:rsidR="0048585D" w:rsidRPr="00EF2236" w:rsidRDefault="0048585D" w:rsidP="0048585D">
      <w:pPr>
        <w:shd w:val="clear" w:color="auto" w:fill="FFFFFF" w:themeFill="background1"/>
        <w:jc w:val="both"/>
        <w:rPr>
          <w:rFonts w:cs="Arial"/>
          <w:b/>
        </w:rPr>
      </w:pPr>
    </w:p>
    <w:p w14:paraId="129D1669" w14:textId="77777777" w:rsidR="0048585D" w:rsidRPr="00EF2236" w:rsidRDefault="0048585D" w:rsidP="0048585D">
      <w:pPr>
        <w:shd w:val="clear" w:color="auto" w:fill="FFFFFF" w:themeFill="background1"/>
        <w:jc w:val="both"/>
        <w:rPr>
          <w:rFonts w:cs="Arial"/>
          <w:b/>
        </w:rPr>
      </w:pPr>
    </w:p>
    <w:p w14:paraId="2F716468" w14:textId="77777777" w:rsidR="0048585D" w:rsidRPr="00EF2236" w:rsidRDefault="0048585D" w:rsidP="0048585D">
      <w:pPr>
        <w:shd w:val="clear" w:color="auto" w:fill="FFFFFF" w:themeFill="background1"/>
        <w:jc w:val="both"/>
        <w:rPr>
          <w:rFonts w:cs="Arial"/>
          <w:b/>
        </w:rPr>
      </w:pPr>
    </w:p>
    <w:p w14:paraId="2C25AE58" w14:textId="77777777" w:rsidR="0048585D" w:rsidRPr="00EF2236" w:rsidRDefault="0048585D" w:rsidP="0048585D">
      <w:pPr>
        <w:shd w:val="clear" w:color="auto" w:fill="FFFFFF" w:themeFill="background1"/>
        <w:ind w:firstLine="720"/>
        <w:jc w:val="both"/>
        <w:rPr>
          <w:rFonts w:cs="Arial"/>
          <w:b/>
        </w:rPr>
      </w:pPr>
      <w:r w:rsidRPr="00EF2236">
        <w:rPr>
          <w:rFonts w:cs="Arial"/>
          <w:b/>
        </w:rPr>
        <w:t>HAENERTSBURG WATER TARIFFS</w:t>
      </w:r>
    </w:p>
    <w:p w14:paraId="3C9E212A" w14:textId="77777777" w:rsidR="0048585D" w:rsidRPr="00EF2236" w:rsidRDefault="0048585D" w:rsidP="0048585D">
      <w:pPr>
        <w:shd w:val="clear" w:color="auto" w:fill="FFFFFF" w:themeFill="background1"/>
        <w:jc w:val="both"/>
        <w:rPr>
          <w:rFonts w:cs="Arial"/>
          <w:b/>
        </w:rPr>
      </w:pPr>
    </w:p>
    <w:tbl>
      <w:tblPr>
        <w:tblW w:w="7087" w:type="dxa"/>
        <w:tblInd w:w="841" w:type="dxa"/>
        <w:tblLook w:val="04A0" w:firstRow="1" w:lastRow="0" w:firstColumn="1" w:lastColumn="0" w:noHBand="0" w:noVBand="1"/>
      </w:tblPr>
      <w:tblGrid>
        <w:gridCol w:w="3685"/>
        <w:gridCol w:w="1701"/>
        <w:gridCol w:w="1701"/>
      </w:tblGrid>
      <w:tr w:rsidR="0048585D" w:rsidRPr="00EF2236" w14:paraId="7B9A99C5" w14:textId="77777777" w:rsidTr="002F5557">
        <w:trPr>
          <w:trHeight w:val="300"/>
        </w:trPr>
        <w:tc>
          <w:tcPr>
            <w:tcW w:w="3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6B0EC5"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B224C1F"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lang w:val="en-ZA"/>
              </w:rPr>
              <w:t>CURRENT</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DCF0FB7" w14:textId="77777777" w:rsidR="0048585D" w:rsidRPr="00EF2236" w:rsidRDefault="0048585D" w:rsidP="002F5557">
            <w:pPr>
              <w:jc w:val="both"/>
              <w:rPr>
                <w:rFonts w:cs="Arial"/>
                <w:b/>
                <w:bCs/>
                <w:color w:val="000000"/>
                <w:sz w:val="22"/>
                <w:szCs w:val="22"/>
              </w:rPr>
            </w:pPr>
            <w:r w:rsidRPr="00EF2236">
              <w:rPr>
                <w:rFonts w:cs="Arial"/>
                <w:b/>
                <w:bCs/>
                <w:color w:val="000000"/>
                <w:sz w:val="22"/>
                <w:szCs w:val="22"/>
                <w:lang w:val="en-ZA"/>
              </w:rPr>
              <w:t>PROPOSED</w:t>
            </w:r>
          </w:p>
        </w:tc>
      </w:tr>
      <w:tr w:rsidR="0048585D" w:rsidRPr="00EF2236" w14:paraId="553CB40E"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750A26E7"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00 – 6 kl</w:t>
            </w:r>
          </w:p>
        </w:tc>
        <w:tc>
          <w:tcPr>
            <w:tcW w:w="1701" w:type="dxa"/>
            <w:tcBorders>
              <w:top w:val="nil"/>
              <w:left w:val="nil"/>
              <w:bottom w:val="single" w:sz="8" w:space="0" w:color="auto"/>
              <w:right w:val="single" w:sz="8" w:space="0" w:color="auto"/>
            </w:tcBorders>
            <w:shd w:val="clear" w:color="auto" w:fill="auto"/>
            <w:noWrap/>
            <w:vAlign w:val="center"/>
            <w:hideMark/>
          </w:tcPr>
          <w:p w14:paraId="2183745D"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4B13E4C8"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r w:rsidR="0048585D" w:rsidRPr="00EF2236" w14:paraId="44ED9B2B"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14D47067"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7 – 10 kl</w:t>
            </w:r>
          </w:p>
        </w:tc>
        <w:tc>
          <w:tcPr>
            <w:tcW w:w="1701" w:type="dxa"/>
            <w:tcBorders>
              <w:top w:val="nil"/>
              <w:left w:val="nil"/>
              <w:bottom w:val="single" w:sz="8" w:space="0" w:color="auto"/>
              <w:right w:val="single" w:sz="8" w:space="0" w:color="auto"/>
            </w:tcBorders>
            <w:shd w:val="clear" w:color="auto" w:fill="auto"/>
            <w:noWrap/>
            <w:vAlign w:val="center"/>
            <w:hideMark/>
          </w:tcPr>
          <w:p w14:paraId="34E8E7CD"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661168C8"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r w:rsidR="0048585D" w:rsidRPr="00EF2236" w14:paraId="32801BC7"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6A66AAA4"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11 – 25 kl</w:t>
            </w:r>
          </w:p>
        </w:tc>
        <w:tc>
          <w:tcPr>
            <w:tcW w:w="1701" w:type="dxa"/>
            <w:tcBorders>
              <w:top w:val="nil"/>
              <w:left w:val="nil"/>
              <w:bottom w:val="single" w:sz="8" w:space="0" w:color="auto"/>
              <w:right w:val="single" w:sz="8" w:space="0" w:color="auto"/>
            </w:tcBorders>
            <w:shd w:val="clear" w:color="auto" w:fill="auto"/>
            <w:noWrap/>
            <w:vAlign w:val="center"/>
            <w:hideMark/>
          </w:tcPr>
          <w:p w14:paraId="7FAD569A"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37E049E8"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r w:rsidR="0048585D" w:rsidRPr="00EF2236" w14:paraId="3AE2E1B7"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77B67A9B"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26 – 35 kl</w:t>
            </w:r>
          </w:p>
        </w:tc>
        <w:tc>
          <w:tcPr>
            <w:tcW w:w="1701" w:type="dxa"/>
            <w:tcBorders>
              <w:top w:val="nil"/>
              <w:left w:val="nil"/>
              <w:bottom w:val="single" w:sz="8" w:space="0" w:color="auto"/>
              <w:right w:val="single" w:sz="8" w:space="0" w:color="auto"/>
            </w:tcBorders>
            <w:shd w:val="clear" w:color="auto" w:fill="auto"/>
            <w:noWrap/>
            <w:vAlign w:val="center"/>
            <w:hideMark/>
          </w:tcPr>
          <w:p w14:paraId="2E8A79EE"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11746F6A"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r w:rsidR="0048585D" w:rsidRPr="00EF2236" w14:paraId="39E04DA4"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2CFA09C4"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36 – 100 kl</w:t>
            </w:r>
          </w:p>
        </w:tc>
        <w:tc>
          <w:tcPr>
            <w:tcW w:w="1701" w:type="dxa"/>
            <w:tcBorders>
              <w:top w:val="nil"/>
              <w:left w:val="nil"/>
              <w:bottom w:val="single" w:sz="8" w:space="0" w:color="auto"/>
              <w:right w:val="single" w:sz="8" w:space="0" w:color="auto"/>
            </w:tcBorders>
            <w:shd w:val="clear" w:color="auto" w:fill="auto"/>
            <w:noWrap/>
            <w:vAlign w:val="center"/>
            <w:hideMark/>
          </w:tcPr>
          <w:p w14:paraId="0F556758"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5A6A44DA"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r w:rsidR="0048585D" w:rsidRPr="00EF2236" w14:paraId="33BCD886"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6D0F5C60"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0157B9E0"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1D82888A" w14:textId="77777777" w:rsidR="0048585D" w:rsidRPr="00EF2236" w:rsidRDefault="0048585D" w:rsidP="002F5557">
            <w:pPr>
              <w:jc w:val="both"/>
              <w:rPr>
                <w:rFonts w:cs="Arial"/>
                <w:color w:val="000000"/>
                <w:sz w:val="22"/>
                <w:szCs w:val="22"/>
              </w:rPr>
            </w:pPr>
            <w:r w:rsidRPr="00EF2236">
              <w:rPr>
                <w:rFonts w:cs="Arial"/>
                <w:color w:val="000000"/>
                <w:sz w:val="22"/>
                <w:szCs w:val="22"/>
                <w:lang w:val="en-ZA"/>
              </w:rPr>
              <w:t>10, 42 per kl</w:t>
            </w:r>
          </w:p>
        </w:tc>
      </w:tr>
    </w:tbl>
    <w:p w14:paraId="6ECB491B" w14:textId="77777777" w:rsidR="0048585D" w:rsidRPr="00EF2236" w:rsidRDefault="0048585D" w:rsidP="0048585D">
      <w:pPr>
        <w:shd w:val="clear" w:color="auto" w:fill="FFFFFF" w:themeFill="background1"/>
        <w:jc w:val="both"/>
        <w:rPr>
          <w:rFonts w:cs="Arial"/>
          <w:b/>
        </w:rPr>
      </w:pPr>
    </w:p>
    <w:p w14:paraId="07C090C1" w14:textId="77777777" w:rsidR="0048585D" w:rsidRPr="00EF2236" w:rsidRDefault="0048585D" w:rsidP="0048585D">
      <w:pPr>
        <w:shd w:val="clear" w:color="auto" w:fill="FFFFFF" w:themeFill="background1"/>
        <w:ind w:left="720"/>
        <w:jc w:val="both"/>
        <w:rPr>
          <w:rFonts w:cs="Arial"/>
        </w:rPr>
      </w:pPr>
      <w:r w:rsidRPr="00EF2236">
        <w:rPr>
          <w:rFonts w:cs="Arial"/>
        </w:rPr>
        <w:t xml:space="preserve">That these tariffs be increased according to the increases implemented by </w:t>
      </w:r>
      <w:proofErr w:type="spellStart"/>
      <w:r w:rsidRPr="00EF2236">
        <w:rPr>
          <w:rFonts w:cs="Arial"/>
        </w:rPr>
        <w:t>Lepele</w:t>
      </w:r>
      <w:proofErr w:type="spellEnd"/>
      <w:r w:rsidRPr="00EF2236">
        <w:rPr>
          <w:rFonts w:cs="Arial"/>
        </w:rPr>
        <w:t>.</w:t>
      </w:r>
    </w:p>
    <w:p w14:paraId="017DE242" w14:textId="77777777" w:rsidR="0048585D" w:rsidRPr="00EF2236" w:rsidRDefault="0048585D" w:rsidP="0048585D">
      <w:pPr>
        <w:shd w:val="clear" w:color="auto" w:fill="FFFFFF" w:themeFill="background1"/>
        <w:ind w:left="720"/>
        <w:jc w:val="both"/>
        <w:rPr>
          <w:rFonts w:cs="Arial"/>
        </w:rPr>
      </w:pPr>
    </w:p>
    <w:p w14:paraId="555D9C8C" w14:textId="77777777" w:rsidR="0048585D" w:rsidRPr="00EF2236" w:rsidRDefault="0048585D" w:rsidP="0048585D">
      <w:pPr>
        <w:shd w:val="clear" w:color="auto" w:fill="FFFFFF" w:themeFill="background1"/>
        <w:jc w:val="both"/>
        <w:rPr>
          <w:rFonts w:cs="Arial"/>
          <w:b/>
        </w:rPr>
      </w:pPr>
    </w:p>
    <w:p w14:paraId="034B84E6" w14:textId="77777777" w:rsidR="0048585D" w:rsidRPr="00EF2236" w:rsidRDefault="0048585D" w:rsidP="0048585D">
      <w:pPr>
        <w:pStyle w:val="ListParagraph"/>
        <w:numPr>
          <w:ilvl w:val="0"/>
          <w:numId w:val="14"/>
        </w:numPr>
        <w:shd w:val="clear" w:color="auto" w:fill="FFFFFF" w:themeFill="background1"/>
        <w:contextualSpacing w:val="0"/>
        <w:jc w:val="both"/>
        <w:rPr>
          <w:rFonts w:cs="Arial"/>
        </w:rPr>
      </w:pPr>
      <w:r w:rsidRPr="00EF2236">
        <w:rPr>
          <w:rFonts w:cs="Arial"/>
          <w:b/>
        </w:rPr>
        <w:t>SEWERAGE:   TARIFFS</w:t>
      </w:r>
    </w:p>
    <w:p w14:paraId="033628ED" w14:textId="77777777" w:rsidR="0048585D" w:rsidRPr="00EF2236" w:rsidRDefault="0048585D" w:rsidP="0048585D">
      <w:pPr>
        <w:shd w:val="clear" w:color="auto" w:fill="FFFFFF" w:themeFill="background1"/>
        <w:ind w:left="567" w:hanging="567"/>
        <w:jc w:val="both"/>
        <w:rPr>
          <w:rFonts w:cs="Arial"/>
        </w:rPr>
      </w:pPr>
    </w:p>
    <w:p w14:paraId="4FCCB682" w14:textId="77777777" w:rsidR="0048585D" w:rsidRPr="00EF2236" w:rsidRDefault="0048585D" w:rsidP="0048585D">
      <w:pPr>
        <w:shd w:val="clear" w:color="auto" w:fill="FFFFFF" w:themeFill="background1"/>
        <w:ind w:left="1134" w:hanging="567"/>
        <w:jc w:val="both"/>
        <w:rPr>
          <w:rFonts w:cs="Arial"/>
        </w:rPr>
      </w:pPr>
      <w:r w:rsidRPr="00EF2236">
        <w:rPr>
          <w:rFonts w:cs="Arial"/>
        </w:rPr>
        <w:tab/>
        <w:t>That the following tariffs for sewer services be approved:</w:t>
      </w:r>
    </w:p>
    <w:p w14:paraId="7B8282B8" w14:textId="77777777" w:rsidR="0048585D" w:rsidRPr="00EF2236" w:rsidRDefault="0048585D" w:rsidP="0048585D">
      <w:pPr>
        <w:shd w:val="clear" w:color="auto" w:fill="FFFFFF" w:themeFill="background1"/>
        <w:ind w:left="1134" w:hanging="567"/>
        <w:jc w:val="both"/>
        <w:rPr>
          <w:rFonts w:cs="Arial"/>
        </w:rPr>
      </w:pPr>
    </w:p>
    <w:tbl>
      <w:tblPr>
        <w:tblW w:w="7229" w:type="dxa"/>
        <w:tblInd w:w="841" w:type="dxa"/>
        <w:tblLook w:val="04A0" w:firstRow="1" w:lastRow="0" w:firstColumn="1" w:lastColumn="0" w:noHBand="0" w:noVBand="1"/>
      </w:tblPr>
      <w:tblGrid>
        <w:gridCol w:w="3685"/>
        <w:gridCol w:w="1701"/>
        <w:gridCol w:w="1843"/>
      </w:tblGrid>
      <w:tr w:rsidR="0048585D" w:rsidRPr="00EF2236" w14:paraId="634DF816" w14:textId="77777777" w:rsidTr="002F5557">
        <w:trPr>
          <w:trHeight w:val="300"/>
        </w:trPr>
        <w:tc>
          <w:tcPr>
            <w:tcW w:w="3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DDBBD0"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D7AF4DA" w14:textId="77777777" w:rsidR="0048585D" w:rsidRPr="00EF2236" w:rsidRDefault="0048585D" w:rsidP="002F5557">
            <w:pPr>
              <w:jc w:val="both"/>
              <w:rPr>
                <w:rFonts w:cs="Arial"/>
                <w:b/>
                <w:bCs/>
                <w:color w:val="000000"/>
                <w:sz w:val="20"/>
                <w:szCs w:val="20"/>
              </w:rPr>
            </w:pPr>
            <w:r w:rsidRPr="00EF2236">
              <w:rPr>
                <w:rFonts w:cs="Arial"/>
                <w:b/>
                <w:bCs/>
                <w:color w:val="000000"/>
                <w:sz w:val="20"/>
                <w:szCs w:val="20"/>
              </w:rPr>
              <w:t>CURRENT</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01102451" w14:textId="77777777" w:rsidR="0048585D" w:rsidRPr="00EF2236" w:rsidRDefault="0048585D" w:rsidP="002F5557">
            <w:pPr>
              <w:jc w:val="both"/>
              <w:rPr>
                <w:rFonts w:cs="Arial"/>
                <w:b/>
                <w:bCs/>
                <w:color w:val="000000"/>
                <w:sz w:val="20"/>
                <w:szCs w:val="20"/>
              </w:rPr>
            </w:pPr>
            <w:r w:rsidRPr="00EF2236">
              <w:rPr>
                <w:rFonts w:cs="Arial"/>
                <w:b/>
                <w:bCs/>
                <w:color w:val="000000"/>
                <w:sz w:val="20"/>
                <w:szCs w:val="20"/>
              </w:rPr>
              <w:t>PROPOSED</w:t>
            </w:r>
          </w:p>
        </w:tc>
      </w:tr>
      <w:tr w:rsidR="0048585D" w:rsidRPr="00EF2236" w14:paraId="7B7D6080"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41335AD4" w14:textId="77777777" w:rsidR="0048585D" w:rsidRPr="00EF2236" w:rsidRDefault="0048585D" w:rsidP="002F5557">
            <w:pPr>
              <w:jc w:val="both"/>
              <w:rPr>
                <w:rFonts w:cs="Arial"/>
                <w:color w:val="000000"/>
                <w:sz w:val="20"/>
                <w:szCs w:val="20"/>
              </w:rPr>
            </w:pPr>
            <w:r w:rsidRPr="00EF2236">
              <w:rPr>
                <w:rFonts w:cs="Arial"/>
                <w:color w:val="000000"/>
                <w:sz w:val="20"/>
                <w:szCs w:val="20"/>
              </w:rPr>
              <w:t>Charge per m² (Basic Charge</w:t>
            </w:r>
          </w:p>
        </w:tc>
        <w:tc>
          <w:tcPr>
            <w:tcW w:w="1701" w:type="dxa"/>
            <w:tcBorders>
              <w:top w:val="nil"/>
              <w:left w:val="nil"/>
              <w:bottom w:val="single" w:sz="8" w:space="0" w:color="auto"/>
              <w:right w:val="single" w:sz="8" w:space="0" w:color="auto"/>
            </w:tcBorders>
            <w:shd w:val="clear" w:color="auto" w:fill="auto"/>
            <w:noWrap/>
            <w:vAlign w:val="center"/>
            <w:hideMark/>
          </w:tcPr>
          <w:p w14:paraId="6A305F77" w14:textId="77777777" w:rsidR="0048585D" w:rsidRPr="00EF2236" w:rsidRDefault="0048585D" w:rsidP="002F5557">
            <w:pPr>
              <w:jc w:val="both"/>
              <w:rPr>
                <w:rFonts w:cs="Arial"/>
                <w:color w:val="000000"/>
                <w:sz w:val="20"/>
                <w:szCs w:val="20"/>
              </w:rPr>
            </w:pPr>
            <w:r w:rsidRPr="00EF2236">
              <w:rPr>
                <w:rFonts w:cs="Arial"/>
                <w:color w:val="000000"/>
                <w:sz w:val="20"/>
                <w:szCs w:val="20"/>
              </w:rPr>
              <w:t>R0,405/kl</w:t>
            </w:r>
          </w:p>
        </w:tc>
        <w:tc>
          <w:tcPr>
            <w:tcW w:w="1843" w:type="dxa"/>
            <w:tcBorders>
              <w:top w:val="nil"/>
              <w:left w:val="nil"/>
              <w:bottom w:val="single" w:sz="8" w:space="0" w:color="auto"/>
              <w:right w:val="single" w:sz="8" w:space="0" w:color="auto"/>
            </w:tcBorders>
            <w:shd w:val="clear" w:color="auto" w:fill="auto"/>
            <w:noWrap/>
            <w:vAlign w:val="center"/>
            <w:hideMark/>
          </w:tcPr>
          <w:p w14:paraId="5CCB3A03" w14:textId="77777777" w:rsidR="0048585D" w:rsidRPr="00EF2236" w:rsidRDefault="0048585D" w:rsidP="002F5557">
            <w:pPr>
              <w:jc w:val="both"/>
              <w:rPr>
                <w:rFonts w:cs="Arial"/>
                <w:color w:val="000000"/>
                <w:sz w:val="20"/>
                <w:szCs w:val="20"/>
              </w:rPr>
            </w:pPr>
            <w:r w:rsidRPr="00EF2236">
              <w:rPr>
                <w:rFonts w:cs="Arial"/>
                <w:color w:val="000000"/>
                <w:sz w:val="20"/>
                <w:szCs w:val="20"/>
              </w:rPr>
              <w:t>R0,425/kl</w:t>
            </w:r>
          </w:p>
        </w:tc>
      </w:tr>
      <w:tr w:rsidR="0048585D" w:rsidRPr="00EF2236" w14:paraId="0118A5A5"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13EBFF6C" w14:textId="77777777" w:rsidR="0048585D" w:rsidRPr="00EF2236" w:rsidRDefault="0048585D" w:rsidP="002F5557">
            <w:pPr>
              <w:rPr>
                <w:rFonts w:cs="Arial"/>
                <w:b/>
                <w:bCs/>
                <w:color w:val="000000"/>
                <w:sz w:val="20"/>
                <w:szCs w:val="20"/>
              </w:rPr>
            </w:pPr>
            <w:r w:rsidRPr="00EF2236">
              <w:rPr>
                <w:rFonts w:cs="Arial"/>
                <w:b/>
                <w:bCs/>
                <w:color w:val="000000"/>
                <w:sz w:val="20"/>
                <w:szCs w:val="20"/>
              </w:rPr>
              <w:t>CHARGE PER KL WATER USAGE/MONTH</w:t>
            </w:r>
          </w:p>
        </w:tc>
        <w:tc>
          <w:tcPr>
            <w:tcW w:w="1701" w:type="dxa"/>
            <w:tcBorders>
              <w:top w:val="nil"/>
              <w:left w:val="nil"/>
              <w:bottom w:val="single" w:sz="8" w:space="0" w:color="auto"/>
              <w:right w:val="single" w:sz="8" w:space="0" w:color="auto"/>
            </w:tcBorders>
            <w:shd w:val="clear" w:color="auto" w:fill="auto"/>
            <w:noWrap/>
            <w:vAlign w:val="center"/>
            <w:hideMark/>
          </w:tcPr>
          <w:p w14:paraId="5FB27B85"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14:paraId="5D397A60" w14:textId="77777777" w:rsidR="0048585D" w:rsidRPr="00EF2236" w:rsidRDefault="0048585D" w:rsidP="002F5557">
            <w:pPr>
              <w:jc w:val="both"/>
              <w:rPr>
                <w:rFonts w:cs="Arial"/>
                <w:color w:val="000000"/>
                <w:sz w:val="20"/>
                <w:szCs w:val="20"/>
              </w:rPr>
            </w:pPr>
            <w:r w:rsidRPr="00EF2236">
              <w:rPr>
                <w:rFonts w:cs="Arial"/>
                <w:color w:val="000000"/>
                <w:sz w:val="20"/>
                <w:szCs w:val="20"/>
              </w:rPr>
              <w:t> </w:t>
            </w:r>
          </w:p>
        </w:tc>
      </w:tr>
      <w:tr w:rsidR="0048585D" w:rsidRPr="00EF2236" w14:paraId="2F271E2A"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29976C95" w14:textId="77777777" w:rsidR="0048585D" w:rsidRPr="00EF2236" w:rsidRDefault="0048585D" w:rsidP="002F5557">
            <w:pPr>
              <w:jc w:val="both"/>
              <w:rPr>
                <w:rFonts w:cs="Arial"/>
                <w:color w:val="000000"/>
                <w:sz w:val="20"/>
                <w:szCs w:val="20"/>
              </w:rPr>
            </w:pPr>
            <w:r w:rsidRPr="00EF2236">
              <w:rPr>
                <w:rFonts w:cs="Arial"/>
                <w:color w:val="000000"/>
                <w:sz w:val="20"/>
                <w:szCs w:val="20"/>
              </w:rPr>
              <w:t>Domestic (AA)</w:t>
            </w:r>
          </w:p>
        </w:tc>
        <w:tc>
          <w:tcPr>
            <w:tcW w:w="1701" w:type="dxa"/>
            <w:tcBorders>
              <w:top w:val="nil"/>
              <w:left w:val="nil"/>
              <w:bottom w:val="nil"/>
              <w:right w:val="single" w:sz="8" w:space="0" w:color="auto"/>
            </w:tcBorders>
            <w:shd w:val="clear" w:color="auto" w:fill="auto"/>
            <w:noWrap/>
            <w:vAlign w:val="center"/>
            <w:hideMark/>
          </w:tcPr>
          <w:p w14:paraId="312D481A" w14:textId="77777777" w:rsidR="0048585D" w:rsidRPr="00EF2236" w:rsidRDefault="0048585D" w:rsidP="002F5557">
            <w:pPr>
              <w:jc w:val="both"/>
              <w:rPr>
                <w:rFonts w:cs="Arial"/>
                <w:color w:val="000000"/>
                <w:sz w:val="20"/>
                <w:szCs w:val="20"/>
              </w:rPr>
            </w:pPr>
            <w:r w:rsidRPr="00EF2236">
              <w:rPr>
                <w:rFonts w:cs="Arial"/>
                <w:color w:val="000000"/>
                <w:sz w:val="20"/>
                <w:szCs w:val="20"/>
              </w:rPr>
              <w:t>R1, 030/kl</w:t>
            </w:r>
          </w:p>
        </w:tc>
        <w:tc>
          <w:tcPr>
            <w:tcW w:w="1843" w:type="dxa"/>
            <w:tcBorders>
              <w:top w:val="nil"/>
              <w:left w:val="nil"/>
              <w:bottom w:val="nil"/>
              <w:right w:val="single" w:sz="8" w:space="0" w:color="auto"/>
            </w:tcBorders>
            <w:shd w:val="clear" w:color="auto" w:fill="auto"/>
            <w:noWrap/>
            <w:vAlign w:val="center"/>
            <w:hideMark/>
          </w:tcPr>
          <w:p w14:paraId="3133E6B9" w14:textId="77777777" w:rsidR="0048585D" w:rsidRPr="00EF2236" w:rsidRDefault="0048585D" w:rsidP="002F5557">
            <w:pPr>
              <w:jc w:val="both"/>
              <w:rPr>
                <w:rFonts w:cs="Arial"/>
                <w:color w:val="000000"/>
                <w:sz w:val="20"/>
                <w:szCs w:val="20"/>
              </w:rPr>
            </w:pPr>
            <w:r w:rsidRPr="00EF2236">
              <w:rPr>
                <w:rFonts w:cs="Arial"/>
                <w:color w:val="000000"/>
                <w:sz w:val="20"/>
                <w:szCs w:val="20"/>
              </w:rPr>
              <w:t>R1,080/kl</w:t>
            </w:r>
          </w:p>
        </w:tc>
      </w:tr>
      <w:tr w:rsidR="0048585D" w:rsidRPr="00EF2236" w14:paraId="25E1B9CA"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0ABCF004" w14:textId="77777777" w:rsidR="0048585D" w:rsidRPr="00EF2236" w:rsidRDefault="0048585D" w:rsidP="002F5557">
            <w:pPr>
              <w:jc w:val="both"/>
              <w:rPr>
                <w:rFonts w:cs="Arial"/>
                <w:color w:val="000000"/>
                <w:sz w:val="20"/>
                <w:szCs w:val="20"/>
              </w:rPr>
            </w:pPr>
            <w:r w:rsidRPr="00EF2236">
              <w:rPr>
                <w:rFonts w:cs="Arial"/>
                <w:color w:val="000000"/>
                <w:sz w:val="20"/>
                <w:szCs w:val="20"/>
              </w:rPr>
              <w:t>Business (BA)</w:t>
            </w:r>
          </w:p>
        </w:tc>
        <w:tc>
          <w:tcPr>
            <w:tcW w:w="1701" w:type="dxa"/>
            <w:tcBorders>
              <w:top w:val="nil"/>
              <w:left w:val="nil"/>
              <w:bottom w:val="nil"/>
              <w:right w:val="single" w:sz="8" w:space="0" w:color="auto"/>
            </w:tcBorders>
            <w:shd w:val="clear" w:color="auto" w:fill="auto"/>
            <w:noWrap/>
            <w:vAlign w:val="center"/>
            <w:hideMark/>
          </w:tcPr>
          <w:p w14:paraId="0D506E82" w14:textId="77777777" w:rsidR="0048585D" w:rsidRPr="00EF2236" w:rsidRDefault="0048585D" w:rsidP="002F5557">
            <w:pPr>
              <w:jc w:val="both"/>
              <w:rPr>
                <w:rFonts w:cs="Arial"/>
                <w:color w:val="000000"/>
                <w:sz w:val="20"/>
                <w:szCs w:val="20"/>
              </w:rPr>
            </w:pPr>
            <w:r w:rsidRPr="00EF2236">
              <w:rPr>
                <w:rFonts w:cs="Arial"/>
                <w:color w:val="000000"/>
                <w:sz w:val="20"/>
                <w:szCs w:val="20"/>
              </w:rPr>
              <w:t>R1,716/kl</w:t>
            </w:r>
          </w:p>
        </w:tc>
        <w:tc>
          <w:tcPr>
            <w:tcW w:w="1843" w:type="dxa"/>
            <w:tcBorders>
              <w:top w:val="nil"/>
              <w:left w:val="nil"/>
              <w:bottom w:val="nil"/>
              <w:right w:val="single" w:sz="8" w:space="0" w:color="auto"/>
            </w:tcBorders>
            <w:shd w:val="clear" w:color="auto" w:fill="auto"/>
            <w:noWrap/>
            <w:vAlign w:val="center"/>
            <w:hideMark/>
          </w:tcPr>
          <w:p w14:paraId="61AC3107" w14:textId="77777777" w:rsidR="0048585D" w:rsidRPr="00EF2236" w:rsidRDefault="0048585D" w:rsidP="002F5557">
            <w:pPr>
              <w:jc w:val="both"/>
              <w:rPr>
                <w:rFonts w:cs="Arial"/>
                <w:color w:val="000000"/>
                <w:sz w:val="20"/>
                <w:szCs w:val="20"/>
              </w:rPr>
            </w:pPr>
            <w:r w:rsidRPr="00EF2236">
              <w:rPr>
                <w:rFonts w:cs="Arial"/>
                <w:color w:val="000000"/>
                <w:sz w:val="20"/>
                <w:szCs w:val="20"/>
              </w:rPr>
              <w:t>R1,800/kl</w:t>
            </w:r>
          </w:p>
        </w:tc>
      </w:tr>
      <w:tr w:rsidR="0048585D" w:rsidRPr="00EF2236" w14:paraId="226245DC"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5FA14D40" w14:textId="77777777" w:rsidR="0048585D" w:rsidRPr="00EF2236" w:rsidRDefault="0048585D" w:rsidP="002F5557">
            <w:pPr>
              <w:jc w:val="both"/>
              <w:rPr>
                <w:rFonts w:cs="Arial"/>
                <w:color w:val="000000"/>
                <w:sz w:val="20"/>
                <w:szCs w:val="20"/>
              </w:rPr>
            </w:pPr>
            <w:r w:rsidRPr="00EF2236">
              <w:rPr>
                <w:rFonts w:cs="Arial"/>
                <w:color w:val="000000"/>
                <w:sz w:val="20"/>
                <w:szCs w:val="20"/>
              </w:rPr>
              <w:t>Hotel (BB)</w:t>
            </w:r>
          </w:p>
        </w:tc>
        <w:tc>
          <w:tcPr>
            <w:tcW w:w="1701" w:type="dxa"/>
            <w:tcBorders>
              <w:top w:val="nil"/>
              <w:left w:val="nil"/>
              <w:bottom w:val="nil"/>
              <w:right w:val="single" w:sz="8" w:space="0" w:color="auto"/>
            </w:tcBorders>
            <w:shd w:val="clear" w:color="auto" w:fill="auto"/>
            <w:noWrap/>
            <w:vAlign w:val="center"/>
            <w:hideMark/>
          </w:tcPr>
          <w:p w14:paraId="4A1D8C68" w14:textId="77777777" w:rsidR="0048585D" w:rsidRPr="00EF2236" w:rsidRDefault="0048585D" w:rsidP="002F5557">
            <w:pPr>
              <w:jc w:val="both"/>
              <w:rPr>
                <w:rFonts w:cs="Arial"/>
                <w:color w:val="000000"/>
                <w:sz w:val="20"/>
                <w:szCs w:val="20"/>
              </w:rPr>
            </w:pPr>
            <w:r w:rsidRPr="00EF2236">
              <w:rPr>
                <w:rFonts w:cs="Arial"/>
                <w:color w:val="000000"/>
                <w:sz w:val="20"/>
                <w:szCs w:val="20"/>
              </w:rPr>
              <w:t>R1,432/kl</w:t>
            </w:r>
          </w:p>
        </w:tc>
        <w:tc>
          <w:tcPr>
            <w:tcW w:w="1843" w:type="dxa"/>
            <w:tcBorders>
              <w:top w:val="nil"/>
              <w:left w:val="nil"/>
              <w:bottom w:val="nil"/>
              <w:right w:val="single" w:sz="8" w:space="0" w:color="auto"/>
            </w:tcBorders>
            <w:shd w:val="clear" w:color="auto" w:fill="auto"/>
            <w:noWrap/>
            <w:vAlign w:val="center"/>
            <w:hideMark/>
          </w:tcPr>
          <w:p w14:paraId="6AA04ACB" w14:textId="77777777" w:rsidR="0048585D" w:rsidRPr="00EF2236" w:rsidRDefault="0048585D" w:rsidP="002F5557">
            <w:pPr>
              <w:jc w:val="both"/>
              <w:rPr>
                <w:rFonts w:cs="Arial"/>
                <w:color w:val="000000"/>
                <w:sz w:val="20"/>
                <w:szCs w:val="20"/>
              </w:rPr>
            </w:pPr>
            <w:r w:rsidRPr="00EF2236">
              <w:rPr>
                <w:rFonts w:cs="Arial"/>
                <w:color w:val="000000"/>
                <w:sz w:val="20"/>
                <w:szCs w:val="20"/>
              </w:rPr>
              <w:t>R1,502/kl</w:t>
            </w:r>
          </w:p>
        </w:tc>
      </w:tr>
      <w:tr w:rsidR="0048585D" w:rsidRPr="00EF2236" w14:paraId="73F7DB3B"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2F1EC2EB" w14:textId="77777777" w:rsidR="0048585D" w:rsidRPr="00EF2236" w:rsidRDefault="0048585D" w:rsidP="002F5557">
            <w:pPr>
              <w:jc w:val="both"/>
              <w:rPr>
                <w:rFonts w:cs="Arial"/>
                <w:color w:val="000000"/>
                <w:sz w:val="20"/>
                <w:szCs w:val="20"/>
              </w:rPr>
            </w:pPr>
            <w:r w:rsidRPr="00EF2236">
              <w:rPr>
                <w:rFonts w:cs="Arial"/>
                <w:color w:val="000000"/>
                <w:sz w:val="20"/>
                <w:szCs w:val="20"/>
              </w:rPr>
              <w:t>Guest Houses</w:t>
            </w:r>
          </w:p>
        </w:tc>
        <w:tc>
          <w:tcPr>
            <w:tcW w:w="1701" w:type="dxa"/>
            <w:tcBorders>
              <w:top w:val="nil"/>
              <w:left w:val="nil"/>
              <w:bottom w:val="nil"/>
              <w:right w:val="single" w:sz="8" w:space="0" w:color="auto"/>
            </w:tcBorders>
            <w:shd w:val="clear" w:color="auto" w:fill="auto"/>
            <w:noWrap/>
            <w:vAlign w:val="center"/>
            <w:hideMark/>
          </w:tcPr>
          <w:p w14:paraId="4A287B7A" w14:textId="77777777" w:rsidR="0048585D" w:rsidRPr="00EF2236" w:rsidRDefault="0048585D" w:rsidP="002F5557">
            <w:pPr>
              <w:jc w:val="both"/>
              <w:rPr>
                <w:rFonts w:cs="Arial"/>
                <w:color w:val="000000"/>
                <w:sz w:val="20"/>
                <w:szCs w:val="20"/>
              </w:rPr>
            </w:pPr>
            <w:r w:rsidRPr="00EF2236">
              <w:rPr>
                <w:rFonts w:cs="Arial"/>
                <w:color w:val="000000"/>
                <w:sz w:val="20"/>
                <w:szCs w:val="20"/>
              </w:rPr>
              <w:t>R1,432/kl</w:t>
            </w:r>
          </w:p>
        </w:tc>
        <w:tc>
          <w:tcPr>
            <w:tcW w:w="1843" w:type="dxa"/>
            <w:tcBorders>
              <w:top w:val="nil"/>
              <w:left w:val="nil"/>
              <w:bottom w:val="nil"/>
              <w:right w:val="single" w:sz="8" w:space="0" w:color="auto"/>
            </w:tcBorders>
            <w:shd w:val="clear" w:color="auto" w:fill="auto"/>
            <w:noWrap/>
            <w:vAlign w:val="center"/>
            <w:hideMark/>
          </w:tcPr>
          <w:p w14:paraId="0E15C373" w14:textId="77777777" w:rsidR="0048585D" w:rsidRPr="00EF2236" w:rsidRDefault="0048585D" w:rsidP="002F5557">
            <w:pPr>
              <w:jc w:val="both"/>
              <w:rPr>
                <w:rFonts w:cs="Arial"/>
                <w:color w:val="000000"/>
                <w:sz w:val="20"/>
                <w:szCs w:val="20"/>
              </w:rPr>
            </w:pPr>
            <w:r w:rsidRPr="00EF2236">
              <w:rPr>
                <w:rFonts w:cs="Arial"/>
                <w:color w:val="000000"/>
                <w:sz w:val="20"/>
                <w:szCs w:val="20"/>
              </w:rPr>
              <w:t>R1,502/kl</w:t>
            </w:r>
          </w:p>
        </w:tc>
      </w:tr>
      <w:tr w:rsidR="0048585D" w:rsidRPr="00EF2236" w14:paraId="1B79B3DE"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06A25914" w14:textId="77777777" w:rsidR="0048585D" w:rsidRPr="00EF2236" w:rsidRDefault="0048585D" w:rsidP="002F5557">
            <w:pPr>
              <w:jc w:val="both"/>
              <w:rPr>
                <w:rFonts w:cs="Arial"/>
                <w:color w:val="000000"/>
                <w:sz w:val="20"/>
                <w:szCs w:val="20"/>
              </w:rPr>
            </w:pPr>
            <w:r w:rsidRPr="00EF2236">
              <w:rPr>
                <w:rFonts w:cs="Arial"/>
                <w:color w:val="000000"/>
                <w:sz w:val="20"/>
                <w:szCs w:val="20"/>
              </w:rPr>
              <w:t>Industrial (CA)</w:t>
            </w:r>
          </w:p>
        </w:tc>
        <w:tc>
          <w:tcPr>
            <w:tcW w:w="1701" w:type="dxa"/>
            <w:tcBorders>
              <w:top w:val="nil"/>
              <w:left w:val="nil"/>
              <w:bottom w:val="nil"/>
              <w:right w:val="single" w:sz="8" w:space="0" w:color="auto"/>
            </w:tcBorders>
            <w:shd w:val="clear" w:color="auto" w:fill="auto"/>
            <w:noWrap/>
            <w:vAlign w:val="center"/>
            <w:hideMark/>
          </w:tcPr>
          <w:p w14:paraId="1D400472" w14:textId="77777777" w:rsidR="0048585D" w:rsidRPr="00EF2236" w:rsidRDefault="0048585D" w:rsidP="002F5557">
            <w:pPr>
              <w:jc w:val="both"/>
              <w:rPr>
                <w:rFonts w:cs="Arial"/>
                <w:color w:val="000000"/>
                <w:sz w:val="20"/>
                <w:szCs w:val="20"/>
              </w:rPr>
            </w:pPr>
            <w:r w:rsidRPr="00EF2236">
              <w:rPr>
                <w:rFonts w:cs="Arial"/>
                <w:color w:val="000000"/>
                <w:sz w:val="20"/>
                <w:szCs w:val="20"/>
              </w:rPr>
              <w:t>R1,716/kl</w:t>
            </w:r>
          </w:p>
        </w:tc>
        <w:tc>
          <w:tcPr>
            <w:tcW w:w="1843" w:type="dxa"/>
            <w:tcBorders>
              <w:top w:val="nil"/>
              <w:left w:val="nil"/>
              <w:bottom w:val="nil"/>
              <w:right w:val="single" w:sz="8" w:space="0" w:color="auto"/>
            </w:tcBorders>
            <w:shd w:val="clear" w:color="auto" w:fill="auto"/>
            <w:noWrap/>
            <w:vAlign w:val="center"/>
            <w:hideMark/>
          </w:tcPr>
          <w:p w14:paraId="3BF75B63" w14:textId="77777777" w:rsidR="0048585D" w:rsidRPr="00EF2236" w:rsidRDefault="0048585D" w:rsidP="002F5557">
            <w:pPr>
              <w:jc w:val="both"/>
              <w:rPr>
                <w:rFonts w:cs="Arial"/>
                <w:color w:val="000000"/>
                <w:sz w:val="20"/>
                <w:szCs w:val="20"/>
              </w:rPr>
            </w:pPr>
            <w:r w:rsidRPr="00EF2236">
              <w:rPr>
                <w:rFonts w:cs="Arial"/>
                <w:color w:val="000000"/>
                <w:sz w:val="20"/>
                <w:szCs w:val="20"/>
              </w:rPr>
              <w:t>R1,800/kl</w:t>
            </w:r>
          </w:p>
        </w:tc>
      </w:tr>
      <w:tr w:rsidR="0048585D" w:rsidRPr="00EF2236" w14:paraId="53832301"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26F60964" w14:textId="77777777" w:rsidR="0048585D" w:rsidRPr="00EF2236" w:rsidRDefault="0048585D" w:rsidP="002F5557">
            <w:pPr>
              <w:jc w:val="both"/>
              <w:rPr>
                <w:rFonts w:cs="Arial"/>
                <w:color w:val="000000"/>
                <w:sz w:val="20"/>
                <w:szCs w:val="20"/>
              </w:rPr>
            </w:pPr>
            <w:r w:rsidRPr="00EF2236">
              <w:rPr>
                <w:rFonts w:cs="Arial"/>
                <w:color w:val="000000"/>
                <w:sz w:val="20"/>
                <w:szCs w:val="20"/>
              </w:rPr>
              <w:t>Flats (IA)</w:t>
            </w:r>
          </w:p>
        </w:tc>
        <w:tc>
          <w:tcPr>
            <w:tcW w:w="1701" w:type="dxa"/>
            <w:tcBorders>
              <w:top w:val="nil"/>
              <w:left w:val="nil"/>
              <w:bottom w:val="nil"/>
              <w:right w:val="single" w:sz="8" w:space="0" w:color="auto"/>
            </w:tcBorders>
            <w:shd w:val="clear" w:color="auto" w:fill="auto"/>
            <w:noWrap/>
            <w:vAlign w:val="center"/>
            <w:hideMark/>
          </w:tcPr>
          <w:p w14:paraId="47D30E94" w14:textId="77777777" w:rsidR="0048585D" w:rsidRPr="00EF2236" w:rsidRDefault="0048585D" w:rsidP="002F5557">
            <w:pPr>
              <w:jc w:val="both"/>
              <w:rPr>
                <w:rFonts w:cs="Arial"/>
                <w:color w:val="000000"/>
                <w:sz w:val="20"/>
                <w:szCs w:val="20"/>
              </w:rPr>
            </w:pPr>
            <w:r w:rsidRPr="00EF2236">
              <w:rPr>
                <w:rFonts w:cs="Arial"/>
                <w:color w:val="000000"/>
                <w:sz w:val="20"/>
                <w:szCs w:val="20"/>
              </w:rPr>
              <w:t>R1, 030/kl</w:t>
            </w:r>
          </w:p>
        </w:tc>
        <w:tc>
          <w:tcPr>
            <w:tcW w:w="1843" w:type="dxa"/>
            <w:tcBorders>
              <w:top w:val="nil"/>
              <w:left w:val="nil"/>
              <w:bottom w:val="nil"/>
              <w:right w:val="single" w:sz="8" w:space="0" w:color="auto"/>
            </w:tcBorders>
            <w:shd w:val="clear" w:color="auto" w:fill="auto"/>
            <w:noWrap/>
            <w:vAlign w:val="center"/>
            <w:hideMark/>
          </w:tcPr>
          <w:p w14:paraId="06E32806" w14:textId="77777777" w:rsidR="0048585D" w:rsidRPr="00EF2236" w:rsidRDefault="0048585D" w:rsidP="002F5557">
            <w:pPr>
              <w:jc w:val="both"/>
              <w:rPr>
                <w:rFonts w:cs="Arial"/>
                <w:color w:val="000000"/>
                <w:sz w:val="20"/>
                <w:szCs w:val="20"/>
              </w:rPr>
            </w:pPr>
            <w:r w:rsidRPr="00EF2236">
              <w:rPr>
                <w:rFonts w:cs="Arial"/>
                <w:color w:val="000000"/>
                <w:sz w:val="20"/>
                <w:szCs w:val="20"/>
              </w:rPr>
              <w:t>R1,080/kl</w:t>
            </w:r>
          </w:p>
        </w:tc>
      </w:tr>
      <w:tr w:rsidR="0048585D" w:rsidRPr="00EF2236" w14:paraId="513C857F"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68E2B960" w14:textId="77777777" w:rsidR="0048585D" w:rsidRPr="00EF2236" w:rsidRDefault="0048585D" w:rsidP="002F5557">
            <w:pPr>
              <w:jc w:val="both"/>
              <w:rPr>
                <w:rFonts w:cs="Arial"/>
                <w:color w:val="000000"/>
                <w:sz w:val="20"/>
                <w:szCs w:val="20"/>
              </w:rPr>
            </w:pPr>
            <w:r w:rsidRPr="00EF2236">
              <w:rPr>
                <w:rFonts w:cs="Arial"/>
                <w:color w:val="000000"/>
                <w:sz w:val="20"/>
                <w:szCs w:val="20"/>
              </w:rPr>
              <w:t>State (EA)</w:t>
            </w:r>
          </w:p>
        </w:tc>
        <w:tc>
          <w:tcPr>
            <w:tcW w:w="1701" w:type="dxa"/>
            <w:tcBorders>
              <w:top w:val="nil"/>
              <w:left w:val="nil"/>
              <w:bottom w:val="nil"/>
              <w:right w:val="single" w:sz="8" w:space="0" w:color="auto"/>
            </w:tcBorders>
            <w:shd w:val="clear" w:color="auto" w:fill="auto"/>
            <w:noWrap/>
            <w:vAlign w:val="center"/>
            <w:hideMark/>
          </w:tcPr>
          <w:p w14:paraId="5CEE73D0" w14:textId="77777777" w:rsidR="0048585D" w:rsidRPr="00EF2236" w:rsidRDefault="0048585D" w:rsidP="002F5557">
            <w:pPr>
              <w:jc w:val="both"/>
              <w:rPr>
                <w:rFonts w:cs="Arial"/>
                <w:color w:val="000000"/>
                <w:sz w:val="20"/>
                <w:szCs w:val="20"/>
              </w:rPr>
            </w:pPr>
            <w:r w:rsidRPr="00EF2236">
              <w:rPr>
                <w:rFonts w:cs="Arial"/>
                <w:color w:val="000000"/>
                <w:sz w:val="20"/>
                <w:szCs w:val="20"/>
              </w:rPr>
              <w:t>R1,316/kl</w:t>
            </w:r>
          </w:p>
        </w:tc>
        <w:tc>
          <w:tcPr>
            <w:tcW w:w="1843" w:type="dxa"/>
            <w:tcBorders>
              <w:top w:val="nil"/>
              <w:left w:val="nil"/>
              <w:bottom w:val="nil"/>
              <w:right w:val="single" w:sz="8" w:space="0" w:color="auto"/>
            </w:tcBorders>
            <w:shd w:val="clear" w:color="auto" w:fill="auto"/>
            <w:noWrap/>
            <w:vAlign w:val="center"/>
            <w:hideMark/>
          </w:tcPr>
          <w:p w14:paraId="42DDC788" w14:textId="77777777" w:rsidR="0048585D" w:rsidRPr="00EF2236" w:rsidRDefault="0048585D" w:rsidP="002F5557">
            <w:pPr>
              <w:jc w:val="both"/>
              <w:rPr>
                <w:rFonts w:cs="Arial"/>
                <w:color w:val="000000"/>
                <w:sz w:val="20"/>
                <w:szCs w:val="20"/>
              </w:rPr>
            </w:pPr>
            <w:r w:rsidRPr="00EF2236">
              <w:rPr>
                <w:rFonts w:cs="Arial"/>
                <w:color w:val="000000"/>
                <w:sz w:val="20"/>
                <w:szCs w:val="20"/>
              </w:rPr>
              <w:t>R1,380/kl</w:t>
            </w:r>
          </w:p>
        </w:tc>
      </w:tr>
      <w:tr w:rsidR="0048585D" w:rsidRPr="00EF2236" w14:paraId="59D8D771" w14:textId="77777777" w:rsidTr="002F5557">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19DA31DB" w14:textId="77777777" w:rsidR="0048585D" w:rsidRPr="00EF2236" w:rsidRDefault="0048585D" w:rsidP="002F5557">
            <w:pPr>
              <w:jc w:val="both"/>
              <w:rPr>
                <w:rFonts w:cs="Arial"/>
                <w:color w:val="000000"/>
                <w:sz w:val="20"/>
                <w:szCs w:val="20"/>
              </w:rPr>
            </w:pPr>
            <w:r w:rsidRPr="00EF2236">
              <w:rPr>
                <w:rFonts w:cs="Arial"/>
                <w:color w:val="000000"/>
                <w:sz w:val="20"/>
                <w:szCs w:val="20"/>
              </w:rPr>
              <w:t xml:space="preserve">Education </w:t>
            </w:r>
          </w:p>
        </w:tc>
        <w:tc>
          <w:tcPr>
            <w:tcW w:w="1701" w:type="dxa"/>
            <w:tcBorders>
              <w:top w:val="nil"/>
              <w:left w:val="nil"/>
              <w:bottom w:val="nil"/>
              <w:right w:val="single" w:sz="8" w:space="0" w:color="auto"/>
            </w:tcBorders>
            <w:shd w:val="clear" w:color="auto" w:fill="auto"/>
            <w:noWrap/>
            <w:vAlign w:val="center"/>
            <w:hideMark/>
          </w:tcPr>
          <w:p w14:paraId="62B7546E" w14:textId="77777777" w:rsidR="0048585D" w:rsidRPr="00EF2236" w:rsidRDefault="0048585D" w:rsidP="002F5557">
            <w:pPr>
              <w:jc w:val="both"/>
              <w:rPr>
                <w:rFonts w:cs="Arial"/>
                <w:color w:val="000000"/>
                <w:sz w:val="20"/>
                <w:szCs w:val="20"/>
              </w:rPr>
            </w:pPr>
            <w:r w:rsidRPr="00EF2236">
              <w:rPr>
                <w:rFonts w:cs="Arial"/>
                <w:color w:val="000000"/>
                <w:sz w:val="20"/>
                <w:szCs w:val="20"/>
              </w:rPr>
              <w:t>R0,569/kl</w:t>
            </w:r>
          </w:p>
        </w:tc>
        <w:tc>
          <w:tcPr>
            <w:tcW w:w="1843" w:type="dxa"/>
            <w:tcBorders>
              <w:top w:val="nil"/>
              <w:left w:val="nil"/>
              <w:bottom w:val="nil"/>
              <w:right w:val="single" w:sz="8" w:space="0" w:color="auto"/>
            </w:tcBorders>
            <w:shd w:val="clear" w:color="auto" w:fill="auto"/>
            <w:noWrap/>
            <w:vAlign w:val="center"/>
            <w:hideMark/>
          </w:tcPr>
          <w:p w14:paraId="2E2EF0CE" w14:textId="77777777" w:rsidR="0048585D" w:rsidRPr="00EF2236" w:rsidRDefault="0048585D" w:rsidP="002F5557">
            <w:pPr>
              <w:jc w:val="both"/>
              <w:rPr>
                <w:rFonts w:cs="Arial"/>
                <w:color w:val="000000"/>
                <w:sz w:val="20"/>
                <w:szCs w:val="20"/>
              </w:rPr>
            </w:pPr>
            <w:r w:rsidRPr="00EF2236">
              <w:rPr>
                <w:rFonts w:cs="Arial"/>
                <w:color w:val="000000"/>
                <w:sz w:val="20"/>
                <w:szCs w:val="20"/>
              </w:rPr>
              <w:t>R0,596/kl</w:t>
            </w:r>
          </w:p>
        </w:tc>
      </w:tr>
      <w:tr w:rsidR="0048585D" w:rsidRPr="00EF2236" w14:paraId="6FA94003" w14:textId="77777777" w:rsidTr="002F5557">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6ECDE443" w14:textId="77777777" w:rsidR="0048585D" w:rsidRPr="00EF2236" w:rsidRDefault="0048585D" w:rsidP="002F5557">
            <w:pPr>
              <w:jc w:val="both"/>
              <w:rPr>
                <w:rFonts w:cs="Arial"/>
                <w:color w:val="000000"/>
                <w:sz w:val="20"/>
                <w:szCs w:val="20"/>
              </w:rPr>
            </w:pPr>
            <w:r w:rsidRPr="00EF2236">
              <w:rPr>
                <w:rFonts w:cs="Arial"/>
                <w:color w:val="000000"/>
                <w:sz w:val="20"/>
                <w:szCs w:val="20"/>
              </w:rPr>
              <w:t>Incentives</w:t>
            </w:r>
          </w:p>
        </w:tc>
        <w:tc>
          <w:tcPr>
            <w:tcW w:w="1701" w:type="dxa"/>
            <w:tcBorders>
              <w:top w:val="nil"/>
              <w:left w:val="nil"/>
              <w:bottom w:val="single" w:sz="8" w:space="0" w:color="auto"/>
              <w:right w:val="single" w:sz="8" w:space="0" w:color="auto"/>
            </w:tcBorders>
            <w:shd w:val="clear" w:color="auto" w:fill="auto"/>
            <w:noWrap/>
            <w:vAlign w:val="center"/>
            <w:hideMark/>
          </w:tcPr>
          <w:p w14:paraId="6BBAD2DA" w14:textId="77777777" w:rsidR="0048585D" w:rsidRPr="00EF2236" w:rsidRDefault="0048585D" w:rsidP="002F5557">
            <w:pPr>
              <w:jc w:val="both"/>
              <w:rPr>
                <w:rFonts w:cs="Arial"/>
                <w:color w:val="000000"/>
                <w:sz w:val="20"/>
                <w:szCs w:val="20"/>
              </w:rPr>
            </w:pPr>
            <w:r w:rsidRPr="00EF2236">
              <w:rPr>
                <w:rFonts w:cs="Arial"/>
                <w:color w:val="000000"/>
                <w:sz w:val="20"/>
                <w:szCs w:val="20"/>
              </w:rPr>
              <w:t>R0,569/kl</w:t>
            </w:r>
          </w:p>
        </w:tc>
        <w:tc>
          <w:tcPr>
            <w:tcW w:w="1843" w:type="dxa"/>
            <w:tcBorders>
              <w:top w:val="nil"/>
              <w:left w:val="nil"/>
              <w:bottom w:val="single" w:sz="8" w:space="0" w:color="auto"/>
              <w:right w:val="single" w:sz="8" w:space="0" w:color="auto"/>
            </w:tcBorders>
            <w:shd w:val="clear" w:color="auto" w:fill="auto"/>
            <w:noWrap/>
            <w:vAlign w:val="center"/>
            <w:hideMark/>
          </w:tcPr>
          <w:p w14:paraId="7937E06A" w14:textId="77777777" w:rsidR="0048585D" w:rsidRPr="00EF2236" w:rsidRDefault="0048585D" w:rsidP="002F5557">
            <w:pPr>
              <w:jc w:val="both"/>
              <w:rPr>
                <w:rFonts w:cs="Arial"/>
                <w:color w:val="000000"/>
                <w:sz w:val="20"/>
                <w:szCs w:val="20"/>
              </w:rPr>
            </w:pPr>
            <w:r w:rsidRPr="00EF2236">
              <w:rPr>
                <w:rFonts w:cs="Arial"/>
                <w:color w:val="000000"/>
                <w:sz w:val="20"/>
                <w:szCs w:val="20"/>
              </w:rPr>
              <w:t>R0,596/kl</w:t>
            </w:r>
          </w:p>
        </w:tc>
      </w:tr>
    </w:tbl>
    <w:p w14:paraId="4B099685" w14:textId="77777777" w:rsidR="0048585D" w:rsidRPr="00EF2236" w:rsidRDefault="0048585D" w:rsidP="0048585D">
      <w:pPr>
        <w:shd w:val="clear" w:color="auto" w:fill="FFFFFF" w:themeFill="background1"/>
        <w:ind w:left="1134" w:hanging="567"/>
        <w:jc w:val="both"/>
        <w:rPr>
          <w:rFonts w:cs="Arial"/>
        </w:rPr>
      </w:pPr>
    </w:p>
    <w:p w14:paraId="49E047A7" w14:textId="77777777" w:rsidR="0048585D" w:rsidRPr="00EF2236" w:rsidRDefault="0048585D" w:rsidP="0048585D">
      <w:pPr>
        <w:shd w:val="clear" w:color="auto" w:fill="FFFFFF" w:themeFill="background1"/>
        <w:ind w:left="1134" w:hanging="567"/>
        <w:jc w:val="both"/>
        <w:rPr>
          <w:rFonts w:cs="Arial"/>
        </w:rPr>
      </w:pPr>
    </w:p>
    <w:p w14:paraId="3C29BB9E" w14:textId="77777777" w:rsidR="0048585D" w:rsidRPr="00EF2236" w:rsidRDefault="0048585D" w:rsidP="0048585D">
      <w:pPr>
        <w:shd w:val="clear" w:color="auto" w:fill="FFFFFF" w:themeFill="background1"/>
        <w:ind w:left="1134" w:hanging="567"/>
        <w:jc w:val="both"/>
        <w:rPr>
          <w:rFonts w:cs="Arial"/>
        </w:rPr>
      </w:pPr>
    </w:p>
    <w:p w14:paraId="280F7018" w14:textId="77777777" w:rsidR="0048585D" w:rsidRPr="00EF2236" w:rsidRDefault="0048585D" w:rsidP="0048585D">
      <w:pPr>
        <w:shd w:val="clear" w:color="auto" w:fill="FFFFFF" w:themeFill="background1"/>
        <w:ind w:left="1134" w:hanging="567"/>
        <w:jc w:val="both"/>
        <w:rPr>
          <w:rFonts w:cs="Arial"/>
        </w:rPr>
      </w:pPr>
    </w:p>
    <w:p w14:paraId="734C1E6F" w14:textId="77777777" w:rsidR="0048585D" w:rsidRPr="00EF2236" w:rsidRDefault="0048585D" w:rsidP="0048585D">
      <w:pPr>
        <w:shd w:val="clear" w:color="auto" w:fill="FFFFFF" w:themeFill="background1"/>
        <w:ind w:left="1134" w:hanging="567"/>
        <w:jc w:val="both"/>
        <w:rPr>
          <w:rFonts w:cs="Arial"/>
        </w:rPr>
      </w:pPr>
    </w:p>
    <w:p w14:paraId="4A3880BC" w14:textId="77777777" w:rsidR="0048585D" w:rsidRPr="00EF2236" w:rsidRDefault="0048585D" w:rsidP="0048585D">
      <w:pPr>
        <w:shd w:val="clear" w:color="auto" w:fill="FFFFFF" w:themeFill="background1"/>
        <w:ind w:left="1134" w:hanging="567"/>
        <w:jc w:val="both"/>
        <w:rPr>
          <w:rFonts w:cs="Arial"/>
        </w:rPr>
      </w:pPr>
    </w:p>
    <w:p w14:paraId="74AF823D" w14:textId="77777777" w:rsidR="0048585D" w:rsidRPr="00EF2236" w:rsidRDefault="0048585D" w:rsidP="0048585D">
      <w:pPr>
        <w:shd w:val="clear" w:color="auto" w:fill="FFFFFF" w:themeFill="background1"/>
        <w:ind w:left="1134" w:hanging="567"/>
        <w:jc w:val="both"/>
        <w:rPr>
          <w:rFonts w:cs="Arial"/>
        </w:rPr>
      </w:pPr>
    </w:p>
    <w:p w14:paraId="0C24451D" w14:textId="77777777" w:rsidR="0048585D" w:rsidRPr="00EF2236" w:rsidRDefault="0048585D" w:rsidP="0048585D">
      <w:pPr>
        <w:shd w:val="clear" w:color="auto" w:fill="FFFFFF" w:themeFill="background1"/>
        <w:ind w:left="1134" w:hanging="567"/>
        <w:jc w:val="both"/>
        <w:rPr>
          <w:rFonts w:cs="Arial"/>
        </w:rPr>
      </w:pPr>
    </w:p>
    <w:p w14:paraId="667C3330" w14:textId="77777777" w:rsidR="0048585D" w:rsidRPr="00EF2236" w:rsidRDefault="0048585D" w:rsidP="0048585D">
      <w:pPr>
        <w:shd w:val="clear" w:color="auto" w:fill="FFFFFF" w:themeFill="background1"/>
        <w:ind w:left="1134" w:hanging="567"/>
        <w:jc w:val="both"/>
        <w:rPr>
          <w:rFonts w:cs="Arial"/>
        </w:rPr>
      </w:pPr>
    </w:p>
    <w:p w14:paraId="45C4A77B" w14:textId="77777777" w:rsidR="0048585D" w:rsidRPr="00EF2236" w:rsidRDefault="0048585D" w:rsidP="0048585D">
      <w:pPr>
        <w:shd w:val="clear" w:color="auto" w:fill="FFFFFF" w:themeFill="background1"/>
        <w:ind w:left="1134" w:hanging="567"/>
        <w:jc w:val="both"/>
        <w:rPr>
          <w:rFonts w:cs="Arial"/>
        </w:rPr>
      </w:pPr>
    </w:p>
    <w:p w14:paraId="2459FADE" w14:textId="77777777" w:rsidR="0048585D" w:rsidRPr="00EF2236" w:rsidRDefault="0048585D" w:rsidP="0048585D">
      <w:pPr>
        <w:shd w:val="clear" w:color="auto" w:fill="FFFFFF" w:themeFill="background1"/>
        <w:ind w:left="1134" w:hanging="567"/>
        <w:jc w:val="both"/>
        <w:rPr>
          <w:rFonts w:cs="Arial"/>
        </w:rPr>
      </w:pPr>
    </w:p>
    <w:p w14:paraId="2AF9E0AE" w14:textId="77777777" w:rsidR="0048585D" w:rsidRPr="00EF2236" w:rsidRDefault="0048585D" w:rsidP="0048585D">
      <w:pPr>
        <w:shd w:val="clear" w:color="auto" w:fill="FFFFFF" w:themeFill="background1"/>
        <w:ind w:left="1134" w:hanging="567"/>
        <w:jc w:val="both"/>
        <w:rPr>
          <w:rFonts w:cs="Arial"/>
        </w:rPr>
      </w:pPr>
    </w:p>
    <w:bookmarkEnd w:id="1"/>
    <w:p w14:paraId="4F2D385F" w14:textId="77777777" w:rsidR="0048585D" w:rsidRPr="00EF2236" w:rsidRDefault="0048585D" w:rsidP="0048585D">
      <w:pPr>
        <w:shd w:val="clear" w:color="auto" w:fill="FFFFFF" w:themeFill="background1"/>
        <w:ind w:left="1134" w:hanging="567"/>
        <w:jc w:val="both"/>
        <w:rPr>
          <w:rFonts w:cs="Arial"/>
        </w:rPr>
      </w:pPr>
    </w:p>
    <w:p w14:paraId="14D86117" w14:textId="77777777" w:rsidR="0048585D" w:rsidRPr="00EF2236" w:rsidRDefault="0048585D" w:rsidP="0048585D">
      <w:pPr>
        <w:shd w:val="clear" w:color="auto" w:fill="FFFFFF" w:themeFill="background1"/>
        <w:ind w:left="1134" w:hanging="567"/>
        <w:jc w:val="both"/>
        <w:rPr>
          <w:rFonts w:cs="Arial"/>
        </w:rPr>
      </w:pPr>
    </w:p>
    <w:p w14:paraId="4C117B42" w14:textId="77777777" w:rsidR="0048585D" w:rsidRPr="00EF2236" w:rsidRDefault="0048585D" w:rsidP="0048585D">
      <w:pPr>
        <w:shd w:val="clear" w:color="auto" w:fill="FFFFFF" w:themeFill="background1"/>
        <w:ind w:left="1134" w:hanging="567"/>
        <w:jc w:val="both"/>
        <w:rPr>
          <w:rFonts w:cs="Arial"/>
        </w:rPr>
      </w:pPr>
    </w:p>
    <w:p w14:paraId="55B26CE4" w14:textId="77777777" w:rsidR="0048585D" w:rsidRPr="00EF2236" w:rsidRDefault="0048585D" w:rsidP="0048585D">
      <w:pPr>
        <w:numPr>
          <w:ilvl w:val="0"/>
          <w:numId w:val="14"/>
        </w:numPr>
        <w:shd w:val="clear" w:color="auto" w:fill="FFFFFF" w:themeFill="background1"/>
        <w:jc w:val="both"/>
        <w:rPr>
          <w:rFonts w:cs="Arial"/>
          <w:b/>
        </w:rPr>
      </w:pPr>
      <w:bookmarkStart w:id="2" w:name="_Hlk156555246"/>
      <w:r w:rsidRPr="00EF2236">
        <w:rPr>
          <w:rFonts w:cs="Arial"/>
          <w:b/>
        </w:rPr>
        <w:t>GENERAL RATES AND REBATE</w:t>
      </w:r>
    </w:p>
    <w:p w14:paraId="39083F78" w14:textId="77777777" w:rsidR="0048585D" w:rsidRPr="00EF2236" w:rsidRDefault="0048585D" w:rsidP="0048585D">
      <w:pPr>
        <w:shd w:val="clear" w:color="auto" w:fill="FFFFFF" w:themeFill="background1"/>
        <w:ind w:left="2880" w:hanging="720"/>
        <w:jc w:val="both"/>
        <w:rPr>
          <w:rFonts w:cs="Arial"/>
        </w:rPr>
      </w:pPr>
    </w:p>
    <w:p w14:paraId="0C77B3DE" w14:textId="77777777" w:rsidR="0048585D" w:rsidRPr="00EF2236" w:rsidRDefault="0048585D" w:rsidP="0048585D">
      <w:pPr>
        <w:shd w:val="clear" w:color="auto" w:fill="FFFFFF" w:themeFill="background1"/>
        <w:tabs>
          <w:tab w:val="num" w:pos="1134"/>
        </w:tabs>
        <w:ind w:firstLine="1134"/>
        <w:jc w:val="both"/>
        <w:rPr>
          <w:rFonts w:cs="Arial"/>
          <w:b/>
        </w:rPr>
      </w:pPr>
      <w:r w:rsidRPr="00EF2236">
        <w:rPr>
          <w:rFonts w:cs="Arial"/>
          <w:b/>
        </w:rPr>
        <w:tab/>
        <w:t>PROPERTY RATES TARIFFS</w:t>
      </w:r>
    </w:p>
    <w:p w14:paraId="673BF3E2" w14:textId="77777777" w:rsidR="0048585D" w:rsidRPr="00EF2236" w:rsidRDefault="0048585D" w:rsidP="0048585D">
      <w:pPr>
        <w:shd w:val="clear" w:color="auto" w:fill="FFFFFF" w:themeFill="background1"/>
        <w:jc w:val="both"/>
        <w:rPr>
          <w:rFonts w:cs="Arial"/>
          <w:b/>
        </w:rPr>
      </w:pPr>
    </w:p>
    <w:p w14:paraId="020813B3" w14:textId="77777777" w:rsidR="0048585D" w:rsidRPr="00EF2236" w:rsidRDefault="0048585D" w:rsidP="0048585D">
      <w:pPr>
        <w:shd w:val="clear" w:color="auto" w:fill="FFFFFF" w:themeFill="background1"/>
        <w:jc w:val="both"/>
        <w:rPr>
          <w:rFonts w:cs="Arial"/>
        </w:rPr>
      </w:pPr>
    </w:p>
    <w:tbl>
      <w:tblPr>
        <w:tblW w:w="8364" w:type="dxa"/>
        <w:tblInd w:w="1242" w:type="dxa"/>
        <w:tblLook w:val="04A0" w:firstRow="1" w:lastRow="0" w:firstColumn="1" w:lastColumn="0" w:noHBand="0" w:noVBand="1"/>
      </w:tblPr>
      <w:tblGrid>
        <w:gridCol w:w="4962"/>
        <w:gridCol w:w="1701"/>
        <w:gridCol w:w="1701"/>
      </w:tblGrid>
      <w:tr w:rsidR="0048585D" w:rsidRPr="00EF2236" w14:paraId="1E898DFD" w14:textId="77777777" w:rsidTr="002F5557">
        <w:trPr>
          <w:trHeight w:val="300"/>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E87167" w14:textId="77777777" w:rsidR="0048585D" w:rsidRPr="00EF2236" w:rsidRDefault="0048585D" w:rsidP="002F5557">
            <w:pPr>
              <w:shd w:val="clear" w:color="auto" w:fill="FFFFFF" w:themeFill="background1"/>
              <w:jc w:val="both"/>
              <w:rPr>
                <w:rFonts w:cs="Arial"/>
                <w:sz w:val="22"/>
                <w:szCs w:val="22"/>
              </w:rPr>
            </w:pPr>
            <w:r w:rsidRPr="00EF2236">
              <w:rPr>
                <w:rFonts w:cs="Arial"/>
                <w:sz w:val="22"/>
                <w:szCs w:val="22"/>
              </w:rPr>
              <w:t>Categories of properties in terms of the policy</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25338D1" w14:textId="77777777" w:rsidR="0048585D" w:rsidRPr="00EF2236" w:rsidRDefault="0048585D" w:rsidP="002F5557">
            <w:pPr>
              <w:shd w:val="clear" w:color="auto" w:fill="FFFFFF" w:themeFill="background1"/>
              <w:jc w:val="both"/>
              <w:rPr>
                <w:rFonts w:cs="Arial"/>
                <w:b/>
                <w:bCs/>
                <w:sz w:val="22"/>
                <w:szCs w:val="22"/>
              </w:rPr>
            </w:pPr>
            <w:r w:rsidRPr="00EF2236">
              <w:rPr>
                <w:rFonts w:cs="Arial"/>
                <w:b/>
                <w:bCs/>
                <w:sz w:val="22"/>
                <w:szCs w:val="22"/>
              </w:rPr>
              <w:t>CURRENT</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DB75D78" w14:textId="77777777" w:rsidR="0048585D" w:rsidRPr="00EF2236" w:rsidRDefault="0048585D" w:rsidP="002F5557">
            <w:pPr>
              <w:shd w:val="clear" w:color="auto" w:fill="FFFFFF" w:themeFill="background1"/>
              <w:jc w:val="both"/>
              <w:rPr>
                <w:rFonts w:cs="Arial"/>
                <w:b/>
                <w:bCs/>
                <w:sz w:val="22"/>
                <w:szCs w:val="22"/>
              </w:rPr>
            </w:pPr>
            <w:r w:rsidRPr="00EF2236">
              <w:rPr>
                <w:rFonts w:cs="Arial"/>
                <w:b/>
                <w:bCs/>
                <w:sz w:val="22"/>
                <w:szCs w:val="22"/>
              </w:rPr>
              <w:t>PROPOSED</w:t>
            </w:r>
          </w:p>
        </w:tc>
      </w:tr>
      <w:tr w:rsidR="0048585D" w:rsidRPr="00EF2236" w14:paraId="2BE4A6DD"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E18E663" w14:textId="77777777" w:rsidR="0048585D" w:rsidRPr="00EF2236" w:rsidRDefault="0048585D" w:rsidP="002F5557">
            <w:pPr>
              <w:shd w:val="clear" w:color="auto" w:fill="FFFFFF" w:themeFill="background1"/>
              <w:jc w:val="both"/>
              <w:rPr>
                <w:rFonts w:cs="Arial"/>
                <w:b/>
                <w:bCs/>
                <w:sz w:val="22"/>
                <w:szCs w:val="22"/>
              </w:rPr>
            </w:pPr>
            <w:r w:rsidRPr="00EF2236">
              <w:rPr>
                <w:rFonts w:cs="Arial"/>
                <w:b/>
                <w:bCs/>
                <w:sz w:val="22"/>
                <w:szCs w:val="22"/>
              </w:rPr>
              <w:t>Agricultural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3C4B1A07" w14:textId="77777777" w:rsidR="0048585D" w:rsidRPr="00EF2236" w:rsidRDefault="0048585D" w:rsidP="002F5557">
            <w:pPr>
              <w:shd w:val="clear" w:color="auto" w:fill="FFFFFF" w:themeFill="background1"/>
              <w:jc w:val="both"/>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28324743" w14:textId="77777777" w:rsidR="0048585D" w:rsidRPr="00EF2236" w:rsidRDefault="0048585D" w:rsidP="002F5557">
            <w:pPr>
              <w:shd w:val="clear" w:color="auto" w:fill="FFFFFF" w:themeFill="background1"/>
              <w:jc w:val="both"/>
              <w:rPr>
                <w:rFonts w:cs="Arial"/>
                <w:sz w:val="22"/>
                <w:szCs w:val="22"/>
              </w:rPr>
            </w:pPr>
            <w:r w:rsidRPr="00EF2236">
              <w:rPr>
                <w:rFonts w:cs="Arial"/>
                <w:sz w:val="22"/>
                <w:szCs w:val="22"/>
              </w:rPr>
              <w:t> </w:t>
            </w:r>
          </w:p>
        </w:tc>
      </w:tr>
      <w:tr w:rsidR="00A443BA" w:rsidRPr="00EF2236" w14:paraId="658B3309"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7DE237BC"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A812420"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7753D123" w14:textId="14DAEF4E"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r>
      <w:tr w:rsidR="00A443BA" w:rsidRPr="00EF2236" w14:paraId="7CC74303"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2831BBE9"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170292BE"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8C4463C" w14:textId="67CA3BEF"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0031B5E7"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362B46B"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Business and Commercial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7CB016C1"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A65D890" w14:textId="0B1B9EB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32944B20"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0E1C0B21"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4E3AAE8"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0D207E27" w14:textId="0AD9B2EE"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r>
      <w:tr w:rsidR="00A443BA" w:rsidRPr="00EF2236" w14:paraId="56C0E80B"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E12E3DC"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35BC7BF0"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1AEB7A56" w14:textId="34E753D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08CCC299"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4192CDAE"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Cemeteries and Crematoriums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37E9645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FBAB55F" w14:textId="06AAE34B"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166C4BF7"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32522D31"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159C80D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3006F831" w14:textId="41218E31"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r>
      <w:tr w:rsidR="00A443BA" w:rsidRPr="00EF2236" w14:paraId="34577E07"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3AB063D"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31B4540"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283C8217" w14:textId="4CFDE418"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4F8B484C"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B8AABEF"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Industrial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31F2BE0D"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871C47A" w14:textId="6112B4DD"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082481E9"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2D616C7E"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0D8BF24C"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4CDAFCE4" w14:textId="202DC90A"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r>
      <w:tr w:rsidR="00A443BA" w:rsidRPr="00EF2236" w14:paraId="557D7B9C"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B987B44"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23BDE5AD"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4720EEFF" w14:textId="1795A8A2"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281031CC"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49FBFABE"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Municipal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62CF3A8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304BE95" w14:textId="50C24471"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553F1E77"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10532685"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0F973C3"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5CDAE990" w14:textId="7309F5E0"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r>
      <w:tr w:rsidR="00A443BA" w:rsidRPr="00EF2236" w14:paraId="22C6AB55"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1809D4F"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E1FD6FC"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68761FB" w14:textId="5982E953"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09DA1ACC"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3AA7AADB"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Vacant Land</w:t>
            </w:r>
          </w:p>
        </w:tc>
        <w:tc>
          <w:tcPr>
            <w:tcW w:w="1701" w:type="dxa"/>
            <w:tcBorders>
              <w:top w:val="nil"/>
              <w:left w:val="nil"/>
              <w:bottom w:val="single" w:sz="8" w:space="0" w:color="auto"/>
              <w:right w:val="single" w:sz="8" w:space="0" w:color="auto"/>
            </w:tcBorders>
            <w:shd w:val="clear" w:color="auto" w:fill="auto"/>
            <w:noWrap/>
            <w:vAlign w:val="center"/>
            <w:hideMark/>
          </w:tcPr>
          <w:p w14:paraId="4D52584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B111832" w14:textId="7C73107F"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3E313BDA"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0F42B57E"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0D394ACA"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69F6DAB5" w14:textId="515EE48E"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r>
      <w:tr w:rsidR="00A443BA" w:rsidRPr="00EF2236" w14:paraId="4C59B3DE"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1D1FBD5"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FB6C17D"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129D192" w14:textId="153B486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31387F6E"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28561FB8"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Public Benefit Organization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0B0BA80B"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593A6B70" w14:textId="49B3DE8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6E5BD094"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5F7D6D56"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9D855EE"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2B657590" w14:textId="28B4F403"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r>
      <w:tr w:rsidR="00A443BA" w:rsidRPr="00EF2236" w14:paraId="2330D3C5"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35DB19B"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4C735A41"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005A4C61" w14:textId="7D8B456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1C1EC1C2"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2338FEB1"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Public Service Infrastructure</w:t>
            </w:r>
          </w:p>
        </w:tc>
        <w:tc>
          <w:tcPr>
            <w:tcW w:w="1701" w:type="dxa"/>
            <w:tcBorders>
              <w:top w:val="nil"/>
              <w:left w:val="nil"/>
              <w:bottom w:val="single" w:sz="8" w:space="0" w:color="auto"/>
              <w:right w:val="single" w:sz="8" w:space="0" w:color="auto"/>
            </w:tcBorders>
            <w:shd w:val="clear" w:color="auto" w:fill="auto"/>
            <w:noWrap/>
            <w:vAlign w:val="center"/>
            <w:hideMark/>
          </w:tcPr>
          <w:p w14:paraId="5C8F9129"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AC0A8F7" w14:textId="268C1693"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4ED956AA"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62FBE187"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7407DEC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6CFA0687" w14:textId="3C71D592"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R0,002726</w:t>
            </w:r>
          </w:p>
        </w:tc>
      </w:tr>
      <w:tr w:rsidR="00A443BA" w:rsidRPr="00EF2236" w14:paraId="400757D4"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2DE87B6"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2E08FD54"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29EB3970" w14:textId="0693D4B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51705242"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4C12732"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Properties for Religious Use</w:t>
            </w:r>
          </w:p>
        </w:tc>
        <w:tc>
          <w:tcPr>
            <w:tcW w:w="1701" w:type="dxa"/>
            <w:tcBorders>
              <w:top w:val="nil"/>
              <w:left w:val="nil"/>
              <w:bottom w:val="single" w:sz="8" w:space="0" w:color="auto"/>
              <w:right w:val="single" w:sz="8" w:space="0" w:color="auto"/>
            </w:tcBorders>
            <w:shd w:val="clear" w:color="auto" w:fill="auto"/>
            <w:noWrap/>
            <w:vAlign w:val="center"/>
            <w:hideMark/>
          </w:tcPr>
          <w:p w14:paraId="3109986F"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5829AA1F" w14:textId="06A9D2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554B926C"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5D109680"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06A9540"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73EC8F8A" w14:textId="44B2D3BD"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R0,00</w:t>
            </w:r>
          </w:p>
        </w:tc>
      </w:tr>
      <w:tr w:rsidR="00A443BA" w:rsidRPr="00EF2236" w14:paraId="6FB5358D"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4F3D2BA6"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78C06727"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084239EF" w14:textId="79D9DB03"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7A0C011C"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5D4571D"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t>Residential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0E1EB4CD"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B0AD7F7" w14:textId="5527D03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13FCE3F6" w14:textId="77777777" w:rsidTr="002F5557">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39937BF8"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A07A90A"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42ECDD91" w14:textId="21E1BD9A"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r>
      <w:tr w:rsidR="00A443BA" w:rsidRPr="00EF2236" w14:paraId="3B6D9D33"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67C21780" w14:textId="77777777" w:rsidR="00A443BA" w:rsidRPr="00EF2236" w:rsidRDefault="00A443BA" w:rsidP="00A443BA">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1C0C801D"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269BA09E" w14:textId="10F03CEC"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091586ED"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7347229" w14:textId="77777777" w:rsidR="00A443BA" w:rsidRPr="00EF2236" w:rsidRDefault="00A443BA" w:rsidP="00A443BA">
            <w:pPr>
              <w:shd w:val="clear" w:color="auto" w:fill="FFFFFF" w:themeFill="background1"/>
              <w:jc w:val="both"/>
              <w:rPr>
                <w:rFonts w:cs="Arial"/>
                <w:b/>
                <w:bCs/>
                <w:sz w:val="22"/>
                <w:szCs w:val="22"/>
              </w:rPr>
            </w:pPr>
            <w:r w:rsidRPr="00EF2236">
              <w:rPr>
                <w:rFonts w:cs="Arial"/>
                <w:b/>
                <w:bCs/>
                <w:sz w:val="22"/>
                <w:szCs w:val="22"/>
              </w:rPr>
              <w:lastRenderedPageBreak/>
              <w:t>Public Service Properties</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20C776C"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34E2CB3" w14:textId="09DCBF3A" w:rsidR="00A443BA" w:rsidRPr="00EF2236" w:rsidRDefault="00A443BA" w:rsidP="00A443BA">
            <w:pPr>
              <w:shd w:val="clear" w:color="auto" w:fill="FFFFFF" w:themeFill="background1"/>
              <w:jc w:val="right"/>
              <w:rPr>
                <w:rFonts w:cs="Arial"/>
                <w:sz w:val="22"/>
                <w:szCs w:val="22"/>
              </w:rPr>
            </w:pPr>
            <w:r w:rsidRPr="00EF2236">
              <w:rPr>
                <w:rFonts w:cs="Arial"/>
                <w:sz w:val="22"/>
                <w:szCs w:val="22"/>
              </w:rPr>
              <w:t> </w:t>
            </w:r>
          </w:p>
        </w:tc>
      </w:tr>
      <w:tr w:rsidR="00A443BA" w:rsidRPr="00EF2236" w14:paraId="621763C9" w14:textId="77777777" w:rsidTr="002F5557">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9E5F8E8" w14:textId="77777777" w:rsidR="00A443BA" w:rsidRPr="00EF2236" w:rsidRDefault="00A443BA" w:rsidP="00A443BA">
            <w:pPr>
              <w:shd w:val="clear" w:color="auto" w:fill="FFFFFF" w:themeFill="background1"/>
              <w:jc w:val="both"/>
              <w:rPr>
                <w:rFonts w:cs="Arial"/>
                <w:sz w:val="22"/>
                <w:szCs w:val="22"/>
              </w:rPr>
            </w:pPr>
            <w:r w:rsidRPr="00EF2236">
              <w:rPr>
                <w:rFonts w:cs="Arial"/>
                <w:sz w:val="22"/>
                <w:szCs w:val="22"/>
              </w:rPr>
              <w:t>Tariff on market value</w:t>
            </w:r>
          </w:p>
        </w:tc>
        <w:tc>
          <w:tcPr>
            <w:tcW w:w="1701" w:type="dxa"/>
            <w:tcBorders>
              <w:top w:val="nil"/>
              <w:left w:val="nil"/>
              <w:bottom w:val="single" w:sz="8" w:space="0" w:color="auto"/>
              <w:right w:val="single" w:sz="8" w:space="0" w:color="auto"/>
            </w:tcBorders>
            <w:shd w:val="clear" w:color="auto" w:fill="auto"/>
            <w:noWrap/>
            <w:vAlign w:val="center"/>
            <w:hideMark/>
          </w:tcPr>
          <w:p w14:paraId="268AA8B6" w14:textId="77777777"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single" w:sz="8" w:space="0" w:color="auto"/>
              <w:right w:val="single" w:sz="8" w:space="0" w:color="auto"/>
            </w:tcBorders>
            <w:shd w:val="clear" w:color="auto" w:fill="auto"/>
            <w:noWrap/>
            <w:vAlign w:val="center"/>
            <w:hideMark/>
          </w:tcPr>
          <w:p w14:paraId="30770C16" w14:textId="558D291E" w:rsidR="00A443BA" w:rsidRPr="00EF2236" w:rsidRDefault="00A443BA" w:rsidP="00A443BA">
            <w:pPr>
              <w:shd w:val="clear" w:color="auto" w:fill="FFFFFF" w:themeFill="background1"/>
              <w:jc w:val="right"/>
              <w:rPr>
                <w:rFonts w:cs="Arial"/>
                <w:sz w:val="22"/>
                <w:szCs w:val="22"/>
              </w:rPr>
            </w:pPr>
            <w:r w:rsidRPr="00EF2236">
              <w:rPr>
                <w:rFonts w:cs="Arial"/>
                <w:sz w:val="22"/>
                <w:szCs w:val="22"/>
              </w:rPr>
              <w:t>R0,015837</w:t>
            </w:r>
          </w:p>
        </w:tc>
      </w:tr>
    </w:tbl>
    <w:p w14:paraId="365BEDE9" w14:textId="77777777" w:rsidR="0048585D" w:rsidRPr="00EF2236" w:rsidRDefault="0048585D" w:rsidP="0048585D">
      <w:pPr>
        <w:shd w:val="clear" w:color="auto" w:fill="FFFFFF" w:themeFill="background1"/>
        <w:ind w:left="1134"/>
        <w:jc w:val="both"/>
        <w:rPr>
          <w:rFonts w:cs="Arial"/>
          <w:b/>
        </w:rPr>
      </w:pPr>
    </w:p>
    <w:p w14:paraId="7FC2DFF4" w14:textId="77777777" w:rsidR="0048585D" w:rsidRPr="00EF2236" w:rsidRDefault="0048585D" w:rsidP="0048585D">
      <w:pPr>
        <w:shd w:val="clear" w:color="auto" w:fill="FFFFFF" w:themeFill="background1"/>
        <w:jc w:val="both"/>
        <w:rPr>
          <w:rFonts w:cs="Arial"/>
          <w:b/>
        </w:rPr>
      </w:pPr>
    </w:p>
    <w:p w14:paraId="72168B73" w14:textId="77777777" w:rsidR="0048585D" w:rsidRPr="00EF2236" w:rsidRDefault="0048585D" w:rsidP="0048585D">
      <w:pPr>
        <w:shd w:val="clear" w:color="auto" w:fill="FFFFFF" w:themeFill="background1"/>
        <w:jc w:val="both"/>
        <w:rPr>
          <w:rFonts w:cs="Arial"/>
          <w:b/>
        </w:rPr>
      </w:pPr>
    </w:p>
    <w:p w14:paraId="65F0A5B3" w14:textId="77777777" w:rsidR="0048585D" w:rsidRPr="00EF2236" w:rsidRDefault="0048585D" w:rsidP="0048585D">
      <w:pPr>
        <w:shd w:val="clear" w:color="auto" w:fill="FFFFFF" w:themeFill="background1"/>
        <w:jc w:val="both"/>
        <w:rPr>
          <w:rFonts w:cs="Arial"/>
          <w:b/>
        </w:rPr>
      </w:pPr>
    </w:p>
    <w:p w14:paraId="5C11A5A8" w14:textId="77777777" w:rsidR="0048585D" w:rsidRPr="00EF2236" w:rsidRDefault="0048585D" w:rsidP="0048585D">
      <w:pPr>
        <w:shd w:val="clear" w:color="auto" w:fill="FFFFFF" w:themeFill="background1"/>
        <w:jc w:val="both"/>
        <w:rPr>
          <w:rFonts w:cs="Arial"/>
          <w:b/>
        </w:rPr>
      </w:pPr>
    </w:p>
    <w:p w14:paraId="2C0D11DF"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t>To comply with the requirements of Government Gazette no 32991 the following ratios will apply:</w:t>
      </w:r>
    </w:p>
    <w:p w14:paraId="0C736AD0" w14:textId="77777777" w:rsidR="0048585D" w:rsidRPr="00EF2236" w:rsidRDefault="0048585D" w:rsidP="0048585D">
      <w:pPr>
        <w:shd w:val="clear" w:color="auto" w:fill="FFFFFF" w:themeFill="background1"/>
        <w:tabs>
          <w:tab w:val="num" w:pos="720"/>
        </w:tabs>
        <w:ind w:left="1134"/>
        <w:jc w:val="both"/>
        <w:rPr>
          <w:rFonts w:cs="Arial"/>
        </w:rPr>
      </w:pPr>
    </w:p>
    <w:p w14:paraId="42D55606" w14:textId="77777777" w:rsidR="0048585D" w:rsidRPr="00EF2236" w:rsidRDefault="0048585D" w:rsidP="0048585D">
      <w:pPr>
        <w:numPr>
          <w:ilvl w:val="0"/>
          <w:numId w:val="16"/>
        </w:numPr>
        <w:shd w:val="clear" w:color="auto" w:fill="FFFFFF" w:themeFill="background1"/>
        <w:ind w:left="1701" w:hanging="567"/>
        <w:jc w:val="both"/>
        <w:rPr>
          <w:rFonts w:cs="Arial"/>
        </w:rPr>
      </w:pPr>
      <w:r w:rsidRPr="00EF2236">
        <w:rPr>
          <w:rFonts w:cs="Arial"/>
        </w:rPr>
        <w:t xml:space="preserve">   The first number in the second column of the table represents the ratio to the rate on residential </w:t>
      </w:r>
      <w:proofErr w:type="gramStart"/>
      <w:r w:rsidRPr="00EF2236">
        <w:rPr>
          <w:rFonts w:cs="Arial"/>
        </w:rPr>
        <w:t>properties;</w:t>
      </w:r>
      <w:proofErr w:type="gramEnd"/>
    </w:p>
    <w:p w14:paraId="0D520152" w14:textId="77777777" w:rsidR="0048585D" w:rsidRPr="00EF2236" w:rsidRDefault="0048585D" w:rsidP="0048585D">
      <w:pPr>
        <w:shd w:val="clear" w:color="auto" w:fill="FFFFFF" w:themeFill="background1"/>
        <w:ind w:left="1701"/>
        <w:jc w:val="both"/>
        <w:rPr>
          <w:rFonts w:cs="Arial"/>
        </w:rPr>
      </w:pPr>
    </w:p>
    <w:p w14:paraId="1E0951CD" w14:textId="77777777" w:rsidR="0048585D" w:rsidRPr="00EF2236" w:rsidRDefault="0048585D" w:rsidP="0048585D">
      <w:pPr>
        <w:numPr>
          <w:ilvl w:val="0"/>
          <w:numId w:val="16"/>
        </w:numPr>
        <w:shd w:val="clear" w:color="auto" w:fill="FFFFFF" w:themeFill="background1"/>
        <w:ind w:left="1701" w:hanging="567"/>
        <w:jc w:val="both"/>
        <w:rPr>
          <w:rFonts w:cs="Arial"/>
        </w:rPr>
      </w:pPr>
      <w:r w:rsidRPr="00EF2236">
        <w:rPr>
          <w:rFonts w:cs="Arial"/>
        </w:rPr>
        <w:t xml:space="preserve">    The second number in the second column of the table represents the maximum ratio to the rate on residential property that may be imposed on the non-residential properties listed in the first column of the table:</w:t>
      </w:r>
    </w:p>
    <w:p w14:paraId="6693E2FD" w14:textId="77777777" w:rsidR="0048585D" w:rsidRPr="00EF2236" w:rsidRDefault="0048585D" w:rsidP="0048585D">
      <w:pPr>
        <w:shd w:val="clear" w:color="auto" w:fill="FFFFFF" w:themeFill="background1"/>
        <w:tabs>
          <w:tab w:val="num" w:pos="720"/>
        </w:tabs>
        <w:ind w:left="2160"/>
        <w:jc w:val="both"/>
        <w:rPr>
          <w:rFonts w:cs="Arial"/>
        </w:rPr>
      </w:pPr>
    </w:p>
    <w:p w14:paraId="5277E29E" w14:textId="77777777" w:rsidR="0048585D" w:rsidRPr="00EF2236" w:rsidRDefault="0048585D" w:rsidP="0048585D">
      <w:pPr>
        <w:shd w:val="clear" w:color="auto" w:fill="FFFFFF" w:themeFill="background1"/>
        <w:tabs>
          <w:tab w:val="num" w:pos="720"/>
        </w:tabs>
        <w:ind w:left="1134"/>
        <w:jc w:val="both"/>
        <w:rPr>
          <w:rFonts w:cs="Arial"/>
          <w:u w:val="single"/>
        </w:rPr>
      </w:pPr>
      <w:r w:rsidRPr="00EF2236">
        <w:rPr>
          <w:rFonts w:cs="Arial"/>
          <w:u w:val="single"/>
        </w:rPr>
        <w:t>Categories</w:t>
      </w:r>
      <w:r w:rsidRPr="00EF2236">
        <w:rPr>
          <w:rFonts w:cs="Arial"/>
        </w:rPr>
        <w:tab/>
      </w:r>
      <w:r w:rsidRPr="00EF2236">
        <w:rPr>
          <w:rFonts w:cs="Arial"/>
        </w:rPr>
        <w:tab/>
      </w:r>
      <w:r w:rsidRPr="00EF2236">
        <w:rPr>
          <w:rFonts w:cs="Arial"/>
        </w:rPr>
        <w:tab/>
      </w:r>
      <w:r w:rsidRPr="00EF2236">
        <w:rPr>
          <w:rFonts w:cs="Arial"/>
          <w:u w:val="single"/>
        </w:rPr>
        <w:t>Ratio in Relation to Residential property</w:t>
      </w:r>
    </w:p>
    <w:p w14:paraId="5C3DB804" w14:textId="77777777" w:rsidR="0048585D" w:rsidRPr="00EF2236" w:rsidRDefault="0048585D" w:rsidP="0048585D">
      <w:pPr>
        <w:shd w:val="clear" w:color="auto" w:fill="FFFFFF" w:themeFill="background1"/>
        <w:tabs>
          <w:tab w:val="num" w:pos="720"/>
        </w:tabs>
        <w:ind w:left="5760" w:hanging="3600"/>
        <w:jc w:val="both"/>
        <w:rPr>
          <w:rFonts w:cs="Arial"/>
          <w:u w:val="single"/>
        </w:rPr>
      </w:pPr>
    </w:p>
    <w:p w14:paraId="46C94B84" w14:textId="77777777" w:rsidR="0048585D" w:rsidRPr="00EF2236" w:rsidRDefault="0048585D" w:rsidP="0048585D">
      <w:pPr>
        <w:shd w:val="clear" w:color="auto" w:fill="FFFFFF" w:themeFill="background1"/>
        <w:tabs>
          <w:tab w:val="num" w:pos="720"/>
        </w:tabs>
        <w:ind w:left="5760" w:hanging="4626"/>
        <w:jc w:val="both"/>
        <w:rPr>
          <w:rFonts w:cs="Arial"/>
        </w:rPr>
      </w:pPr>
      <w:r w:rsidRPr="00EF2236">
        <w:rPr>
          <w:rFonts w:cs="Arial"/>
        </w:rPr>
        <w:t xml:space="preserve">Residential property </w:t>
      </w:r>
      <w:r w:rsidRPr="00EF2236">
        <w:rPr>
          <w:rFonts w:cs="Arial"/>
        </w:rPr>
        <w:tab/>
        <w:t xml:space="preserve">1:1   </w:t>
      </w:r>
    </w:p>
    <w:p w14:paraId="3362ED88" w14:textId="77777777" w:rsidR="0048585D" w:rsidRPr="00EF2236" w:rsidRDefault="0048585D" w:rsidP="0048585D">
      <w:pPr>
        <w:shd w:val="clear" w:color="auto" w:fill="FFFFFF" w:themeFill="background1"/>
        <w:tabs>
          <w:tab w:val="num" w:pos="720"/>
        </w:tabs>
        <w:ind w:left="5760" w:hanging="4626"/>
        <w:jc w:val="both"/>
        <w:rPr>
          <w:rFonts w:cs="Arial"/>
        </w:rPr>
      </w:pPr>
      <w:r w:rsidRPr="00EF2236">
        <w:rPr>
          <w:rFonts w:cs="Arial"/>
        </w:rPr>
        <w:t xml:space="preserve">Agricultural property </w:t>
      </w:r>
      <w:r w:rsidRPr="00EF2236">
        <w:rPr>
          <w:rFonts w:cs="Arial"/>
        </w:rPr>
        <w:tab/>
        <w:t>1: 0,25</w:t>
      </w:r>
    </w:p>
    <w:p w14:paraId="753F476E" w14:textId="77777777" w:rsidR="0048585D" w:rsidRPr="00EF2236" w:rsidRDefault="0048585D" w:rsidP="0048585D">
      <w:pPr>
        <w:shd w:val="clear" w:color="auto" w:fill="FFFFFF" w:themeFill="background1"/>
        <w:tabs>
          <w:tab w:val="num" w:pos="720"/>
        </w:tabs>
        <w:ind w:left="5760" w:hanging="4626"/>
        <w:jc w:val="both"/>
        <w:rPr>
          <w:rFonts w:cs="Arial"/>
        </w:rPr>
      </w:pPr>
      <w:r w:rsidRPr="00EF2236">
        <w:rPr>
          <w:rFonts w:cs="Arial"/>
        </w:rPr>
        <w:t>Public service infrastructure property</w:t>
      </w:r>
      <w:r w:rsidRPr="00EF2236">
        <w:rPr>
          <w:rFonts w:cs="Arial"/>
        </w:rPr>
        <w:tab/>
        <w:t>1: 0.25</w:t>
      </w:r>
    </w:p>
    <w:p w14:paraId="17A43CAD" w14:textId="77777777" w:rsidR="0048585D" w:rsidRPr="00EF2236" w:rsidRDefault="0048585D" w:rsidP="0048585D">
      <w:pPr>
        <w:shd w:val="clear" w:color="auto" w:fill="FFFFFF" w:themeFill="background1"/>
        <w:tabs>
          <w:tab w:val="num" w:pos="720"/>
        </w:tabs>
        <w:ind w:left="5760" w:hanging="4626"/>
        <w:jc w:val="both"/>
        <w:rPr>
          <w:rFonts w:cs="Arial"/>
        </w:rPr>
      </w:pPr>
      <w:r w:rsidRPr="00EF2236">
        <w:rPr>
          <w:rFonts w:cs="Arial"/>
        </w:rPr>
        <w:t>Public benefit organization property</w:t>
      </w:r>
      <w:r w:rsidRPr="00EF2236">
        <w:rPr>
          <w:rFonts w:cs="Arial"/>
        </w:rPr>
        <w:tab/>
        <w:t>1: 0.25</w:t>
      </w:r>
    </w:p>
    <w:p w14:paraId="12B87A1D" w14:textId="77777777" w:rsidR="0048585D" w:rsidRPr="00EF2236" w:rsidRDefault="0048585D" w:rsidP="0048585D">
      <w:pPr>
        <w:shd w:val="clear" w:color="auto" w:fill="FFFFFF" w:themeFill="background1"/>
        <w:tabs>
          <w:tab w:val="num" w:pos="720"/>
        </w:tabs>
        <w:ind w:left="2160"/>
        <w:jc w:val="both"/>
        <w:rPr>
          <w:rFonts w:cs="Arial"/>
        </w:rPr>
      </w:pPr>
    </w:p>
    <w:p w14:paraId="4A316607"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t xml:space="preserve">The Agricultural Property, public service infrastructure property and </w:t>
      </w:r>
      <w:proofErr w:type="gramStart"/>
      <w:r w:rsidRPr="00EF2236">
        <w:rPr>
          <w:rFonts w:cs="Arial"/>
        </w:rPr>
        <w:t>Public</w:t>
      </w:r>
      <w:proofErr w:type="gramEnd"/>
      <w:r w:rsidRPr="00EF2236">
        <w:rPr>
          <w:rFonts w:cs="Arial"/>
        </w:rPr>
        <w:t xml:space="preserve"> benefit organization property tariff must be 25% of the residential tariff.</w:t>
      </w:r>
    </w:p>
    <w:p w14:paraId="6423FCEC" w14:textId="77777777" w:rsidR="0048585D" w:rsidRPr="00EF2236" w:rsidRDefault="0048585D" w:rsidP="0048585D">
      <w:pPr>
        <w:shd w:val="clear" w:color="auto" w:fill="FFFFFF" w:themeFill="background1"/>
        <w:tabs>
          <w:tab w:val="num" w:pos="720"/>
        </w:tabs>
        <w:jc w:val="both"/>
        <w:rPr>
          <w:rFonts w:cs="Arial"/>
        </w:rPr>
      </w:pPr>
    </w:p>
    <w:p w14:paraId="53AAD688"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t>That the rates be paid in a single amount before 31 August or in twelve (12) equal monthly installments.</w:t>
      </w:r>
    </w:p>
    <w:p w14:paraId="5BF4EF5A" w14:textId="77777777" w:rsidR="0048585D" w:rsidRPr="00EF2236" w:rsidRDefault="0048585D" w:rsidP="0048585D">
      <w:pPr>
        <w:shd w:val="clear" w:color="auto" w:fill="FFFFFF" w:themeFill="background1"/>
        <w:tabs>
          <w:tab w:val="num" w:pos="720"/>
        </w:tabs>
        <w:ind w:left="1134"/>
        <w:jc w:val="both"/>
        <w:rPr>
          <w:rFonts w:cs="Arial"/>
        </w:rPr>
      </w:pPr>
    </w:p>
    <w:p w14:paraId="5E8F48A1"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t xml:space="preserve">That according to the Municipal Property Rates Act 12 of 2007 updated September 2015 the following be </w:t>
      </w:r>
      <w:proofErr w:type="gramStart"/>
      <w:r w:rsidRPr="00EF2236">
        <w:rPr>
          <w:rFonts w:cs="Arial"/>
        </w:rPr>
        <w:t>taken into account</w:t>
      </w:r>
      <w:proofErr w:type="gramEnd"/>
      <w:r w:rsidRPr="00EF2236">
        <w:rPr>
          <w:rFonts w:cs="Arial"/>
        </w:rPr>
        <w:t>:</w:t>
      </w:r>
    </w:p>
    <w:p w14:paraId="39E228C6" w14:textId="77777777" w:rsidR="0048585D" w:rsidRPr="00EF2236" w:rsidRDefault="0048585D" w:rsidP="0048585D">
      <w:pPr>
        <w:shd w:val="clear" w:color="auto" w:fill="FFFFFF" w:themeFill="background1"/>
        <w:tabs>
          <w:tab w:val="num" w:pos="720"/>
        </w:tabs>
        <w:ind w:left="1134"/>
        <w:jc w:val="both"/>
        <w:rPr>
          <w:rFonts w:cs="Arial"/>
        </w:rPr>
      </w:pPr>
    </w:p>
    <w:p w14:paraId="3442F711" w14:textId="77777777" w:rsidR="0048585D" w:rsidRPr="00EF2236" w:rsidRDefault="0048585D" w:rsidP="0048585D">
      <w:pPr>
        <w:shd w:val="clear" w:color="auto" w:fill="FFFFFF" w:themeFill="background1"/>
        <w:tabs>
          <w:tab w:val="num" w:pos="720"/>
        </w:tabs>
        <w:ind w:left="1134"/>
        <w:jc w:val="both"/>
        <w:rPr>
          <w:rFonts w:cs="Arial"/>
          <w:i/>
          <w:iCs/>
          <w:sz w:val="20"/>
          <w:szCs w:val="20"/>
        </w:rPr>
      </w:pPr>
      <w:r w:rsidRPr="00EF2236">
        <w:rPr>
          <w:rFonts w:cs="Arial"/>
          <w:i/>
          <w:iCs/>
        </w:rPr>
        <w:t>“</w:t>
      </w:r>
      <w:r w:rsidRPr="00EF2236">
        <w:rPr>
          <w:rFonts w:cs="Arial"/>
          <w:i/>
          <w:iCs/>
          <w:sz w:val="20"/>
          <w:szCs w:val="20"/>
        </w:rPr>
        <w:t xml:space="preserve">17   A Municipality may not levy a rate – </w:t>
      </w:r>
    </w:p>
    <w:p w14:paraId="080D176D" w14:textId="77777777" w:rsidR="0048585D" w:rsidRPr="00EF2236" w:rsidRDefault="0048585D" w:rsidP="0048585D">
      <w:pPr>
        <w:shd w:val="clear" w:color="auto" w:fill="FFFFFF" w:themeFill="background1"/>
        <w:tabs>
          <w:tab w:val="num" w:pos="720"/>
        </w:tabs>
        <w:ind w:left="1134"/>
        <w:jc w:val="both"/>
        <w:rPr>
          <w:rFonts w:cs="Arial"/>
          <w:i/>
          <w:iCs/>
          <w:sz w:val="20"/>
          <w:szCs w:val="20"/>
        </w:rPr>
      </w:pPr>
    </w:p>
    <w:p w14:paraId="794878AD" w14:textId="77777777" w:rsidR="0048585D" w:rsidRPr="00EF2236" w:rsidRDefault="0048585D" w:rsidP="0048585D">
      <w:pPr>
        <w:shd w:val="clear" w:color="auto" w:fill="FFFFFF" w:themeFill="background1"/>
        <w:tabs>
          <w:tab w:val="num" w:pos="1701"/>
        </w:tabs>
        <w:ind w:left="1701" w:hanging="567"/>
        <w:jc w:val="both"/>
        <w:rPr>
          <w:rFonts w:cs="Arial"/>
          <w:i/>
          <w:iCs/>
          <w:sz w:val="20"/>
          <w:szCs w:val="20"/>
        </w:rPr>
      </w:pPr>
      <w:r w:rsidRPr="00EF2236">
        <w:rPr>
          <w:rFonts w:cs="Arial"/>
          <w:i/>
          <w:iCs/>
          <w:sz w:val="20"/>
          <w:szCs w:val="20"/>
        </w:rPr>
        <w:t>(h)</w:t>
      </w:r>
      <w:r w:rsidRPr="00EF2236">
        <w:rPr>
          <w:rFonts w:cs="Arial"/>
          <w:i/>
          <w:iCs/>
          <w:sz w:val="20"/>
          <w:szCs w:val="20"/>
        </w:rPr>
        <w:tab/>
        <w:t xml:space="preserve">On the first R15 000 of the market value of a property assigned in the valuation roll or supplementary valuation roll of a Municipality to a category determined by the Municipality – </w:t>
      </w:r>
    </w:p>
    <w:p w14:paraId="6C4A7B02" w14:textId="77777777" w:rsidR="0048585D" w:rsidRPr="00EF2236" w:rsidRDefault="0048585D" w:rsidP="0048585D">
      <w:pPr>
        <w:shd w:val="clear" w:color="auto" w:fill="FFFFFF" w:themeFill="background1"/>
        <w:tabs>
          <w:tab w:val="num" w:pos="720"/>
        </w:tabs>
        <w:ind w:left="1134"/>
        <w:jc w:val="both"/>
        <w:rPr>
          <w:rFonts w:cs="Arial"/>
          <w:i/>
          <w:iCs/>
          <w:sz w:val="20"/>
          <w:szCs w:val="20"/>
        </w:rPr>
      </w:pPr>
    </w:p>
    <w:p w14:paraId="005DE6CE" w14:textId="77777777" w:rsidR="0048585D" w:rsidRPr="00EF2236" w:rsidRDefault="0048585D" w:rsidP="0048585D">
      <w:pPr>
        <w:numPr>
          <w:ilvl w:val="0"/>
          <w:numId w:val="17"/>
        </w:numPr>
        <w:shd w:val="clear" w:color="auto" w:fill="FFFFFF" w:themeFill="background1"/>
        <w:ind w:hanging="453"/>
        <w:jc w:val="both"/>
        <w:rPr>
          <w:rFonts w:cs="Arial"/>
          <w:i/>
          <w:iCs/>
          <w:sz w:val="20"/>
          <w:szCs w:val="20"/>
        </w:rPr>
      </w:pPr>
      <w:r w:rsidRPr="00EF2236">
        <w:rPr>
          <w:rFonts w:cs="Arial"/>
          <w:i/>
          <w:iCs/>
          <w:sz w:val="20"/>
          <w:szCs w:val="20"/>
        </w:rPr>
        <w:t>For residential properties; or</w:t>
      </w:r>
    </w:p>
    <w:p w14:paraId="2D6C0FAE" w14:textId="77777777" w:rsidR="0048585D" w:rsidRPr="00EF2236" w:rsidRDefault="0048585D" w:rsidP="0048585D">
      <w:pPr>
        <w:numPr>
          <w:ilvl w:val="0"/>
          <w:numId w:val="17"/>
        </w:numPr>
        <w:shd w:val="clear" w:color="auto" w:fill="FFFFFF" w:themeFill="background1"/>
        <w:ind w:hanging="453"/>
        <w:jc w:val="both"/>
        <w:rPr>
          <w:rFonts w:cs="Arial"/>
          <w:i/>
          <w:iCs/>
          <w:sz w:val="20"/>
          <w:szCs w:val="20"/>
        </w:rPr>
      </w:pPr>
      <w:r w:rsidRPr="00EF2236">
        <w:rPr>
          <w:rFonts w:cs="Arial"/>
          <w:i/>
          <w:iCs/>
          <w:sz w:val="20"/>
          <w:szCs w:val="20"/>
        </w:rPr>
        <w:t>For properties used for multiple purposes, provided one or more components of the property are used for residential purposes;”</w:t>
      </w:r>
    </w:p>
    <w:p w14:paraId="25A24B73" w14:textId="77777777" w:rsidR="0048585D" w:rsidRPr="00EF2236" w:rsidRDefault="0048585D" w:rsidP="0048585D">
      <w:pPr>
        <w:shd w:val="clear" w:color="auto" w:fill="FFFFFF" w:themeFill="background1"/>
        <w:tabs>
          <w:tab w:val="num" w:pos="720"/>
        </w:tabs>
        <w:ind w:left="1134"/>
        <w:jc w:val="both"/>
        <w:rPr>
          <w:rFonts w:cs="Arial"/>
          <w:sz w:val="20"/>
          <w:szCs w:val="20"/>
        </w:rPr>
      </w:pPr>
    </w:p>
    <w:p w14:paraId="5E353658"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t xml:space="preserve">That the interest rate on overdue amounts on property rates be charged at prime rate as </w:t>
      </w:r>
      <w:proofErr w:type="gramStart"/>
      <w:r w:rsidRPr="00EF2236">
        <w:rPr>
          <w:rFonts w:cs="Arial"/>
        </w:rPr>
        <w:t>at</w:t>
      </w:r>
      <w:proofErr w:type="gramEnd"/>
      <w:r w:rsidRPr="00EF2236">
        <w:rPr>
          <w:rFonts w:cs="Arial"/>
        </w:rPr>
        <w:t xml:space="preserve"> 1 July 2024 plus one (1%) percent in terms of the Municipal Property Rates Act, 2004. </w:t>
      </w:r>
    </w:p>
    <w:p w14:paraId="3A72B752" w14:textId="77777777" w:rsidR="0048585D" w:rsidRPr="00EF2236" w:rsidRDefault="0048585D" w:rsidP="0048585D">
      <w:pPr>
        <w:shd w:val="clear" w:color="auto" w:fill="FFFFFF" w:themeFill="background1"/>
        <w:tabs>
          <w:tab w:val="num" w:pos="720"/>
        </w:tabs>
        <w:ind w:left="1134"/>
        <w:jc w:val="both"/>
        <w:rPr>
          <w:rFonts w:cs="Arial"/>
        </w:rPr>
      </w:pPr>
    </w:p>
    <w:p w14:paraId="5DEF8719" w14:textId="77777777" w:rsidR="0048585D" w:rsidRPr="00EF2236" w:rsidRDefault="0048585D" w:rsidP="0048585D">
      <w:pPr>
        <w:shd w:val="clear" w:color="auto" w:fill="FFFFFF" w:themeFill="background1"/>
        <w:tabs>
          <w:tab w:val="num" w:pos="720"/>
        </w:tabs>
        <w:ind w:left="1134"/>
        <w:jc w:val="both"/>
        <w:rPr>
          <w:rFonts w:cs="Arial"/>
        </w:rPr>
      </w:pPr>
      <w:r w:rsidRPr="00EF2236">
        <w:rPr>
          <w:rFonts w:cs="Arial"/>
        </w:rPr>
        <w:lastRenderedPageBreak/>
        <w:t xml:space="preserve">That the rebates of 30% as contained in Councils Property Rates Policy on Residential property be applied. </w:t>
      </w:r>
    </w:p>
    <w:bookmarkEnd w:id="2"/>
    <w:p w14:paraId="491EC0C5" w14:textId="77777777" w:rsidR="0048585D" w:rsidRPr="00EF2236" w:rsidRDefault="0048585D" w:rsidP="0048585D">
      <w:pPr>
        <w:shd w:val="clear" w:color="auto" w:fill="FFFFFF" w:themeFill="background1"/>
        <w:tabs>
          <w:tab w:val="num" w:pos="720"/>
        </w:tabs>
        <w:ind w:left="1134"/>
        <w:jc w:val="both"/>
        <w:rPr>
          <w:rFonts w:cs="Arial"/>
        </w:rPr>
      </w:pPr>
    </w:p>
    <w:p w14:paraId="3BD6149E" w14:textId="77777777" w:rsidR="0048585D" w:rsidRPr="00EF2236" w:rsidRDefault="0048585D" w:rsidP="0048585D">
      <w:pPr>
        <w:shd w:val="clear" w:color="auto" w:fill="FFFFFF" w:themeFill="background1"/>
        <w:tabs>
          <w:tab w:val="num" w:pos="720"/>
        </w:tabs>
        <w:ind w:left="1134"/>
        <w:jc w:val="both"/>
        <w:rPr>
          <w:rFonts w:cs="Arial"/>
        </w:rPr>
      </w:pPr>
    </w:p>
    <w:p w14:paraId="1EE1BD14" w14:textId="77777777" w:rsidR="0048585D" w:rsidRPr="00EF2236" w:rsidRDefault="0048585D" w:rsidP="0048585D">
      <w:pPr>
        <w:shd w:val="clear" w:color="auto" w:fill="FFFFFF" w:themeFill="background1"/>
        <w:tabs>
          <w:tab w:val="num" w:pos="720"/>
        </w:tabs>
        <w:ind w:left="1134"/>
        <w:jc w:val="both"/>
        <w:rPr>
          <w:rFonts w:cs="Arial"/>
        </w:rPr>
      </w:pPr>
    </w:p>
    <w:p w14:paraId="551F6D46" w14:textId="77777777" w:rsidR="0048585D" w:rsidRPr="00EF2236" w:rsidRDefault="0048585D" w:rsidP="0048585D">
      <w:pPr>
        <w:shd w:val="clear" w:color="auto" w:fill="FFFFFF" w:themeFill="background1"/>
        <w:tabs>
          <w:tab w:val="num" w:pos="720"/>
        </w:tabs>
        <w:ind w:left="1134"/>
        <w:jc w:val="both"/>
        <w:rPr>
          <w:rFonts w:cs="Arial"/>
        </w:rPr>
      </w:pPr>
    </w:p>
    <w:p w14:paraId="31AFFB6F" w14:textId="77777777" w:rsidR="0048585D" w:rsidRPr="00EF2236" w:rsidRDefault="0048585D" w:rsidP="0048585D">
      <w:pPr>
        <w:shd w:val="clear" w:color="auto" w:fill="FFFFFF" w:themeFill="background1"/>
        <w:tabs>
          <w:tab w:val="num" w:pos="720"/>
        </w:tabs>
        <w:ind w:left="1134"/>
        <w:jc w:val="both"/>
        <w:rPr>
          <w:rFonts w:cs="Arial"/>
        </w:rPr>
      </w:pPr>
    </w:p>
    <w:p w14:paraId="474DA578" w14:textId="77777777" w:rsidR="0048585D" w:rsidRPr="00EF2236" w:rsidRDefault="0048585D" w:rsidP="0048585D">
      <w:pPr>
        <w:numPr>
          <w:ilvl w:val="0"/>
          <w:numId w:val="14"/>
        </w:numPr>
        <w:shd w:val="clear" w:color="auto" w:fill="FFFFFF" w:themeFill="background1"/>
        <w:tabs>
          <w:tab w:val="num" w:pos="1134"/>
        </w:tabs>
        <w:jc w:val="both"/>
        <w:rPr>
          <w:rFonts w:cs="Arial"/>
          <w:b/>
        </w:rPr>
      </w:pPr>
      <w:bookmarkStart w:id="3" w:name="_Hlk156555368"/>
      <w:r w:rsidRPr="00EF2236">
        <w:rPr>
          <w:rFonts w:cs="Arial"/>
          <w:b/>
        </w:rPr>
        <w:t>ELECTRICITY TARIFFS</w:t>
      </w:r>
    </w:p>
    <w:p w14:paraId="08D1C5C3" w14:textId="77777777" w:rsidR="0048585D" w:rsidRPr="00EF2236" w:rsidRDefault="0048585D" w:rsidP="0048585D">
      <w:pPr>
        <w:shd w:val="clear" w:color="auto" w:fill="FFFFFF" w:themeFill="background1"/>
        <w:jc w:val="both"/>
        <w:rPr>
          <w:rFonts w:cs="Arial"/>
        </w:rPr>
      </w:pPr>
    </w:p>
    <w:p w14:paraId="729C8328" w14:textId="77777777" w:rsidR="0048585D" w:rsidRPr="00EF2236" w:rsidRDefault="0048585D" w:rsidP="0048585D">
      <w:pPr>
        <w:ind w:left="2160" w:hanging="1026"/>
        <w:jc w:val="both"/>
        <w:rPr>
          <w:rFonts w:cs="Arial"/>
        </w:rPr>
      </w:pPr>
      <w:r w:rsidRPr="00EF2236">
        <w:rPr>
          <w:rFonts w:cs="Arial"/>
        </w:rPr>
        <w:t xml:space="preserve">That the following electricity tariffs be approved: </w:t>
      </w:r>
    </w:p>
    <w:p w14:paraId="79609402" w14:textId="77777777" w:rsidR="0048585D" w:rsidRPr="00EF2236" w:rsidRDefault="0048585D" w:rsidP="0048585D">
      <w:pPr>
        <w:ind w:left="1440" w:firstLine="720"/>
        <w:rPr>
          <w:rFonts w:cs="Arial"/>
        </w:rPr>
      </w:pPr>
    </w:p>
    <w:p w14:paraId="091B01F2" w14:textId="77777777" w:rsidR="0048585D" w:rsidRPr="00EF2236" w:rsidRDefault="0048585D" w:rsidP="0048585D">
      <w:pPr>
        <w:ind w:left="1440" w:hanging="306"/>
        <w:rPr>
          <w:rFonts w:cs="Arial"/>
          <w:b/>
          <w:sz w:val="28"/>
          <w:szCs w:val="28"/>
        </w:rPr>
      </w:pPr>
      <w:r w:rsidRPr="00EF2236">
        <w:rPr>
          <w:rFonts w:cs="Arial"/>
          <w:b/>
          <w:sz w:val="28"/>
          <w:szCs w:val="28"/>
        </w:rPr>
        <w:t>TARIFF B</w:t>
      </w:r>
    </w:p>
    <w:p w14:paraId="6C266612" w14:textId="77777777" w:rsidR="0048585D" w:rsidRPr="00EF2236" w:rsidRDefault="0048585D" w:rsidP="0048585D">
      <w:pPr>
        <w:ind w:left="2160"/>
        <w:jc w:val="both"/>
        <w:rPr>
          <w:rFonts w:cs="Arial"/>
        </w:rPr>
      </w:pPr>
    </w:p>
    <w:p w14:paraId="1826B37B" w14:textId="77777777" w:rsidR="0048585D" w:rsidRPr="00EF2236" w:rsidRDefault="0048585D" w:rsidP="0048585D">
      <w:pPr>
        <w:numPr>
          <w:ilvl w:val="0"/>
          <w:numId w:val="6"/>
        </w:numPr>
        <w:tabs>
          <w:tab w:val="clear" w:pos="3645"/>
          <w:tab w:val="num" w:pos="1701"/>
        </w:tabs>
        <w:ind w:left="1701" w:hanging="567"/>
        <w:jc w:val="both"/>
        <w:rPr>
          <w:rFonts w:cs="Arial"/>
        </w:rPr>
      </w:pPr>
      <w:r w:rsidRPr="00EF2236">
        <w:rPr>
          <w:rFonts w:cs="Arial"/>
        </w:rPr>
        <w:t>This tariff is available for single phase 230V (Capacity not exceeding 16 kVA) and three phase 400V (Capacity not exceeding 75 kVA)</w:t>
      </w:r>
    </w:p>
    <w:p w14:paraId="1FC041BD" w14:textId="77777777" w:rsidR="0048585D" w:rsidRPr="00EF2236" w:rsidRDefault="0048585D" w:rsidP="0048585D">
      <w:pPr>
        <w:ind w:left="720"/>
        <w:jc w:val="both"/>
        <w:rPr>
          <w:rFonts w:cs="Arial"/>
        </w:rPr>
      </w:pPr>
    </w:p>
    <w:p w14:paraId="2DA6B126" w14:textId="77777777" w:rsidR="0048585D" w:rsidRPr="00EF2236" w:rsidRDefault="0048585D" w:rsidP="0048585D">
      <w:pPr>
        <w:numPr>
          <w:ilvl w:val="0"/>
          <w:numId w:val="6"/>
        </w:numPr>
        <w:tabs>
          <w:tab w:val="clear" w:pos="3645"/>
          <w:tab w:val="num" w:pos="1701"/>
        </w:tabs>
        <w:ind w:left="1701" w:hanging="567"/>
        <w:jc w:val="both"/>
        <w:rPr>
          <w:rFonts w:cs="Arial"/>
        </w:rPr>
      </w:pPr>
      <w:r w:rsidRPr="00EF2236">
        <w:rPr>
          <w:rFonts w:cs="Arial"/>
        </w:rPr>
        <w:t>This tariff will suit medium to high consumption customers.</w:t>
      </w:r>
    </w:p>
    <w:p w14:paraId="6EE6CF33" w14:textId="77777777" w:rsidR="0048585D" w:rsidRPr="00EF2236" w:rsidRDefault="0048585D" w:rsidP="0048585D">
      <w:pPr>
        <w:jc w:val="both"/>
        <w:rPr>
          <w:rFonts w:cs="Arial"/>
        </w:rPr>
      </w:pPr>
    </w:p>
    <w:p w14:paraId="27A7D3E9" w14:textId="77777777" w:rsidR="0048585D" w:rsidRPr="00EF2236" w:rsidRDefault="0048585D" w:rsidP="0048585D">
      <w:pPr>
        <w:ind w:left="2880"/>
        <w:jc w:val="both"/>
        <w:rPr>
          <w:rFonts w:cs="Arial"/>
        </w:rPr>
      </w:pPr>
    </w:p>
    <w:p w14:paraId="6C795933" w14:textId="77777777" w:rsidR="0048585D" w:rsidRPr="00EF2236" w:rsidRDefault="0048585D" w:rsidP="0048585D">
      <w:pPr>
        <w:ind w:left="2160" w:hanging="1026"/>
        <w:jc w:val="both"/>
        <w:rPr>
          <w:rFonts w:cs="Arial"/>
        </w:rPr>
      </w:pPr>
      <w:r w:rsidRPr="00EF2236">
        <w:rPr>
          <w:rFonts w:cs="Arial"/>
        </w:rPr>
        <w:t>The following charges will be payable:</w:t>
      </w:r>
    </w:p>
    <w:p w14:paraId="065FE547" w14:textId="77777777" w:rsidR="0048585D" w:rsidRPr="00EF2236" w:rsidRDefault="0048585D" w:rsidP="0048585D">
      <w:pPr>
        <w:ind w:left="2160"/>
        <w:jc w:val="both"/>
        <w:rPr>
          <w:rFonts w:cs="Arial"/>
        </w:rPr>
      </w:pPr>
    </w:p>
    <w:p w14:paraId="27EB9010" w14:textId="77777777" w:rsidR="0048585D" w:rsidRPr="00EF2236" w:rsidRDefault="0048585D" w:rsidP="0048585D">
      <w:pPr>
        <w:ind w:left="1701" w:hanging="567"/>
        <w:jc w:val="both"/>
        <w:rPr>
          <w:rFonts w:cs="Arial"/>
        </w:rPr>
      </w:pPr>
      <w:r w:rsidRPr="00EF2236">
        <w:rPr>
          <w:rFonts w:cs="Arial"/>
        </w:rPr>
        <w:t>B.1.</w:t>
      </w:r>
      <w:r w:rsidRPr="00EF2236">
        <w:rPr>
          <w:rFonts w:cs="Arial"/>
        </w:rPr>
        <w:tab/>
        <w:t>A fixed charge, whether electricity is consumed or not, per point of supply:</w:t>
      </w:r>
    </w:p>
    <w:p w14:paraId="1302834B" w14:textId="77777777" w:rsidR="0048585D" w:rsidRPr="00EF2236" w:rsidRDefault="0048585D" w:rsidP="0048585D">
      <w:pPr>
        <w:jc w:val="both"/>
        <w:rPr>
          <w:rFonts w:cs="Arial"/>
        </w:rPr>
      </w:pPr>
    </w:p>
    <w:p w14:paraId="627380AD" w14:textId="77777777" w:rsidR="0048585D" w:rsidRPr="00EF2236" w:rsidRDefault="0048585D" w:rsidP="0048585D">
      <w:pPr>
        <w:ind w:left="3600" w:hanging="1899"/>
        <w:jc w:val="both"/>
        <w:rPr>
          <w:rFonts w:cs="Arial"/>
        </w:rPr>
      </w:pPr>
      <w:r w:rsidRPr="00EF2236">
        <w:rPr>
          <w:rFonts w:cs="Arial"/>
        </w:rPr>
        <w:t>The following size circuit breakers will be available:</w:t>
      </w:r>
    </w:p>
    <w:p w14:paraId="041C620A" w14:textId="77777777" w:rsidR="0048585D" w:rsidRPr="00EF2236" w:rsidRDefault="0048585D" w:rsidP="0048585D">
      <w:pPr>
        <w:ind w:left="3600" w:hanging="1899"/>
        <w:jc w:val="both"/>
        <w:rPr>
          <w:rFonts w:cs="Arial"/>
        </w:rPr>
      </w:pPr>
    </w:p>
    <w:tbl>
      <w:tblPr>
        <w:tblpPr w:leftFromText="180" w:rightFromText="180" w:vertAnchor="text" w:horzAnchor="margin" w:tblpXSpec="right" w:tblpYSpec="center"/>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219"/>
        <w:gridCol w:w="2083"/>
        <w:gridCol w:w="1483"/>
      </w:tblGrid>
      <w:tr w:rsidR="0048585D" w:rsidRPr="00EF2236" w14:paraId="64E00ACB" w14:textId="77777777" w:rsidTr="002F5557">
        <w:tc>
          <w:tcPr>
            <w:tcW w:w="2648" w:type="dxa"/>
          </w:tcPr>
          <w:p w14:paraId="4FE9D068" w14:textId="77777777" w:rsidR="0048585D" w:rsidRPr="00EF2236" w:rsidRDefault="0048585D" w:rsidP="002F5557">
            <w:pPr>
              <w:jc w:val="both"/>
              <w:rPr>
                <w:rFonts w:cs="Arial"/>
              </w:rPr>
            </w:pPr>
          </w:p>
        </w:tc>
        <w:tc>
          <w:tcPr>
            <w:tcW w:w="1219" w:type="dxa"/>
          </w:tcPr>
          <w:p w14:paraId="57ECF727" w14:textId="77777777" w:rsidR="0048585D" w:rsidRPr="00EF2236" w:rsidRDefault="0048585D" w:rsidP="002F5557">
            <w:pPr>
              <w:jc w:val="both"/>
              <w:rPr>
                <w:rFonts w:cs="Arial"/>
              </w:rPr>
            </w:pPr>
          </w:p>
        </w:tc>
        <w:tc>
          <w:tcPr>
            <w:tcW w:w="2083" w:type="dxa"/>
          </w:tcPr>
          <w:p w14:paraId="38D2770C" w14:textId="77777777" w:rsidR="0048585D" w:rsidRPr="00EF2236" w:rsidRDefault="0048585D" w:rsidP="002F5557">
            <w:pPr>
              <w:jc w:val="both"/>
              <w:rPr>
                <w:rFonts w:cs="Arial"/>
                <w:b/>
              </w:rPr>
            </w:pPr>
            <w:r w:rsidRPr="00EF2236">
              <w:rPr>
                <w:rFonts w:cs="Arial"/>
                <w:b/>
              </w:rPr>
              <w:t>AGRIC/DOMEST</w:t>
            </w:r>
          </w:p>
        </w:tc>
        <w:tc>
          <w:tcPr>
            <w:tcW w:w="1483" w:type="dxa"/>
          </w:tcPr>
          <w:p w14:paraId="7D2DE611" w14:textId="77777777" w:rsidR="0048585D" w:rsidRPr="00EF2236" w:rsidRDefault="0048585D" w:rsidP="002F5557">
            <w:pPr>
              <w:jc w:val="both"/>
              <w:rPr>
                <w:rFonts w:cs="Arial"/>
                <w:b/>
              </w:rPr>
            </w:pPr>
            <w:r w:rsidRPr="00EF2236">
              <w:rPr>
                <w:rFonts w:cs="Arial"/>
                <w:b/>
              </w:rPr>
              <w:t>BUSINESS</w:t>
            </w:r>
          </w:p>
        </w:tc>
      </w:tr>
      <w:tr w:rsidR="0048585D" w:rsidRPr="00EF2236" w14:paraId="1A1E9002" w14:textId="77777777" w:rsidTr="002F5557">
        <w:tc>
          <w:tcPr>
            <w:tcW w:w="2648" w:type="dxa"/>
          </w:tcPr>
          <w:p w14:paraId="020AE7E4" w14:textId="77777777" w:rsidR="0048585D" w:rsidRPr="00EF2236" w:rsidRDefault="0048585D" w:rsidP="002F5557">
            <w:pPr>
              <w:jc w:val="both"/>
              <w:rPr>
                <w:rFonts w:cs="Arial"/>
              </w:rPr>
            </w:pPr>
            <w:r w:rsidRPr="00EF2236">
              <w:rPr>
                <w:rFonts w:cs="Arial"/>
              </w:rPr>
              <w:t>16 kVA Single phase</w:t>
            </w:r>
          </w:p>
        </w:tc>
        <w:tc>
          <w:tcPr>
            <w:tcW w:w="1219" w:type="dxa"/>
          </w:tcPr>
          <w:p w14:paraId="776EB6A5" w14:textId="77777777" w:rsidR="0048585D" w:rsidRPr="00EF2236" w:rsidRDefault="0048585D" w:rsidP="002F5557">
            <w:pPr>
              <w:jc w:val="both"/>
              <w:rPr>
                <w:rFonts w:cs="Arial"/>
              </w:rPr>
            </w:pPr>
            <w:r w:rsidRPr="00EF2236">
              <w:rPr>
                <w:rFonts w:cs="Arial"/>
              </w:rPr>
              <w:t>70 Amp</w:t>
            </w:r>
          </w:p>
        </w:tc>
        <w:tc>
          <w:tcPr>
            <w:tcW w:w="2083" w:type="dxa"/>
          </w:tcPr>
          <w:p w14:paraId="6D61C736" w14:textId="77777777" w:rsidR="0048585D" w:rsidRPr="00EF2236" w:rsidRDefault="0048585D" w:rsidP="002F5557">
            <w:pPr>
              <w:jc w:val="both"/>
              <w:rPr>
                <w:rFonts w:cs="Arial"/>
                <w:bCs/>
              </w:rPr>
            </w:pPr>
            <w:r w:rsidRPr="00EF2236">
              <w:rPr>
                <w:rFonts w:cs="Arial"/>
                <w:bCs/>
              </w:rPr>
              <w:t>R   717.83</w:t>
            </w:r>
          </w:p>
        </w:tc>
        <w:tc>
          <w:tcPr>
            <w:tcW w:w="1483" w:type="dxa"/>
          </w:tcPr>
          <w:p w14:paraId="5B244958" w14:textId="77777777" w:rsidR="0048585D" w:rsidRPr="00EF2236" w:rsidRDefault="0048585D" w:rsidP="002F5557">
            <w:pPr>
              <w:jc w:val="both"/>
              <w:rPr>
                <w:rFonts w:cs="Arial"/>
                <w:bCs/>
              </w:rPr>
            </w:pPr>
            <w:r w:rsidRPr="00EF2236">
              <w:rPr>
                <w:rFonts w:cs="Arial"/>
                <w:bCs/>
              </w:rPr>
              <w:t>R 2 416.45</w:t>
            </w:r>
          </w:p>
        </w:tc>
      </w:tr>
      <w:tr w:rsidR="0048585D" w:rsidRPr="00EF2236" w14:paraId="229C5D26" w14:textId="77777777" w:rsidTr="002F5557">
        <w:tc>
          <w:tcPr>
            <w:tcW w:w="2648" w:type="dxa"/>
          </w:tcPr>
          <w:p w14:paraId="21876ACE" w14:textId="77777777" w:rsidR="0048585D" w:rsidRPr="00EF2236" w:rsidRDefault="0048585D" w:rsidP="002F5557">
            <w:pPr>
              <w:jc w:val="both"/>
              <w:rPr>
                <w:rFonts w:cs="Arial"/>
              </w:rPr>
            </w:pPr>
            <w:r w:rsidRPr="00EF2236">
              <w:rPr>
                <w:rFonts w:cs="Arial"/>
              </w:rPr>
              <w:t>25 kVA Three phase</w:t>
            </w:r>
          </w:p>
        </w:tc>
        <w:tc>
          <w:tcPr>
            <w:tcW w:w="1219" w:type="dxa"/>
          </w:tcPr>
          <w:p w14:paraId="63191EA6" w14:textId="77777777" w:rsidR="0048585D" w:rsidRPr="00EF2236" w:rsidRDefault="0048585D" w:rsidP="002F5557">
            <w:pPr>
              <w:jc w:val="both"/>
              <w:rPr>
                <w:rFonts w:cs="Arial"/>
              </w:rPr>
            </w:pPr>
            <w:r w:rsidRPr="00EF2236">
              <w:rPr>
                <w:rFonts w:cs="Arial"/>
              </w:rPr>
              <w:t>45 Amp</w:t>
            </w:r>
          </w:p>
        </w:tc>
        <w:tc>
          <w:tcPr>
            <w:tcW w:w="2083" w:type="dxa"/>
          </w:tcPr>
          <w:p w14:paraId="55B9C0E3" w14:textId="77777777" w:rsidR="0048585D" w:rsidRPr="00EF2236" w:rsidRDefault="0048585D" w:rsidP="002F5557">
            <w:pPr>
              <w:jc w:val="both"/>
              <w:rPr>
                <w:rFonts w:cs="Arial"/>
                <w:bCs/>
              </w:rPr>
            </w:pPr>
            <w:r w:rsidRPr="00EF2236">
              <w:rPr>
                <w:rFonts w:cs="Arial"/>
                <w:bCs/>
              </w:rPr>
              <w:t>R 2 856.70</w:t>
            </w:r>
          </w:p>
        </w:tc>
        <w:tc>
          <w:tcPr>
            <w:tcW w:w="1483" w:type="dxa"/>
          </w:tcPr>
          <w:p w14:paraId="5229A499" w14:textId="77777777" w:rsidR="0048585D" w:rsidRPr="00EF2236" w:rsidRDefault="0048585D" w:rsidP="002F5557">
            <w:pPr>
              <w:jc w:val="both"/>
              <w:rPr>
                <w:rFonts w:cs="Arial"/>
                <w:bCs/>
              </w:rPr>
            </w:pPr>
            <w:r w:rsidRPr="00EF2236">
              <w:rPr>
                <w:rFonts w:cs="Arial"/>
                <w:bCs/>
              </w:rPr>
              <w:t>R 2 807.59</w:t>
            </w:r>
          </w:p>
        </w:tc>
      </w:tr>
      <w:tr w:rsidR="0048585D" w:rsidRPr="00EF2236" w14:paraId="4BD7EAD6" w14:textId="77777777" w:rsidTr="002F5557">
        <w:tc>
          <w:tcPr>
            <w:tcW w:w="2648" w:type="dxa"/>
          </w:tcPr>
          <w:p w14:paraId="63AE2CEE" w14:textId="77777777" w:rsidR="0048585D" w:rsidRPr="00EF2236" w:rsidRDefault="0048585D" w:rsidP="002F5557">
            <w:pPr>
              <w:jc w:val="both"/>
              <w:rPr>
                <w:rFonts w:cs="Arial"/>
              </w:rPr>
            </w:pPr>
            <w:r w:rsidRPr="00EF2236">
              <w:rPr>
                <w:rFonts w:cs="Arial"/>
              </w:rPr>
              <w:t>50 kVA Three phase</w:t>
            </w:r>
          </w:p>
        </w:tc>
        <w:tc>
          <w:tcPr>
            <w:tcW w:w="1219" w:type="dxa"/>
          </w:tcPr>
          <w:p w14:paraId="2BFE9428" w14:textId="77777777" w:rsidR="0048585D" w:rsidRPr="00EF2236" w:rsidRDefault="0048585D" w:rsidP="002F5557">
            <w:pPr>
              <w:jc w:val="both"/>
              <w:rPr>
                <w:rFonts w:cs="Arial"/>
              </w:rPr>
            </w:pPr>
            <w:r w:rsidRPr="00EF2236">
              <w:rPr>
                <w:rFonts w:cs="Arial"/>
              </w:rPr>
              <w:t>80 Amp</w:t>
            </w:r>
          </w:p>
        </w:tc>
        <w:tc>
          <w:tcPr>
            <w:tcW w:w="2083" w:type="dxa"/>
          </w:tcPr>
          <w:p w14:paraId="6086995F" w14:textId="77777777" w:rsidR="0048585D" w:rsidRPr="00EF2236" w:rsidRDefault="0048585D" w:rsidP="002F5557">
            <w:pPr>
              <w:jc w:val="both"/>
              <w:rPr>
                <w:rFonts w:cs="Arial"/>
                <w:bCs/>
              </w:rPr>
            </w:pPr>
            <w:r w:rsidRPr="00EF2236">
              <w:rPr>
                <w:rFonts w:cs="Arial"/>
                <w:bCs/>
              </w:rPr>
              <w:t>R 3 787.33</w:t>
            </w:r>
          </w:p>
        </w:tc>
        <w:tc>
          <w:tcPr>
            <w:tcW w:w="1483" w:type="dxa"/>
          </w:tcPr>
          <w:p w14:paraId="26B6BF5C" w14:textId="77777777" w:rsidR="0048585D" w:rsidRPr="00EF2236" w:rsidRDefault="0048585D" w:rsidP="002F5557">
            <w:pPr>
              <w:jc w:val="both"/>
              <w:rPr>
                <w:rFonts w:cs="Arial"/>
                <w:bCs/>
              </w:rPr>
            </w:pPr>
            <w:r w:rsidRPr="00EF2236">
              <w:rPr>
                <w:rFonts w:cs="Arial"/>
                <w:bCs/>
              </w:rPr>
              <w:t>R 3 315.69</w:t>
            </w:r>
          </w:p>
        </w:tc>
      </w:tr>
      <w:tr w:rsidR="0048585D" w:rsidRPr="00EF2236" w14:paraId="7B494D45" w14:textId="77777777" w:rsidTr="002F5557">
        <w:tc>
          <w:tcPr>
            <w:tcW w:w="2648" w:type="dxa"/>
          </w:tcPr>
          <w:p w14:paraId="3558F959" w14:textId="77777777" w:rsidR="0048585D" w:rsidRPr="00EF2236" w:rsidRDefault="0048585D" w:rsidP="002F5557">
            <w:pPr>
              <w:jc w:val="both"/>
              <w:rPr>
                <w:rFonts w:cs="Arial"/>
              </w:rPr>
            </w:pPr>
            <w:r w:rsidRPr="00EF2236">
              <w:rPr>
                <w:rFonts w:cs="Arial"/>
              </w:rPr>
              <w:t>75 kVA Three phase</w:t>
            </w:r>
          </w:p>
        </w:tc>
        <w:tc>
          <w:tcPr>
            <w:tcW w:w="1219" w:type="dxa"/>
          </w:tcPr>
          <w:p w14:paraId="31628A7F" w14:textId="77777777" w:rsidR="0048585D" w:rsidRPr="00EF2236" w:rsidRDefault="0048585D" w:rsidP="002F5557">
            <w:pPr>
              <w:jc w:val="both"/>
              <w:rPr>
                <w:rFonts w:cs="Arial"/>
              </w:rPr>
            </w:pPr>
            <w:r w:rsidRPr="00EF2236">
              <w:rPr>
                <w:rFonts w:cs="Arial"/>
              </w:rPr>
              <w:t>100 Amp</w:t>
            </w:r>
          </w:p>
        </w:tc>
        <w:tc>
          <w:tcPr>
            <w:tcW w:w="2083" w:type="dxa"/>
          </w:tcPr>
          <w:p w14:paraId="2C6808B3" w14:textId="77777777" w:rsidR="0048585D" w:rsidRPr="00EF2236" w:rsidRDefault="0048585D" w:rsidP="002F5557">
            <w:pPr>
              <w:jc w:val="both"/>
              <w:rPr>
                <w:rFonts w:cs="Arial"/>
                <w:bCs/>
              </w:rPr>
            </w:pPr>
            <w:r w:rsidRPr="00EF2236">
              <w:rPr>
                <w:rFonts w:cs="Arial"/>
                <w:bCs/>
              </w:rPr>
              <w:t>R 5 267.49</w:t>
            </w:r>
          </w:p>
        </w:tc>
        <w:tc>
          <w:tcPr>
            <w:tcW w:w="1483" w:type="dxa"/>
          </w:tcPr>
          <w:p w14:paraId="2E227759" w14:textId="77777777" w:rsidR="0048585D" w:rsidRPr="00EF2236" w:rsidRDefault="0048585D" w:rsidP="002F5557">
            <w:pPr>
              <w:jc w:val="both"/>
              <w:rPr>
                <w:rFonts w:cs="Arial"/>
                <w:bCs/>
              </w:rPr>
            </w:pPr>
            <w:r w:rsidRPr="00EF2236">
              <w:rPr>
                <w:rFonts w:cs="Arial"/>
                <w:bCs/>
              </w:rPr>
              <w:t>R 4 912.15</w:t>
            </w:r>
          </w:p>
        </w:tc>
      </w:tr>
    </w:tbl>
    <w:p w14:paraId="46265C42" w14:textId="77777777" w:rsidR="0048585D" w:rsidRPr="00EF2236" w:rsidRDefault="0048585D" w:rsidP="0048585D">
      <w:pPr>
        <w:ind w:left="3600" w:hanging="1899"/>
        <w:jc w:val="both"/>
        <w:rPr>
          <w:rFonts w:cs="Arial"/>
        </w:rPr>
      </w:pPr>
    </w:p>
    <w:p w14:paraId="48AE241F" w14:textId="77777777" w:rsidR="0048585D" w:rsidRPr="00EF2236" w:rsidRDefault="0048585D" w:rsidP="0048585D">
      <w:pPr>
        <w:ind w:left="2160"/>
        <w:jc w:val="both"/>
        <w:rPr>
          <w:rFonts w:cs="Arial"/>
        </w:rPr>
      </w:pPr>
    </w:p>
    <w:p w14:paraId="5BAC926D" w14:textId="77777777" w:rsidR="0048585D" w:rsidRPr="00EF2236" w:rsidRDefault="0048585D" w:rsidP="0048585D">
      <w:pPr>
        <w:ind w:left="2160"/>
        <w:jc w:val="both"/>
        <w:rPr>
          <w:rFonts w:cs="Arial"/>
        </w:rPr>
      </w:pPr>
    </w:p>
    <w:p w14:paraId="067A3F49" w14:textId="77777777" w:rsidR="0048585D" w:rsidRPr="00EF2236" w:rsidRDefault="0048585D" w:rsidP="0048585D">
      <w:pPr>
        <w:ind w:left="5040" w:hanging="1440"/>
        <w:jc w:val="both"/>
        <w:rPr>
          <w:rFonts w:cs="Arial"/>
          <w:i/>
          <w:sz w:val="22"/>
          <w:szCs w:val="22"/>
        </w:rPr>
      </w:pPr>
    </w:p>
    <w:p w14:paraId="1ADA8546" w14:textId="77777777" w:rsidR="0048585D" w:rsidRPr="00EF2236" w:rsidRDefault="0048585D" w:rsidP="0048585D">
      <w:pPr>
        <w:jc w:val="both"/>
        <w:rPr>
          <w:rFonts w:cs="Arial"/>
          <w:i/>
          <w:sz w:val="22"/>
          <w:szCs w:val="22"/>
        </w:rPr>
      </w:pPr>
    </w:p>
    <w:p w14:paraId="4C379948" w14:textId="77777777" w:rsidR="0048585D" w:rsidRPr="00EF2236" w:rsidRDefault="0048585D" w:rsidP="0048585D">
      <w:pPr>
        <w:jc w:val="both"/>
        <w:rPr>
          <w:rFonts w:cs="Arial"/>
          <w:i/>
          <w:sz w:val="22"/>
          <w:szCs w:val="22"/>
        </w:rPr>
      </w:pPr>
    </w:p>
    <w:p w14:paraId="0C004A9B" w14:textId="77777777" w:rsidR="0048585D" w:rsidRPr="00EF2236" w:rsidRDefault="0048585D" w:rsidP="0048585D">
      <w:pPr>
        <w:ind w:left="2835" w:hanging="1134"/>
        <w:jc w:val="both"/>
        <w:rPr>
          <w:rFonts w:cs="Arial"/>
          <w:i/>
          <w:sz w:val="22"/>
          <w:szCs w:val="22"/>
        </w:rPr>
      </w:pPr>
      <w:r w:rsidRPr="00EF2236">
        <w:rPr>
          <w:rFonts w:cs="Arial"/>
          <w:i/>
          <w:sz w:val="22"/>
          <w:szCs w:val="22"/>
        </w:rPr>
        <w:t>NOTE 1:</w:t>
      </w:r>
      <w:r w:rsidRPr="00EF2236">
        <w:rPr>
          <w:rFonts w:cs="Arial"/>
          <w:i/>
          <w:sz w:val="22"/>
          <w:szCs w:val="22"/>
        </w:rPr>
        <w:tab/>
        <w:t>The capacity of a supply shall be the capacity as determined by the Electrical Engineering Manager</w:t>
      </w:r>
    </w:p>
    <w:p w14:paraId="023AE1EC" w14:textId="77777777" w:rsidR="0048585D" w:rsidRPr="00EF2236" w:rsidRDefault="0048585D" w:rsidP="0048585D">
      <w:pPr>
        <w:jc w:val="both"/>
        <w:rPr>
          <w:rFonts w:cs="Arial"/>
          <w:i/>
          <w:sz w:val="22"/>
          <w:szCs w:val="22"/>
        </w:rPr>
      </w:pPr>
    </w:p>
    <w:p w14:paraId="27F9C465" w14:textId="77777777" w:rsidR="0048585D" w:rsidRPr="00EF2236" w:rsidRDefault="0048585D" w:rsidP="0048585D">
      <w:pPr>
        <w:jc w:val="both"/>
        <w:rPr>
          <w:rFonts w:cs="Arial"/>
          <w:i/>
          <w:sz w:val="22"/>
          <w:szCs w:val="22"/>
        </w:rPr>
      </w:pPr>
    </w:p>
    <w:p w14:paraId="33F0303C" w14:textId="77777777" w:rsidR="0048585D" w:rsidRPr="00EF2236" w:rsidRDefault="0048585D" w:rsidP="0048585D">
      <w:pPr>
        <w:ind w:left="2160" w:hanging="1440"/>
        <w:jc w:val="center"/>
        <w:rPr>
          <w:rFonts w:cs="Arial"/>
          <w:b/>
        </w:rPr>
      </w:pPr>
      <w:r w:rsidRPr="00EF2236">
        <w:rPr>
          <w:rFonts w:cs="Arial"/>
          <w:b/>
        </w:rPr>
        <w:t>PLUS</w:t>
      </w:r>
    </w:p>
    <w:p w14:paraId="20773A9A" w14:textId="77777777" w:rsidR="0048585D" w:rsidRPr="00EF2236" w:rsidRDefault="0048585D" w:rsidP="0048585D">
      <w:pPr>
        <w:ind w:left="1843" w:hanging="709"/>
        <w:jc w:val="both"/>
        <w:rPr>
          <w:rFonts w:cs="Arial"/>
        </w:rPr>
      </w:pPr>
      <w:r w:rsidRPr="00EF2236">
        <w:rPr>
          <w:rFonts w:cs="Arial"/>
        </w:rPr>
        <w:t xml:space="preserve">A consumption charge, per kWh </w:t>
      </w:r>
      <w:proofErr w:type="gramStart"/>
      <w:r w:rsidRPr="00EF2236">
        <w:rPr>
          <w:rFonts w:cs="Arial"/>
        </w:rPr>
        <w:t>consumed</w:t>
      </w:r>
      <w:proofErr w:type="gramEnd"/>
      <w:r w:rsidRPr="00EF2236">
        <w:rPr>
          <w:rFonts w:cs="Arial"/>
        </w:rPr>
        <w:t xml:space="preserve">   </w:t>
      </w:r>
    </w:p>
    <w:p w14:paraId="190FE064" w14:textId="77777777" w:rsidR="0048585D" w:rsidRPr="00EF2236" w:rsidRDefault="0048585D" w:rsidP="0048585D">
      <w:pPr>
        <w:ind w:left="1843"/>
        <w:jc w:val="both"/>
        <w:rPr>
          <w:rFonts w:cs="Arial"/>
        </w:rPr>
      </w:pPr>
      <w:r w:rsidRPr="00EF2236">
        <w:rPr>
          <w:rFonts w:cs="Arial"/>
          <w:b/>
        </w:rPr>
        <w:t xml:space="preserve">(Business) Single phase </w:t>
      </w:r>
      <w:r w:rsidRPr="00EF2236">
        <w:rPr>
          <w:rFonts w:cs="Arial"/>
        </w:rPr>
        <w:tab/>
      </w:r>
      <w:r w:rsidRPr="00EF2236">
        <w:rPr>
          <w:rFonts w:cs="Arial"/>
        </w:rPr>
        <w:tab/>
      </w:r>
      <w:r w:rsidRPr="00EF2236">
        <w:rPr>
          <w:rFonts w:cs="Arial"/>
        </w:rPr>
        <w:tab/>
        <w:t>R 2.3874</w:t>
      </w:r>
    </w:p>
    <w:p w14:paraId="112029E2" w14:textId="77777777" w:rsidR="0048585D" w:rsidRPr="00EF2236" w:rsidRDefault="0048585D" w:rsidP="0048585D">
      <w:pPr>
        <w:ind w:left="2160" w:hanging="1440"/>
        <w:jc w:val="center"/>
        <w:rPr>
          <w:rFonts w:cs="Arial"/>
          <w:b/>
        </w:rPr>
      </w:pPr>
    </w:p>
    <w:p w14:paraId="19F37681" w14:textId="77777777" w:rsidR="0048585D" w:rsidRPr="00EF2236" w:rsidRDefault="0048585D" w:rsidP="0048585D">
      <w:pPr>
        <w:ind w:left="1843" w:hanging="709"/>
        <w:jc w:val="both"/>
        <w:rPr>
          <w:rFonts w:cs="Arial"/>
        </w:rPr>
      </w:pPr>
      <w:r w:rsidRPr="00EF2236">
        <w:rPr>
          <w:rFonts w:cs="Arial"/>
        </w:rPr>
        <w:t>B.2.1</w:t>
      </w:r>
      <w:r w:rsidRPr="00EF2236">
        <w:rPr>
          <w:rFonts w:cs="Arial"/>
        </w:rPr>
        <w:tab/>
        <w:t xml:space="preserve">A consumption charge, per kWh consumed   </w:t>
      </w:r>
    </w:p>
    <w:p w14:paraId="2C15FD91" w14:textId="77777777" w:rsidR="0048585D" w:rsidRPr="00EF2236" w:rsidRDefault="0048585D" w:rsidP="0048585D">
      <w:pPr>
        <w:ind w:left="1843"/>
        <w:jc w:val="both"/>
        <w:rPr>
          <w:rFonts w:cs="Arial"/>
        </w:rPr>
      </w:pPr>
      <w:r w:rsidRPr="00EF2236">
        <w:rPr>
          <w:rFonts w:cs="Arial"/>
          <w:b/>
        </w:rPr>
        <w:t xml:space="preserve">(Business) Three phase </w:t>
      </w:r>
      <w:r w:rsidRPr="00EF2236">
        <w:rPr>
          <w:rFonts w:cs="Arial"/>
        </w:rPr>
        <w:tab/>
      </w:r>
      <w:r w:rsidRPr="00EF2236">
        <w:rPr>
          <w:rFonts w:cs="Arial"/>
        </w:rPr>
        <w:tab/>
      </w:r>
      <w:r w:rsidRPr="00EF2236">
        <w:rPr>
          <w:rFonts w:cs="Arial"/>
        </w:rPr>
        <w:tab/>
        <w:t>R 2.3940</w:t>
      </w:r>
    </w:p>
    <w:p w14:paraId="62AD812F" w14:textId="77777777" w:rsidR="0048585D" w:rsidRPr="00EF2236" w:rsidRDefault="0048585D" w:rsidP="0048585D">
      <w:pPr>
        <w:ind w:left="2160"/>
        <w:jc w:val="both"/>
        <w:rPr>
          <w:rFonts w:cs="Arial"/>
          <w:i/>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3541DC4A" w14:textId="77777777" w:rsidR="0048585D" w:rsidRPr="00EF2236" w:rsidRDefault="0048585D" w:rsidP="0048585D">
      <w:pPr>
        <w:ind w:left="1843" w:hanging="709"/>
        <w:jc w:val="both"/>
        <w:rPr>
          <w:rFonts w:cs="Arial"/>
        </w:rPr>
      </w:pPr>
      <w:r w:rsidRPr="00EF2236">
        <w:rPr>
          <w:rFonts w:cs="Arial"/>
        </w:rPr>
        <w:t>B.2.2</w:t>
      </w:r>
      <w:r w:rsidRPr="00EF2236">
        <w:rPr>
          <w:rFonts w:cs="Arial"/>
        </w:rPr>
        <w:tab/>
        <w:t xml:space="preserve">A consumption charge, per kWh consumed    </w:t>
      </w:r>
    </w:p>
    <w:p w14:paraId="3AACD228" w14:textId="77777777" w:rsidR="0048585D" w:rsidRPr="00EF2236" w:rsidRDefault="0048585D" w:rsidP="0048585D">
      <w:pPr>
        <w:ind w:left="1123" w:firstLine="720"/>
        <w:jc w:val="both"/>
        <w:rPr>
          <w:rFonts w:cs="Arial"/>
          <w:b/>
        </w:rPr>
      </w:pPr>
      <w:r w:rsidRPr="00EF2236">
        <w:rPr>
          <w:rFonts w:cs="Arial"/>
          <w:b/>
        </w:rPr>
        <w:lastRenderedPageBreak/>
        <w:t>(Agric/Domestic)</w:t>
      </w:r>
      <w:r w:rsidRPr="00EF2236">
        <w:rPr>
          <w:rFonts w:cs="Arial"/>
        </w:rPr>
        <w:t xml:space="preserve"> </w:t>
      </w:r>
      <w:r w:rsidRPr="00EF2236">
        <w:rPr>
          <w:rFonts w:cs="Arial"/>
          <w:b/>
        </w:rPr>
        <w:t>Three phase</w:t>
      </w:r>
      <w:r w:rsidRPr="00EF2236">
        <w:rPr>
          <w:rFonts w:cs="Arial"/>
        </w:rPr>
        <w:tab/>
      </w:r>
      <w:r w:rsidRPr="00EF2236">
        <w:rPr>
          <w:rFonts w:cs="Arial"/>
        </w:rPr>
        <w:tab/>
        <w:t>R 3.0181</w:t>
      </w:r>
    </w:p>
    <w:p w14:paraId="1307291E" w14:textId="77777777" w:rsidR="0048585D" w:rsidRPr="00EF2236" w:rsidRDefault="0048585D" w:rsidP="0048585D">
      <w:pPr>
        <w:ind w:left="2880" w:firstLine="720"/>
        <w:jc w:val="both"/>
        <w:rPr>
          <w:rFonts w:cs="Arial"/>
        </w:rPr>
      </w:pPr>
    </w:p>
    <w:p w14:paraId="14C11C8C" w14:textId="77777777" w:rsidR="0048585D" w:rsidRPr="00EF2236" w:rsidRDefault="0048585D" w:rsidP="0048585D">
      <w:pPr>
        <w:ind w:left="1843" w:hanging="709"/>
        <w:jc w:val="both"/>
        <w:rPr>
          <w:rFonts w:cs="Arial"/>
        </w:rPr>
      </w:pPr>
      <w:r w:rsidRPr="00EF2236">
        <w:rPr>
          <w:rFonts w:cs="Arial"/>
        </w:rPr>
        <w:t>B.2.3</w:t>
      </w:r>
      <w:r w:rsidRPr="00EF2236">
        <w:rPr>
          <w:rFonts w:cs="Arial"/>
        </w:rPr>
        <w:tab/>
        <w:t>A consumption charge, per kWh consumed</w:t>
      </w:r>
    </w:p>
    <w:p w14:paraId="4F70E69F" w14:textId="77777777" w:rsidR="0048585D" w:rsidRPr="00EF2236" w:rsidRDefault="0048585D" w:rsidP="0048585D">
      <w:pPr>
        <w:ind w:left="1123" w:firstLine="720"/>
        <w:jc w:val="both"/>
        <w:rPr>
          <w:rFonts w:cs="Arial"/>
          <w:b/>
        </w:rPr>
      </w:pPr>
      <w:r w:rsidRPr="00EF2236">
        <w:rPr>
          <w:rFonts w:cs="Arial"/>
          <w:b/>
        </w:rPr>
        <w:t>(Agric/Domestic) Single phase</w:t>
      </w:r>
      <w:r w:rsidRPr="00EF2236">
        <w:rPr>
          <w:rFonts w:cs="Arial"/>
          <w:b/>
        </w:rPr>
        <w:tab/>
      </w:r>
      <w:r w:rsidRPr="00EF2236">
        <w:rPr>
          <w:rFonts w:cs="Arial"/>
          <w:b/>
        </w:rPr>
        <w:tab/>
      </w:r>
      <w:r w:rsidRPr="00EF2236">
        <w:rPr>
          <w:rFonts w:cs="Arial"/>
          <w:bCs/>
        </w:rPr>
        <w:t>R 2.4997</w:t>
      </w:r>
      <w:r w:rsidRPr="00EF2236">
        <w:rPr>
          <w:rFonts w:cs="Arial"/>
        </w:rPr>
        <w:tab/>
      </w:r>
    </w:p>
    <w:p w14:paraId="394C51B5" w14:textId="77777777" w:rsidR="0048585D" w:rsidRPr="00EF2236" w:rsidRDefault="0048585D" w:rsidP="0048585D">
      <w:pPr>
        <w:ind w:left="1123" w:firstLine="720"/>
        <w:jc w:val="both"/>
        <w:rPr>
          <w:rFonts w:cs="Arial"/>
        </w:rPr>
      </w:pPr>
      <w:r w:rsidRPr="00EF2236">
        <w:rPr>
          <w:rFonts w:cs="Arial"/>
        </w:rPr>
        <w:tab/>
      </w:r>
      <w:r w:rsidRPr="00EF2236">
        <w:rPr>
          <w:rFonts w:cs="Arial"/>
        </w:rPr>
        <w:tab/>
      </w:r>
      <w:r w:rsidRPr="00EF2236">
        <w:rPr>
          <w:rFonts w:cs="Arial"/>
        </w:rPr>
        <w:tab/>
      </w:r>
    </w:p>
    <w:p w14:paraId="3FE74E77" w14:textId="77777777" w:rsidR="0048585D" w:rsidRPr="00EF2236" w:rsidRDefault="0048585D" w:rsidP="0048585D">
      <w:pPr>
        <w:ind w:left="1123" w:firstLine="720"/>
        <w:jc w:val="both"/>
        <w:rPr>
          <w:rFonts w:cs="Arial"/>
          <w:b/>
        </w:rPr>
      </w:pPr>
    </w:p>
    <w:p w14:paraId="27BA1089" w14:textId="77777777" w:rsidR="0048585D" w:rsidRPr="00EF2236" w:rsidRDefault="0048585D" w:rsidP="0048585D">
      <w:pPr>
        <w:ind w:left="2160"/>
        <w:jc w:val="both"/>
        <w:rPr>
          <w:rFonts w:cs="Arial"/>
        </w:rPr>
      </w:pPr>
      <w:r w:rsidRPr="00EF2236">
        <w:rPr>
          <w:rFonts w:cs="Arial"/>
        </w:rPr>
        <w:tab/>
      </w:r>
      <w:r w:rsidRPr="00EF2236">
        <w:rPr>
          <w:rFonts w:cs="Arial"/>
        </w:rPr>
        <w:tab/>
      </w:r>
      <w:r w:rsidRPr="00EF2236">
        <w:rPr>
          <w:rFonts w:cs="Arial"/>
        </w:rPr>
        <w:tab/>
      </w:r>
    </w:p>
    <w:p w14:paraId="2819216D" w14:textId="77777777" w:rsidR="0048585D" w:rsidRPr="00EF2236" w:rsidRDefault="0048585D" w:rsidP="0048585D">
      <w:pPr>
        <w:ind w:left="2160"/>
        <w:jc w:val="both"/>
        <w:rPr>
          <w:rFonts w:cs="Arial"/>
          <w:b/>
        </w:rPr>
      </w:pPr>
      <w:r w:rsidRPr="00EF2236">
        <w:rPr>
          <w:rFonts w:cs="Arial"/>
        </w:rPr>
        <w:tab/>
      </w:r>
      <w:r w:rsidRPr="00EF2236">
        <w:rPr>
          <w:rFonts w:cs="Arial"/>
        </w:rPr>
        <w:tab/>
      </w:r>
      <w:r w:rsidRPr="00EF2236">
        <w:rPr>
          <w:rFonts w:cs="Arial"/>
        </w:rPr>
        <w:tab/>
      </w:r>
      <w:r w:rsidRPr="00EF2236">
        <w:rPr>
          <w:rFonts w:cs="Arial"/>
          <w:b/>
        </w:rPr>
        <w:t>PLUS</w:t>
      </w:r>
    </w:p>
    <w:p w14:paraId="67241B47" w14:textId="77777777" w:rsidR="0048585D" w:rsidRPr="00EF2236" w:rsidRDefault="0048585D" w:rsidP="0048585D">
      <w:pPr>
        <w:ind w:left="2160"/>
        <w:jc w:val="both"/>
        <w:rPr>
          <w:rFonts w:cs="Arial"/>
          <w:b/>
        </w:rPr>
      </w:pPr>
    </w:p>
    <w:p w14:paraId="6F3753F9" w14:textId="77777777" w:rsidR="0048585D" w:rsidRPr="00EF2236" w:rsidRDefault="0048585D" w:rsidP="0048585D">
      <w:pPr>
        <w:ind w:left="1843" w:hanging="709"/>
        <w:jc w:val="both"/>
        <w:rPr>
          <w:rFonts w:cs="Arial"/>
        </w:rPr>
      </w:pPr>
      <w:r w:rsidRPr="00EF2236">
        <w:rPr>
          <w:rFonts w:cs="Arial"/>
        </w:rPr>
        <w:t>B.3.1</w:t>
      </w:r>
      <w:r w:rsidRPr="00EF2236">
        <w:rPr>
          <w:rFonts w:cs="Arial"/>
        </w:rPr>
        <w:tab/>
        <w:t xml:space="preserve">On single phase Business connections, an additional charge per kWh for every unit consumed above 1500 units                                                    </w:t>
      </w:r>
    </w:p>
    <w:p w14:paraId="389D67DA" w14:textId="77777777" w:rsidR="0048585D" w:rsidRPr="00EF2236" w:rsidRDefault="0048585D" w:rsidP="0048585D">
      <w:pPr>
        <w:ind w:left="2880" w:hanging="1037"/>
        <w:jc w:val="both"/>
        <w:rPr>
          <w:rFonts w:cs="Arial"/>
          <w:b/>
        </w:rPr>
      </w:pPr>
      <w:r w:rsidRPr="00EF2236">
        <w:rPr>
          <w:rFonts w:cs="Arial"/>
        </w:rPr>
        <w:t>(Business 1 Phase)</w:t>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rPr>
        <w:tab/>
        <w:t>R0.0716c</w:t>
      </w:r>
    </w:p>
    <w:p w14:paraId="09A5DB5C" w14:textId="77777777" w:rsidR="0048585D" w:rsidRPr="00EF2236" w:rsidRDefault="0048585D" w:rsidP="0048585D">
      <w:pPr>
        <w:ind w:left="1843" w:hanging="709"/>
        <w:jc w:val="both"/>
        <w:rPr>
          <w:rFonts w:cs="Arial"/>
        </w:rPr>
      </w:pPr>
    </w:p>
    <w:p w14:paraId="3ADCFEA3" w14:textId="77777777" w:rsidR="0048585D" w:rsidRPr="00EF2236" w:rsidRDefault="0048585D" w:rsidP="0048585D">
      <w:pPr>
        <w:ind w:left="1843" w:hanging="709"/>
        <w:jc w:val="both"/>
        <w:rPr>
          <w:rFonts w:cs="Arial"/>
          <w:b/>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bCs/>
        </w:rPr>
        <w:t>PLUS</w:t>
      </w:r>
    </w:p>
    <w:p w14:paraId="4B217F1E" w14:textId="77777777" w:rsidR="0048585D" w:rsidRPr="00EF2236" w:rsidRDefault="0048585D" w:rsidP="0048585D">
      <w:pPr>
        <w:ind w:left="1843" w:hanging="709"/>
        <w:jc w:val="both"/>
        <w:rPr>
          <w:rFonts w:cs="Arial"/>
        </w:rPr>
      </w:pPr>
    </w:p>
    <w:p w14:paraId="5F167BD0" w14:textId="77777777" w:rsidR="0048585D" w:rsidRPr="00EF2236" w:rsidRDefault="0048585D" w:rsidP="0048585D">
      <w:pPr>
        <w:ind w:left="1843" w:hanging="709"/>
        <w:jc w:val="both"/>
        <w:rPr>
          <w:rFonts w:cs="Arial"/>
        </w:rPr>
      </w:pPr>
      <w:r w:rsidRPr="00EF2236">
        <w:rPr>
          <w:rFonts w:cs="Arial"/>
        </w:rPr>
        <w:t>B.3.1</w:t>
      </w:r>
      <w:r w:rsidRPr="00EF2236">
        <w:rPr>
          <w:rFonts w:cs="Arial"/>
        </w:rPr>
        <w:tab/>
        <w:t xml:space="preserve">On three phase Business connections, an additional charge per kWh for every unit consumed above 3 000 units                                                    </w:t>
      </w:r>
    </w:p>
    <w:p w14:paraId="7C98B333" w14:textId="77777777" w:rsidR="0048585D" w:rsidRPr="00EF2236" w:rsidRDefault="0048585D" w:rsidP="0048585D">
      <w:pPr>
        <w:ind w:left="2880" w:hanging="1037"/>
        <w:jc w:val="both"/>
        <w:rPr>
          <w:rFonts w:cs="Arial"/>
          <w:b/>
        </w:rPr>
      </w:pPr>
      <w:r w:rsidRPr="00EF2236">
        <w:rPr>
          <w:rFonts w:cs="Arial"/>
        </w:rPr>
        <w:t>(Business 3 Phase)</w:t>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rPr>
        <w:tab/>
        <w:t>R0.0718c</w:t>
      </w:r>
    </w:p>
    <w:p w14:paraId="091FA72A" w14:textId="77777777" w:rsidR="0048585D" w:rsidRPr="00EF2236" w:rsidRDefault="0048585D" w:rsidP="0048585D">
      <w:pPr>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p>
    <w:p w14:paraId="1E5C9EA6" w14:textId="77777777" w:rsidR="0048585D" w:rsidRPr="00EF2236" w:rsidRDefault="0048585D" w:rsidP="0048585D">
      <w:pPr>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PLUS</w:t>
      </w:r>
    </w:p>
    <w:p w14:paraId="623EF61B" w14:textId="77777777" w:rsidR="0048585D" w:rsidRPr="00EF2236" w:rsidRDefault="0048585D" w:rsidP="0048585D">
      <w:pPr>
        <w:jc w:val="both"/>
        <w:rPr>
          <w:rFonts w:cs="Arial"/>
          <w:b/>
        </w:rPr>
      </w:pPr>
    </w:p>
    <w:p w14:paraId="247465AB" w14:textId="77777777" w:rsidR="0048585D" w:rsidRPr="00EF2236" w:rsidRDefault="0048585D" w:rsidP="0048585D">
      <w:pPr>
        <w:ind w:left="1843" w:hanging="709"/>
        <w:jc w:val="both"/>
        <w:rPr>
          <w:rFonts w:cs="Arial"/>
        </w:rPr>
      </w:pPr>
      <w:r w:rsidRPr="00EF2236">
        <w:rPr>
          <w:rFonts w:cs="Arial"/>
        </w:rPr>
        <w:t>B.3.2 On three phase Agri/Domestic connections, an additional charge per kWh for every unit consumed above 3 000 units.</w:t>
      </w:r>
    </w:p>
    <w:p w14:paraId="206D0E44" w14:textId="77777777" w:rsidR="0048585D" w:rsidRPr="00EF2236" w:rsidRDefault="0048585D" w:rsidP="0048585D">
      <w:pPr>
        <w:ind w:left="1843"/>
        <w:jc w:val="both"/>
        <w:rPr>
          <w:rFonts w:ascii="Arial Bold" w:hAnsi="Arial Bold" w:cs="Arial"/>
          <w:b/>
        </w:rPr>
      </w:pPr>
      <w:r w:rsidRPr="00EF2236">
        <w:rPr>
          <w:rFonts w:cs="Arial"/>
        </w:rPr>
        <w:t>(Agriculture/Domestic 3 phase)</w:t>
      </w:r>
      <w:r w:rsidRPr="00EF2236">
        <w:rPr>
          <w:rFonts w:cs="Arial"/>
        </w:rPr>
        <w:tab/>
      </w:r>
      <w:r w:rsidRPr="00EF2236">
        <w:rPr>
          <w:rFonts w:cs="Arial"/>
        </w:rPr>
        <w:tab/>
      </w:r>
      <w:r w:rsidRPr="00EF2236">
        <w:rPr>
          <w:rFonts w:cs="Arial"/>
        </w:rPr>
        <w:tab/>
        <w:t xml:space="preserve"> R0.0905c</w:t>
      </w:r>
    </w:p>
    <w:p w14:paraId="12C90293" w14:textId="77777777" w:rsidR="0048585D" w:rsidRPr="00EF2236" w:rsidRDefault="0048585D" w:rsidP="0048585D">
      <w:pPr>
        <w:ind w:left="1843"/>
        <w:jc w:val="both"/>
        <w:rPr>
          <w:rFonts w:cs="Arial"/>
          <w:b/>
        </w:rPr>
      </w:pPr>
    </w:p>
    <w:p w14:paraId="447479E6" w14:textId="77777777" w:rsidR="0048585D" w:rsidRPr="00EF2236" w:rsidRDefault="0048585D" w:rsidP="0048585D">
      <w:pPr>
        <w:jc w:val="both"/>
        <w:rPr>
          <w:rFonts w:cs="Arial"/>
          <w:b/>
        </w:rPr>
      </w:pPr>
    </w:p>
    <w:p w14:paraId="437544BF" w14:textId="77777777" w:rsidR="0048585D" w:rsidRPr="00EF2236" w:rsidRDefault="0048585D" w:rsidP="0048585D">
      <w:pPr>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t>PLUS</w:t>
      </w:r>
    </w:p>
    <w:p w14:paraId="04DB2536" w14:textId="77777777" w:rsidR="0048585D" w:rsidRPr="00EF2236" w:rsidRDefault="0048585D" w:rsidP="0048585D">
      <w:pPr>
        <w:jc w:val="both"/>
        <w:rPr>
          <w:rFonts w:cs="Arial"/>
          <w:b/>
        </w:rPr>
      </w:pPr>
    </w:p>
    <w:p w14:paraId="662F4994" w14:textId="77777777" w:rsidR="0048585D" w:rsidRPr="00EF2236" w:rsidRDefault="0048585D" w:rsidP="0048585D">
      <w:pPr>
        <w:ind w:left="1843" w:hanging="709"/>
        <w:jc w:val="both"/>
        <w:rPr>
          <w:rFonts w:cs="Arial"/>
        </w:rPr>
      </w:pPr>
      <w:r w:rsidRPr="00EF2236">
        <w:rPr>
          <w:rFonts w:cs="Arial"/>
        </w:rPr>
        <w:t>B.3.3 On single phase connections and additional charge per kWh for every unit consumed above 1500 units.</w:t>
      </w:r>
    </w:p>
    <w:p w14:paraId="3F269F1D" w14:textId="77777777" w:rsidR="0048585D" w:rsidRPr="00EF2236" w:rsidRDefault="0048585D" w:rsidP="0048585D">
      <w:pPr>
        <w:ind w:left="3600" w:hanging="1757"/>
        <w:jc w:val="both"/>
        <w:rPr>
          <w:rFonts w:cs="Arial"/>
          <w:b/>
        </w:rPr>
      </w:pPr>
      <w:r w:rsidRPr="00EF2236">
        <w:rPr>
          <w:rFonts w:cs="Arial"/>
        </w:rPr>
        <w:t>(Agriculture/Domestic 1 phase)</w:t>
      </w:r>
      <w:r w:rsidRPr="00EF2236">
        <w:rPr>
          <w:rFonts w:cs="Arial"/>
        </w:rPr>
        <w:tab/>
      </w:r>
      <w:r w:rsidRPr="00EF2236">
        <w:rPr>
          <w:rFonts w:cs="Arial"/>
        </w:rPr>
        <w:tab/>
      </w:r>
      <w:r w:rsidRPr="00EF2236">
        <w:rPr>
          <w:rFonts w:cs="Arial"/>
        </w:rPr>
        <w:tab/>
        <w:t xml:space="preserve"> R0.0749c</w:t>
      </w:r>
    </w:p>
    <w:p w14:paraId="47B2E809" w14:textId="77777777" w:rsidR="0048585D" w:rsidRPr="00EF2236" w:rsidRDefault="0048585D" w:rsidP="0048585D">
      <w:pPr>
        <w:ind w:left="3600"/>
        <w:jc w:val="both"/>
        <w:rPr>
          <w:rFonts w:cs="Arial"/>
          <w:b/>
        </w:rPr>
      </w:pPr>
    </w:p>
    <w:p w14:paraId="357C8C91" w14:textId="77777777" w:rsidR="0048585D" w:rsidRPr="00EF2236" w:rsidRDefault="0048585D" w:rsidP="0048585D">
      <w:pPr>
        <w:ind w:left="3600"/>
        <w:jc w:val="both"/>
        <w:rPr>
          <w:rFonts w:cs="Arial"/>
          <w:b/>
        </w:rPr>
      </w:pPr>
    </w:p>
    <w:p w14:paraId="062974B7" w14:textId="77777777" w:rsidR="0048585D" w:rsidRPr="00EF2236" w:rsidRDefault="0048585D" w:rsidP="0048585D">
      <w:pPr>
        <w:ind w:left="1134"/>
        <w:rPr>
          <w:rFonts w:cs="Arial"/>
          <w:b/>
          <w:sz w:val="28"/>
          <w:szCs w:val="28"/>
        </w:rPr>
      </w:pPr>
      <w:r w:rsidRPr="00EF2236">
        <w:rPr>
          <w:rFonts w:cs="Arial"/>
          <w:b/>
          <w:sz w:val="28"/>
          <w:szCs w:val="28"/>
        </w:rPr>
        <w:t>TARIFF C</w:t>
      </w:r>
    </w:p>
    <w:p w14:paraId="7F6F4261" w14:textId="77777777" w:rsidR="0048585D" w:rsidRPr="00EF2236" w:rsidRDefault="0048585D" w:rsidP="0048585D">
      <w:pPr>
        <w:ind w:left="2160"/>
        <w:jc w:val="both"/>
        <w:rPr>
          <w:rFonts w:cs="Arial"/>
        </w:rPr>
      </w:pPr>
    </w:p>
    <w:p w14:paraId="6A528264" w14:textId="77777777" w:rsidR="0048585D" w:rsidRPr="00EF2236" w:rsidRDefault="0048585D" w:rsidP="0048585D">
      <w:pPr>
        <w:ind w:left="1701" w:hanging="567"/>
        <w:jc w:val="both"/>
        <w:rPr>
          <w:rFonts w:cs="Arial"/>
        </w:rPr>
      </w:pPr>
      <w:r w:rsidRPr="00EF2236">
        <w:rPr>
          <w:rFonts w:cs="Arial"/>
        </w:rPr>
        <w:t>-</w:t>
      </w:r>
      <w:r w:rsidRPr="00EF2236">
        <w:rPr>
          <w:rFonts w:cs="Arial"/>
        </w:rPr>
        <w:tab/>
        <w:t>This tariff is available for three phase supplies at the available standard voltage with a minimum capacity of 100 kVA</w:t>
      </w:r>
    </w:p>
    <w:p w14:paraId="7A61199B" w14:textId="77777777" w:rsidR="0048585D" w:rsidRPr="00EF2236" w:rsidRDefault="0048585D" w:rsidP="0048585D">
      <w:pPr>
        <w:ind w:left="360" w:hanging="360"/>
        <w:jc w:val="both"/>
        <w:rPr>
          <w:rFonts w:cs="Arial"/>
        </w:rPr>
      </w:pPr>
    </w:p>
    <w:p w14:paraId="7A2042FF" w14:textId="77777777" w:rsidR="0048585D" w:rsidRPr="00EF2236" w:rsidRDefault="0048585D" w:rsidP="0048585D">
      <w:pPr>
        <w:ind w:left="1701" w:hanging="567"/>
        <w:jc w:val="both"/>
        <w:rPr>
          <w:rFonts w:cs="Arial"/>
        </w:rPr>
      </w:pPr>
      <w:r w:rsidRPr="00EF2236">
        <w:rPr>
          <w:rFonts w:cs="Arial"/>
        </w:rPr>
        <w:t>-</w:t>
      </w:r>
      <w:r w:rsidRPr="00EF2236">
        <w:rPr>
          <w:rFonts w:cs="Arial"/>
        </w:rPr>
        <w:tab/>
        <w:t>This tariff will suit high consumption customers</w:t>
      </w:r>
    </w:p>
    <w:p w14:paraId="42B71BDC" w14:textId="77777777" w:rsidR="0048585D" w:rsidRPr="00EF2236" w:rsidRDefault="0048585D" w:rsidP="0048585D">
      <w:pPr>
        <w:jc w:val="both"/>
        <w:rPr>
          <w:rFonts w:cs="Arial"/>
        </w:rPr>
      </w:pPr>
    </w:p>
    <w:p w14:paraId="05B49E11" w14:textId="77777777" w:rsidR="0048585D" w:rsidRPr="00EF2236" w:rsidRDefault="0048585D" w:rsidP="0048585D">
      <w:pPr>
        <w:jc w:val="both"/>
        <w:rPr>
          <w:rFonts w:cs="Arial"/>
        </w:rPr>
      </w:pPr>
    </w:p>
    <w:p w14:paraId="7D20AF2A" w14:textId="77777777" w:rsidR="0048585D" w:rsidRPr="00EF2236" w:rsidRDefault="0048585D" w:rsidP="0048585D">
      <w:pPr>
        <w:ind w:left="1701" w:hanging="567"/>
        <w:jc w:val="both"/>
        <w:rPr>
          <w:rFonts w:cs="Arial"/>
        </w:rPr>
      </w:pPr>
      <w:r w:rsidRPr="00EF2236">
        <w:rPr>
          <w:rFonts w:cs="Arial"/>
          <w:b/>
        </w:rPr>
        <w:t>C.1</w:t>
      </w:r>
      <w:r w:rsidRPr="00EF2236">
        <w:rPr>
          <w:rFonts w:cs="Arial"/>
        </w:rPr>
        <w:tab/>
        <w:t>A fixed charge, whether electricity is consumed or not, per month, per point of supply:</w:t>
      </w:r>
    </w:p>
    <w:p w14:paraId="69ECD8EA" w14:textId="77777777" w:rsidR="0048585D" w:rsidRPr="00EF2236" w:rsidRDefault="0048585D" w:rsidP="0048585D">
      <w:pPr>
        <w:ind w:left="2880" w:hanging="720"/>
        <w:jc w:val="both"/>
        <w:rPr>
          <w:rFonts w:cs="Arial"/>
        </w:rPr>
      </w:pPr>
    </w:p>
    <w:p w14:paraId="3E4A702F" w14:textId="77777777" w:rsidR="0048585D" w:rsidRPr="00EF2236" w:rsidRDefault="0048585D" w:rsidP="0048585D">
      <w:pPr>
        <w:ind w:left="1701"/>
        <w:jc w:val="both"/>
        <w:rPr>
          <w:rFonts w:cs="Arial"/>
          <w:i/>
        </w:rPr>
      </w:pPr>
      <w:r w:rsidRPr="00EF2236">
        <w:rPr>
          <w:rFonts w:cs="Arial"/>
        </w:rPr>
        <w:t>C.1.1</w:t>
      </w:r>
      <w:r w:rsidRPr="00EF2236">
        <w:rPr>
          <w:rFonts w:cs="Arial"/>
        </w:rPr>
        <w:tab/>
        <w:t xml:space="preserve">Agriculture and Domestic </w:t>
      </w:r>
      <w:r w:rsidRPr="00EF2236">
        <w:rPr>
          <w:rFonts w:cs="Arial"/>
        </w:rPr>
        <w:tab/>
      </w:r>
      <w:r w:rsidRPr="00EF2236">
        <w:rPr>
          <w:rFonts w:cs="Arial"/>
        </w:rPr>
        <w:tab/>
      </w:r>
      <w:r w:rsidRPr="00EF2236">
        <w:rPr>
          <w:rFonts w:cs="Arial"/>
        </w:rPr>
        <w:tab/>
      </w:r>
      <w:r w:rsidRPr="00EF2236">
        <w:rPr>
          <w:rFonts w:cs="Arial"/>
          <w:bCs/>
        </w:rPr>
        <w:t>R 3 554.52</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48BE997C" w14:textId="77777777" w:rsidR="0048585D" w:rsidRPr="00EF2236" w:rsidRDefault="0048585D" w:rsidP="0048585D">
      <w:pPr>
        <w:ind w:left="2268" w:hanging="567"/>
        <w:jc w:val="both"/>
        <w:rPr>
          <w:rFonts w:cs="Arial"/>
          <w:bCs/>
        </w:rPr>
      </w:pPr>
      <w:r w:rsidRPr="00EF2236">
        <w:rPr>
          <w:rFonts w:cs="Arial"/>
        </w:rPr>
        <w:lastRenderedPageBreak/>
        <w:t>C.1.2</w:t>
      </w:r>
      <w:r w:rsidRPr="00EF2236">
        <w:rPr>
          <w:rFonts w:cs="Arial"/>
        </w:rPr>
        <w:tab/>
        <w:t xml:space="preserve">Business             </w:t>
      </w:r>
      <w:r w:rsidRPr="00EF2236">
        <w:rPr>
          <w:rFonts w:cs="Arial"/>
        </w:rPr>
        <w:tab/>
      </w:r>
      <w:r w:rsidRPr="00EF2236">
        <w:rPr>
          <w:rFonts w:cs="Arial"/>
        </w:rPr>
        <w:tab/>
      </w:r>
      <w:r w:rsidRPr="00EF2236">
        <w:rPr>
          <w:rFonts w:cs="Arial"/>
        </w:rPr>
        <w:tab/>
      </w:r>
      <w:r w:rsidRPr="00EF2236">
        <w:rPr>
          <w:rFonts w:cs="Arial"/>
        </w:rPr>
        <w:tab/>
      </w:r>
      <w:r w:rsidRPr="00EF2236">
        <w:rPr>
          <w:rFonts w:cs="Arial"/>
          <w:bCs/>
        </w:rPr>
        <w:t>R 5 065.17</w:t>
      </w:r>
    </w:p>
    <w:p w14:paraId="5312FECA" w14:textId="77777777" w:rsidR="0048585D" w:rsidRPr="00EF2236" w:rsidRDefault="0048585D" w:rsidP="0048585D">
      <w:pPr>
        <w:ind w:left="2160" w:hanging="720"/>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1AC575EF" w14:textId="77777777" w:rsidR="0048585D" w:rsidRPr="00EF2236" w:rsidRDefault="0048585D" w:rsidP="0048585D">
      <w:pPr>
        <w:ind w:left="1701" w:hanging="567"/>
        <w:jc w:val="both"/>
        <w:rPr>
          <w:rFonts w:cs="Arial"/>
        </w:rPr>
      </w:pPr>
      <w:r w:rsidRPr="00EF2236">
        <w:rPr>
          <w:rFonts w:cs="Arial"/>
          <w:b/>
        </w:rPr>
        <w:t>C.2</w:t>
      </w:r>
      <w:r w:rsidRPr="00EF2236">
        <w:rPr>
          <w:rFonts w:cs="Arial"/>
        </w:rPr>
        <w:tab/>
        <w:t xml:space="preserve">If the demand is registered during the months of June, </w:t>
      </w:r>
      <w:proofErr w:type="gramStart"/>
      <w:r w:rsidRPr="00EF2236">
        <w:rPr>
          <w:rFonts w:cs="Arial"/>
        </w:rPr>
        <w:t>July</w:t>
      </w:r>
      <w:proofErr w:type="gramEnd"/>
      <w:r w:rsidRPr="00EF2236">
        <w:rPr>
          <w:rFonts w:cs="Arial"/>
        </w:rPr>
        <w:t xml:space="preserve"> or August per point of supply:</w:t>
      </w:r>
    </w:p>
    <w:p w14:paraId="244A108B" w14:textId="77777777" w:rsidR="0048585D" w:rsidRPr="00EF2236" w:rsidRDefault="0048585D" w:rsidP="0048585D">
      <w:pPr>
        <w:ind w:left="3141" w:firstLine="459"/>
        <w:jc w:val="both"/>
        <w:rPr>
          <w:rFonts w:cs="Arial"/>
        </w:rPr>
      </w:pPr>
      <w:r w:rsidRPr="00EF2236">
        <w:rPr>
          <w:rFonts w:cs="Arial"/>
        </w:rPr>
        <w:t xml:space="preserve"> (</w:t>
      </w:r>
      <w:r w:rsidRPr="00EF2236">
        <w:rPr>
          <w:rFonts w:cs="Arial"/>
          <w:b/>
        </w:rPr>
        <w:t>Agricultural/Domestic</w:t>
      </w:r>
      <w:r w:rsidRPr="00EF2236">
        <w:rPr>
          <w:rFonts w:cs="Arial"/>
        </w:rPr>
        <w:t>)</w:t>
      </w:r>
      <w:r w:rsidRPr="00EF2236">
        <w:rPr>
          <w:rFonts w:cs="Arial"/>
        </w:rPr>
        <w:tab/>
      </w:r>
      <w:r w:rsidRPr="00EF2236">
        <w:rPr>
          <w:rFonts w:cs="Arial"/>
        </w:rPr>
        <w:tab/>
      </w:r>
      <w:r w:rsidRPr="00EF2236">
        <w:rPr>
          <w:rFonts w:cs="Arial"/>
          <w:bCs/>
        </w:rPr>
        <w:t>R 600.89</w:t>
      </w:r>
    </w:p>
    <w:p w14:paraId="4869593F" w14:textId="77777777" w:rsidR="0048585D" w:rsidRPr="00EF2236" w:rsidRDefault="0048585D" w:rsidP="0048585D">
      <w:pPr>
        <w:ind w:left="7200"/>
        <w:jc w:val="both"/>
        <w:rPr>
          <w:rFonts w:cs="Arial"/>
        </w:rPr>
      </w:pPr>
    </w:p>
    <w:p w14:paraId="0C919AEF" w14:textId="77777777" w:rsidR="0048585D" w:rsidRPr="00EF2236" w:rsidRDefault="0048585D" w:rsidP="0048585D">
      <w:pPr>
        <w:ind w:left="1701" w:hanging="567"/>
        <w:jc w:val="both"/>
        <w:rPr>
          <w:rFonts w:cs="Arial"/>
        </w:rPr>
      </w:pPr>
      <w:r w:rsidRPr="00EF2236">
        <w:rPr>
          <w:rFonts w:cs="Arial"/>
          <w:b/>
        </w:rPr>
        <w:t>C.3</w:t>
      </w:r>
      <w:r w:rsidRPr="00EF2236">
        <w:rPr>
          <w:rFonts w:cs="Arial"/>
        </w:rPr>
        <w:tab/>
        <w:t>If the demand is registered during the months of September to May per point of supply:</w:t>
      </w:r>
    </w:p>
    <w:p w14:paraId="48F17C85" w14:textId="77777777" w:rsidR="0048585D" w:rsidRPr="00EF2236" w:rsidRDefault="0048585D" w:rsidP="0048585D">
      <w:pPr>
        <w:ind w:left="3600" w:hanging="720"/>
        <w:jc w:val="both"/>
        <w:rPr>
          <w:rFonts w:cs="Arial"/>
        </w:rPr>
      </w:pPr>
      <w:r w:rsidRPr="00EF2236">
        <w:rPr>
          <w:rFonts w:cs="Arial"/>
          <w:b/>
        </w:rPr>
        <w:tab/>
        <w:t>(Agric/Domestic)</w:t>
      </w:r>
      <w:r w:rsidRPr="00EF2236">
        <w:rPr>
          <w:rFonts w:cs="Arial"/>
        </w:rPr>
        <w:t xml:space="preserve"> </w:t>
      </w:r>
      <w:r w:rsidRPr="00EF2236">
        <w:rPr>
          <w:rFonts w:cs="Arial"/>
        </w:rPr>
        <w:tab/>
      </w:r>
      <w:r w:rsidRPr="00EF2236">
        <w:rPr>
          <w:rFonts w:cs="Arial"/>
        </w:rPr>
        <w:tab/>
      </w:r>
      <w:r w:rsidRPr="00EF2236">
        <w:rPr>
          <w:rFonts w:cs="Arial"/>
          <w:b/>
        </w:rPr>
        <w:t xml:space="preserve"> </w:t>
      </w:r>
      <w:r w:rsidRPr="00EF2236">
        <w:rPr>
          <w:rFonts w:cs="Arial"/>
          <w:b/>
        </w:rPr>
        <w:tab/>
      </w:r>
      <w:r w:rsidRPr="00EF2236">
        <w:rPr>
          <w:rFonts w:cs="Arial"/>
          <w:bCs/>
        </w:rPr>
        <w:t>R 373.46</w:t>
      </w:r>
    </w:p>
    <w:p w14:paraId="7342CEE8" w14:textId="77777777" w:rsidR="0048585D" w:rsidRPr="00EF2236" w:rsidRDefault="0048585D" w:rsidP="0048585D">
      <w:pPr>
        <w:ind w:left="2880" w:hanging="720"/>
        <w:jc w:val="both"/>
        <w:rPr>
          <w:rFonts w:cs="Arial"/>
        </w:rPr>
      </w:pPr>
    </w:p>
    <w:p w14:paraId="65089D41" w14:textId="77777777" w:rsidR="0048585D" w:rsidRPr="00EF2236" w:rsidRDefault="0048585D" w:rsidP="0048585D">
      <w:pPr>
        <w:ind w:left="1701" w:hanging="567"/>
        <w:jc w:val="both"/>
        <w:rPr>
          <w:rFonts w:cs="Arial"/>
        </w:rPr>
      </w:pPr>
      <w:r w:rsidRPr="00EF2236">
        <w:rPr>
          <w:rFonts w:cs="Arial"/>
          <w:b/>
        </w:rPr>
        <w:t>C.4</w:t>
      </w:r>
      <w:r w:rsidRPr="00EF2236">
        <w:rPr>
          <w:rFonts w:cs="Arial"/>
        </w:rPr>
        <w:tab/>
        <w:t xml:space="preserve">If the demand is registered during the months of June, </w:t>
      </w:r>
      <w:proofErr w:type="gramStart"/>
      <w:r w:rsidRPr="00EF2236">
        <w:rPr>
          <w:rFonts w:cs="Arial"/>
        </w:rPr>
        <w:t>July</w:t>
      </w:r>
      <w:proofErr w:type="gramEnd"/>
      <w:r w:rsidRPr="00EF2236">
        <w:rPr>
          <w:rFonts w:cs="Arial"/>
        </w:rPr>
        <w:t xml:space="preserve"> or August per point of supply:</w:t>
      </w:r>
    </w:p>
    <w:p w14:paraId="1685B3F0" w14:textId="77777777" w:rsidR="0048585D" w:rsidRPr="00EF2236" w:rsidRDefault="0048585D" w:rsidP="0048585D">
      <w:pPr>
        <w:ind w:left="3600" w:hanging="720"/>
        <w:jc w:val="both"/>
        <w:rPr>
          <w:rFonts w:cs="Arial"/>
          <w:b/>
        </w:rPr>
      </w:pPr>
      <w:r w:rsidRPr="00EF2236">
        <w:rPr>
          <w:rFonts w:cs="Arial"/>
          <w:b/>
        </w:rPr>
        <w:tab/>
        <w:t xml:space="preserve">(Business) </w:t>
      </w:r>
      <w:r w:rsidRPr="00EF2236">
        <w:rPr>
          <w:rFonts w:cs="Arial"/>
          <w:b/>
        </w:rPr>
        <w:tab/>
      </w:r>
      <w:r w:rsidRPr="00EF2236">
        <w:rPr>
          <w:rFonts w:cs="Arial"/>
          <w:b/>
        </w:rPr>
        <w:tab/>
      </w:r>
      <w:r w:rsidRPr="00EF2236">
        <w:rPr>
          <w:rFonts w:cs="Arial"/>
          <w:b/>
        </w:rPr>
        <w:tab/>
      </w:r>
      <w:r w:rsidRPr="00EF2236">
        <w:rPr>
          <w:rFonts w:cs="Arial"/>
          <w:b/>
        </w:rPr>
        <w:tab/>
        <w:t xml:space="preserve"> </w:t>
      </w:r>
      <w:r w:rsidRPr="00EF2236">
        <w:rPr>
          <w:rFonts w:cs="Arial"/>
          <w:bCs/>
        </w:rPr>
        <w:t>R 458.75</w:t>
      </w:r>
    </w:p>
    <w:p w14:paraId="2254B231" w14:textId="77777777" w:rsidR="0048585D" w:rsidRPr="00EF2236" w:rsidRDefault="0048585D" w:rsidP="0048585D">
      <w:pPr>
        <w:jc w:val="both"/>
        <w:rPr>
          <w:rFonts w:cs="Arial"/>
        </w:rPr>
      </w:pPr>
    </w:p>
    <w:p w14:paraId="2644B787" w14:textId="77777777" w:rsidR="0048585D" w:rsidRPr="00EF2236" w:rsidRDefault="0048585D" w:rsidP="0048585D">
      <w:pPr>
        <w:ind w:left="1701" w:hanging="567"/>
        <w:jc w:val="both"/>
        <w:rPr>
          <w:rFonts w:cs="Arial"/>
        </w:rPr>
      </w:pPr>
      <w:r w:rsidRPr="00EF2236">
        <w:rPr>
          <w:rFonts w:cs="Arial"/>
          <w:b/>
        </w:rPr>
        <w:t>C.5</w:t>
      </w:r>
      <w:r w:rsidRPr="00EF2236">
        <w:rPr>
          <w:rFonts w:cs="Arial"/>
        </w:rPr>
        <w:tab/>
        <w:t>If the demand is registered during the months of September to May per point of supply:</w:t>
      </w:r>
    </w:p>
    <w:p w14:paraId="35417296" w14:textId="77777777" w:rsidR="0048585D" w:rsidRPr="00EF2236" w:rsidRDefault="0048585D" w:rsidP="0048585D">
      <w:pPr>
        <w:ind w:left="3600" w:hanging="720"/>
        <w:jc w:val="both"/>
        <w:rPr>
          <w:rFonts w:cs="Arial"/>
          <w:b/>
        </w:rPr>
      </w:pPr>
      <w:r w:rsidRPr="00EF2236">
        <w:rPr>
          <w:rFonts w:cs="Arial"/>
          <w:b/>
        </w:rPr>
        <w:tab/>
        <w:t xml:space="preserve">(Business) </w:t>
      </w:r>
      <w:r w:rsidRPr="00EF2236">
        <w:rPr>
          <w:rFonts w:cs="Arial"/>
          <w:b/>
        </w:rPr>
        <w:tab/>
      </w:r>
      <w:r w:rsidRPr="00EF2236">
        <w:rPr>
          <w:rFonts w:cs="Arial"/>
          <w:b/>
        </w:rPr>
        <w:tab/>
      </w:r>
      <w:r w:rsidRPr="00EF2236">
        <w:rPr>
          <w:rFonts w:cs="Arial"/>
          <w:b/>
        </w:rPr>
        <w:tab/>
      </w:r>
      <w:r w:rsidRPr="00EF2236">
        <w:rPr>
          <w:rFonts w:cs="Arial"/>
          <w:b/>
        </w:rPr>
        <w:tab/>
        <w:t xml:space="preserve"> </w:t>
      </w:r>
      <w:r w:rsidRPr="00EF2236">
        <w:rPr>
          <w:rFonts w:cs="Arial"/>
          <w:bCs/>
        </w:rPr>
        <w:t>R 224.67</w:t>
      </w:r>
    </w:p>
    <w:p w14:paraId="2AD5B557" w14:textId="77777777" w:rsidR="0048585D" w:rsidRPr="00EF2236" w:rsidRDefault="0048585D" w:rsidP="0048585D">
      <w:pPr>
        <w:ind w:left="3600" w:hanging="720"/>
        <w:jc w:val="both"/>
        <w:rPr>
          <w:rFonts w:cs="Arial"/>
          <w:b/>
        </w:rPr>
      </w:pPr>
    </w:p>
    <w:p w14:paraId="639AA411" w14:textId="77777777" w:rsidR="0048585D" w:rsidRPr="00EF2236" w:rsidRDefault="0048585D" w:rsidP="0048585D">
      <w:pPr>
        <w:ind w:left="1701" w:hanging="567"/>
        <w:jc w:val="both"/>
        <w:rPr>
          <w:rFonts w:cs="Arial"/>
        </w:rPr>
      </w:pPr>
      <w:r w:rsidRPr="00EF2236">
        <w:rPr>
          <w:rFonts w:cs="Arial"/>
          <w:b/>
        </w:rPr>
        <w:t>C.6</w:t>
      </w:r>
      <w:r w:rsidRPr="00EF2236">
        <w:rPr>
          <w:rFonts w:cs="Arial"/>
          <w:b/>
        </w:rPr>
        <w:tab/>
      </w:r>
      <w:r w:rsidRPr="00EF2236">
        <w:rPr>
          <w:rFonts w:cs="Arial"/>
        </w:rPr>
        <w:t>A consumption charge, per kWh consumed:</w:t>
      </w:r>
    </w:p>
    <w:p w14:paraId="3E951BBC" w14:textId="77777777" w:rsidR="0048585D" w:rsidRPr="00EF2236" w:rsidRDefault="0048585D" w:rsidP="0048585D">
      <w:pPr>
        <w:ind w:left="3600" w:hanging="720"/>
        <w:jc w:val="both"/>
        <w:rPr>
          <w:rFonts w:cs="Arial"/>
        </w:rPr>
      </w:pPr>
    </w:p>
    <w:p w14:paraId="7955C2ED" w14:textId="77777777" w:rsidR="0048585D" w:rsidRPr="00EF2236" w:rsidRDefault="0048585D" w:rsidP="0048585D">
      <w:pPr>
        <w:ind w:left="2552" w:hanging="851"/>
        <w:jc w:val="both"/>
        <w:rPr>
          <w:rFonts w:cs="Arial"/>
        </w:rPr>
      </w:pPr>
      <w:r w:rsidRPr="00EF2236">
        <w:rPr>
          <w:rFonts w:cs="Arial"/>
        </w:rPr>
        <w:t>C.6.1</w:t>
      </w:r>
      <w:r w:rsidRPr="00EF2236">
        <w:rPr>
          <w:rFonts w:cs="Arial"/>
        </w:rPr>
        <w:tab/>
        <w:t xml:space="preserve">If the kWh has been consumed during the months of June, </w:t>
      </w:r>
      <w:proofErr w:type="gramStart"/>
      <w:r w:rsidRPr="00EF2236">
        <w:rPr>
          <w:rFonts w:cs="Arial"/>
        </w:rPr>
        <w:t>July</w:t>
      </w:r>
      <w:proofErr w:type="gramEnd"/>
      <w:r w:rsidRPr="00EF2236">
        <w:rPr>
          <w:rFonts w:cs="Arial"/>
        </w:rPr>
        <w:t xml:space="preserve"> or August:   </w:t>
      </w:r>
    </w:p>
    <w:p w14:paraId="6A23F0D0" w14:textId="77777777" w:rsidR="0048585D" w:rsidRPr="00EF2236" w:rsidRDefault="0048585D" w:rsidP="0048585D">
      <w:pPr>
        <w:ind w:left="3600" w:hanging="720"/>
        <w:jc w:val="both"/>
        <w:rPr>
          <w:rFonts w:cs="Arial"/>
          <w:b/>
        </w:rPr>
      </w:pPr>
      <w:r w:rsidRPr="00EF2236">
        <w:rPr>
          <w:rFonts w:cs="Arial"/>
        </w:rPr>
        <w:tab/>
      </w:r>
      <w:r w:rsidRPr="00EF2236">
        <w:rPr>
          <w:rFonts w:cs="Arial"/>
        </w:rPr>
        <w:tab/>
      </w:r>
      <w:r w:rsidRPr="00EF2236">
        <w:rPr>
          <w:rFonts w:cs="Arial"/>
          <w:b/>
        </w:rPr>
        <w:t>(Agric/Domestic)</w:t>
      </w:r>
      <w:r w:rsidRPr="00EF2236">
        <w:rPr>
          <w:rFonts w:cs="Arial"/>
          <w:b/>
        </w:rPr>
        <w:tab/>
      </w:r>
      <w:r w:rsidRPr="00EF2236">
        <w:rPr>
          <w:rFonts w:cs="Arial"/>
          <w:b/>
        </w:rPr>
        <w:tab/>
        <w:t xml:space="preserve"> </w:t>
      </w:r>
      <w:r w:rsidRPr="00EF2236">
        <w:rPr>
          <w:rFonts w:cs="Arial"/>
          <w:bCs/>
        </w:rPr>
        <w:t>R 1.8369</w:t>
      </w:r>
    </w:p>
    <w:p w14:paraId="7FDA38FF" w14:textId="77777777" w:rsidR="0048585D" w:rsidRPr="00EF2236" w:rsidRDefault="0048585D" w:rsidP="0048585D">
      <w:pPr>
        <w:jc w:val="both"/>
        <w:rPr>
          <w:rFonts w:cs="Arial"/>
          <w:b/>
        </w:rPr>
      </w:pPr>
    </w:p>
    <w:p w14:paraId="71C97BE1" w14:textId="77777777" w:rsidR="0048585D" w:rsidRPr="00EF2236" w:rsidRDefault="0048585D" w:rsidP="0048585D">
      <w:pPr>
        <w:ind w:left="2552" w:hanging="851"/>
        <w:jc w:val="both"/>
        <w:rPr>
          <w:rFonts w:cs="Arial"/>
        </w:rPr>
      </w:pPr>
      <w:r w:rsidRPr="00EF2236">
        <w:rPr>
          <w:rFonts w:cs="Arial"/>
        </w:rPr>
        <w:t xml:space="preserve">C.6.2 </w:t>
      </w:r>
      <w:r w:rsidRPr="00EF2236">
        <w:rPr>
          <w:rFonts w:cs="Arial"/>
        </w:rPr>
        <w:tab/>
        <w:t>If the kWh has been consumed during the months of September to May:</w:t>
      </w:r>
    </w:p>
    <w:p w14:paraId="59A260A5" w14:textId="77777777" w:rsidR="0048585D" w:rsidRPr="00EF2236" w:rsidRDefault="0048585D" w:rsidP="0048585D">
      <w:pPr>
        <w:ind w:left="4320" w:hanging="720"/>
        <w:jc w:val="both"/>
        <w:rPr>
          <w:rFonts w:cs="Arial"/>
          <w:b/>
        </w:rPr>
      </w:pPr>
      <w:r w:rsidRPr="00EF2236">
        <w:rPr>
          <w:rFonts w:cs="Arial"/>
        </w:rPr>
        <w:tab/>
      </w:r>
      <w:r w:rsidRPr="00EF2236">
        <w:rPr>
          <w:rFonts w:cs="Arial"/>
          <w:b/>
        </w:rPr>
        <w:t>(Agric/Domestic)</w:t>
      </w:r>
      <w:r w:rsidRPr="00EF2236">
        <w:rPr>
          <w:rFonts w:cs="Arial"/>
          <w:b/>
        </w:rPr>
        <w:tab/>
      </w:r>
      <w:r w:rsidRPr="00EF2236">
        <w:rPr>
          <w:rFonts w:cs="Arial"/>
          <w:b/>
        </w:rPr>
        <w:tab/>
        <w:t xml:space="preserve"> </w:t>
      </w:r>
      <w:r w:rsidRPr="00EF2236">
        <w:rPr>
          <w:rFonts w:cs="Arial"/>
          <w:bCs/>
        </w:rPr>
        <w:t>R 1.4050</w:t>
      </w:r>
    </w:p>
    <w:p w14:paraId="45628829" w14:textId="77777777" w:rsidR="0048585D" w:rsidRPr="00EF2236" w:rsidRDefault="0048585D" w:rsidP="0048585D">
      <w:pPr>
        <w:ind w:left="4320" w:hanging="720"/>
        <w:jc w:val="both"/>
        <w:rPr>
          <w:rFonts w:cs="Arial"/>
          <w:b/>
        </w:rPr>
      </w:pPr>
    </w:p>
    <w:p w14:paraId="700E6E26" w14:textId="77777777" w:rsidR="0048585D" w:rsidRPr="00EF2236" w:rsidRDefault="0048585D" w:rsidP="0048585D">
      <w:pPr>
        <w:ind w:left="1701" w:hanging="567"/>
        <w:jc w:val="both"/>
        <w:rPr>
          <w:rFonts w:cs="Arial"/>
        </w:rPr>
      </w:pPr>
      <w:r w:rsidRPr="00EF2236">
        <w:rPr>
          <w:rFonts w:cs="Arial"/>
          <w:b/>
        </w:rPr>
        <w:t>C.7</w:t>
      </w:r>
      <w:r w:rsidRPr="00EF2236">
        <w:rPr>
          <w:rFonts w:cs="Arial"/>
          <w:b/>
        </w:rPr>
        <w:tab/>
      </w:r>
      <w:r w:rsidRPr="00EF2236">
        <w:rPr>
          <w:rFonts w:cs="Arial"/>
        </w:rPr>
        <w:t>A consumption charge, per kWh consumed:</w:t>
      </w:r>
    </w:p>
    <w:p w14:paraId="74A49F2A" w14:textId="77777777" w:rsidR="0048585D" w:rsidRPr="00EF2236" w:rsidRDefault="0048585D" w:rsidP="0048585D">
      <w:pPr>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6A7AF5BB" w14:textId="77777777" w:rsidR="0048585D" w:rsidRPr="00EF2236" w:rsidRDefault="0048585D" w:rsidP="0048585D">
      <w:pPr>
        <w:ind w:left="2552" w:hanging="851"/>
        <w:jc w:val="both"/>
        <w:rPr>
          <w:rFonts w:cs="Arial"/>
        </w:rPr>
      </w:pPr>
      <w:r w:rsidRPr="00EF2236">
        <w:rPr>
          <w:rFonts w:cs="Arial"/>
        </w:rPr>
        <w:t>C.7.1</w:t>
      </w:r>
      <w:r w:rsidRPr="00EF2236">
        <w:rPr>
          <w:rFonts w:cs="Arial"/>
        </w:rPr>
        <w:tab/>
        <w:t xml:space="preserve">If the kWh were consumed during the months of June, </w:t>
      </w:r>
      <w:proofErr w:type="gramStart"/>
      <w:r w:rsidRPr="00EF2236">
        <w:rPr>
          <w:rFonts w:cs="Arial"/>
        </w:rPr>
        <w:t>July</w:t>
      </w:r>
      <w:proofErr w:type="gramEnd"/>
      <w:r w:rsidRPr="00EF2236">
        <w:rPr>
          <w:rFonts w:cs="Arial"/>
        </w:rPr>
        <w:t xml:space="preserve"> or August:</w:t>
      </w:r>
    </w:p>
    <w:p w14:paraId="0A32014C" w14:textId="77777777" w:rsidR="0048585D" w:rsidRPr="00EF2236" w:rsidRDefault="0048585D" w:rsidP="0048585D">
      <w:pPr>
        <w:jc w:val="both"/>
        <w:rPr>
          <w:rFonts w:cs="Arial"/>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(Business)</w:t>
      </w:r>
      <w:r w:rsidRPr="00EF2236">
        <w:rPr>
          <w:rFonts w:cs="Arial"/>
          <w:b/>
        </w:rPr>
        <w:tab/>
      </w:r>
      <w:r w:rsidRPr="00EF2236">
        <w:rPr>
          <w:rFonts w:cs="Arial"/>
          <w:b/>
        </w:rPr>
        <w:tab/>
      </w:r>
      <w:r w:rsidRPr="00EF2236">
        <w:rPr>
          <w:rFonts w:cs="Arial"/>
          <w:b/>
        </w:rPr>
        <w:tab/>
      </w:r>
      <w:r w:rsidRPr="00EF2236">
        <w:rPr>
          <w:rFonts w:cs="Arial"/>
          <w:bCs/>
        </w:rPr>
        <w:t>R 1.8811</w:t>
      </w:r>
    </w:p>
    <w:p w14:paraId="3B68657A" w14:textId="77777777" w:rsidR="0048585D" w:rsidRPr="00EF2236" w:rsidRDefault="0048585D" w:rsidP="0048585D">
      <w:pPr>
        <w:jc w:val="both"/>
        <w:rPr>
          <w:rFonts w:cs="Arial"/>
          <w:b/>
        </w:rPr>
      </w:pPr>
    </w:p>
    <w:p w14:paraId="2F09BAE2" w14:textId="77777777" w:rsidR="0048585D" w:rsidRPr="00EF2236" w:rsidRDefault="0048585D" w:rsidP="0048585D">
      <w:pPr>
        <w:ind w:left="2552" w:hanging="851"/>
        <w:jc w:val="both"/>
        <w:rPr>
          <w:rFonts w:cs="Arial"/>
        </w:rPr>
      </w:pPr>
      <w:r w:rsidRPr="00EF2236">
        <w:rPr>
          <w:rFonts w:cs="Arial"/>
        </w:rPr>
        <w:t xml:space="preserve">C.7.2 </w:t>
      </w:r>
      <w:r w:rsidRPr="00EF2236">
        <w:rPr>
          <w:rFonts w:cs="Arial"/>
        </w:rPr>
        <w:tab/>
        <w:t>If the kWh were consumed during the months of September to May:</w:t>
      </w:r>
    </w:p>
    <w:p w14:paraId="23534778" w14:textId="77777777" w:rsidR="0048585D" w:rsidRPr="00EF2236" w:rsidRDefault="0048585D" w:rsidP="0048585D">
      <w:pPr>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(Business)</w:t>
      </w:r>
      <w:r w:rsidRPr="00EF2236">
        <w:rPr>
          <w:rFonts w:cs="Arial"/>
          <w:b/>
        </w:rPr>
        <w:tab/>
      </w:r>
      <w:r w:rsidRPr="00EF2236">
        <w:rPr>
          <w:rFonts w:cs="Arial"/>
          <w:b/>
        </w:rPr>
        <w:tab/>
      </w:r>
      <w:r w:rsidRPr="00EF2236">
        <w:rPr>
          <w:rFonts w:cs="Arial"/>
          <w:b/>
        </w:rPr>
        <w:tab/>
      </w:r>
      <w:r w:rsidRPr="00EF2236">
        <w:rPr>
          <w:rFonts w:cs="Arial"/>
          <w:bCs/>
        </w:rPr>
        <w:t xml:space="preserve"> R 1.3876</w:t>
      </w:r>
    </w:p>
    <w:p w14:paraId="4CE9987D" w14:textId="77777777" w:rsidR="0048585D" w:rsidRPr="00EF2236" w:rsidRDefault="0048585D" w:rsidP="0048585D">
      <w:pPr>
        <w:jc w:val="both"/>
        <w:rPr>
          <w:rFonts w:cs="Arial"/>
          <w:b/>
        </w:rPr>
      </w:pPr>
    </w:p>
    <w:p w14:paraId="388BE1B5" w14:textId="77777777" w:rsidR="0048585D" w:rsidRPr="00EF2236" w:rsidRDefault="0048585D" w:rsidP="0048585D">
      <w:pPr>
        <w:ind w:left="1701" w:hanging="567"/>
        <w:jc w:val="both"/>
        <w:rPr>
          <w:rFonts w:cs="Arial"/>
        </w:rPr>
      </w:pPr>
      <w:r w:rsidRPr="00EF2236">
        <w:rPr>
          <w:rFonts w:cs="Arial"/>
          <w:b/>
        </w:rPr>
        <w:t>C.8</w:t>
      </w:r>
      <w:r w:rsidRPr="00EF2236">
        <w:rPr>
          <w:rFonts w:cs="Arial"/>
          <w:b/>
        </w:rPr>
        <w:tab/>
      </w:r>
      <w:r w:rsidRPr="00EF2236">
        <w:rPr>
          <w:rFonts w:cs="Arial"/>
        </w:rPr>
        <w:t>A discount according to the voltage at which the electricity is supplied:</w:t>
      </w:r>
    </w:p>
    <w:p w14:paraId="695E9E9D" w14:textId="77777777" w:rsidR="0048585D" w:rsidRPr="00EF2236" w:rsidRDefault="0048585D" w:rsidP="0048585D">
      <w:pPr>
        <w:jc w:val="both"/>
        <w:rPr>
          <w:rFonts w:cs="Arial"/>
          <w:b/>
        </w:rPr>
      </w:pPr>
    </w:p>
    <w:p w14:paraId="6DF7E046" w14:textId="77777777" w:rsidR="0048585D" w:rsidRPr="00EF2236" w:rsidRDefault="0048585D" w:rsidP="0048585D">
      <w:pPr>
        <w:ind w:left="2552" w:hanging="851"/>
        <w:jc w:val="both"/>
        <w:rPr>
          <w:rFonts w:cs="Arial"/>
        </w:rPr>
      </w:pPr>
      <w:r w:rsidRPr="00EF2236">
        <w:rPr>
          <w:rFonts w:cs="Arial"/>
        </w:rPr>
        <w:t>C.8.1</w:t>
      </w:r>
      <w:r w:rsidRPr="00EF2236">
        <w:rPr>
          <w:rFonts w:cs="Arial"/>
        </w:rPr>
        <w:tab/>
        <w:t>If the electricity is supplied at three phase/400V:</w:t>
      </w:r>
      <w:r w:rsidRPr="00EF2236">
        <w:rPr>
          <w:rFonts w:cs="Arial"/>
          <w:b/>
        </w:rPr>
        <w:t xml:space="preserve"> 0%</w:t>
      </w:r>
    </w:p>
    <w:p w14:paraId="5963C534" w14:textId="77777777" w:rsidR="0048585D" w:rsidRPr="00EF2236" w:rsidRDefault="0048585D" w:rsidP="0048585D">
      <w:pPr>
        <w:ind w:left="4320" w:hanging="720"/>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63914BC2" w14:textId="77777777" w:rsidR="0048585D" w:rsidRPr="00EF2236" w:rsidRDefault="0048585D" w:rsidP="0048585D">
      <w:pPr>
        <w:ind w:left="2552" w:hanging="851"/>
        <w:jc w:val="both"/>
        <w:rPr>
          <w:rFonts w:cs="Arial"/>
        </w:rPr>
      </w:pPr>
      <w:r w:rsidRPr="00EF2236">
        <w:rPr>
          <w:rFonts w:cs="Arial"/>
        </w:rPr>
        <w:t>C.8.2</w:t>
      </w:r>
      <w:r w:rsidRPr="00EF2236">
        <w:rPr>
          <w:rFonts w:cs="Arial"/>
        </w:rPr>
        <w:tab/>
        <w:t>If the electricity is supplied at a higher voltage, but not exceeding 11 kV:</w:t>
      </w:r>
      <w:r w:rsidRPr="00EF2236">
        <w:rPr>
          <w:rFonts w:cs="Arial"/>
          <w:b/>
        </w:rPr>
        <w:t xml:space="preserve">                                                  3%</w:t>
      </w:r>
    </w:p>
    <w:p w14:paraId="58143295" w14:textId="77777777" w:rsidR="0048585D" w:rsidRPr="00EF2236" w:rsidRDefault="0048585D" w:rsidP="0048585D">
      <w:pPr>
        <w:ind w:left="4320" w:hanging="720"/>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19E5678E" w14:textId="77777777" w:rsidR="0048585D" w:rsidRPr="00EF2236" w:rsidRDefault="0048585D" w:rsidP="0048585D">
      <w:pPr>
        <w:ind w:left="2552" w:hanging="851"/>
        <w:jc w:val="both"/>
        <w:rPr>
          <w:rFonts w:cs="Arial"/>
          <w:b/>
        </w:rPr>
      </w:pPr>
      <w:r w:rsidRPr="00EF2236">
        <w:rPr>
          <w:rFonts w:cs="Arial"/>
        </w:rPr>
        <w:lastRenderedPageBreak/>
        <w:t>C.8.3</w:t>
      </w:r>
      <w:r w:rsidRPr="00EF2236">
        <w:rPr>
          <w:rFonts w:cs="Arial"/>
        </w:rPr>
        <w:tab/>
        <w:t xml:space="preserve">If the electricity is supplied at a higher voltage than 11 kV (if available), but not exceeding 33 kV:                      </w:t>
      </w:r>
      <w:r w:rsidRPr="00EF2236">
        <w:rPr>
          <w:rFonts w:cs="Arial"/>
          <w:b/>
        </w:rPr>
        <w:t>5%</w:t>
      </w:r>
    </w:p>
    <w:p w14:paraId="10C27BDE" w14:textId="77777777" w:rsidR="0048585D" w:rsidRPr="00EF2236" w:rsidRDefault="0048585D" w:rsidP="0048585D">
      <w:pPr>
        <w:ind w:left="1134"/>
        <w:rPr>
          <w:rFonts w:cs="Arial"/>
          <w:b/>
          <w:sz w:val="28"/>
          <w:szCs w:val="28"/>
        </w:rPr>
      </w:pPr>
      <w:r w:rsidRPr="00EF2236">
        <w:rPr>
          <w:rFonts w:cs="Arial"/>
          <w:b/>
          <w:sz w:val="28"/>
          <w:szCs w:val="28"/>
        </w:rPr>
        <w:t>TARIFF D</w:t>
      </w:r>
    </w:p>
    <w:p w14:paraId="1016BFDB" w14:textId="77777777" w:rsidR="0048585D" w:rsidRPr="00EF2236" w:rsidRDefault="0048585D" w:rsidP="0048585D">
      <w:pPr>
        <w:jc w:val="both"/>
        <w:rPr>
          <w:rFonts w:cs="Arial"/>
        </w:rPr>
      </w:pPr>
    </w:p>
    <w:p w14:paraId="53CADD9E" w14:textId="77777777" w:rsidR="0048585D" w:rsidRPr="00EF2236" w:rsidRDefault="0048585D" w:rsidP="0048585D">
      <w:pPr>
        <w:ind w:left="1134"/>
        <w:jc w:val="both"/>
        <w:rPr>
          <w:rFonts w:cs="Arial"/>
        </w:rPr>
      </w:pPr>
      <w:r w:rsidRPr="00EF2236">
        <w:rPr>
          <w:rFonts w:cs="Arial"/>
        </w:rPr>
        <w:t xml:space="preserve">This tariff is available for three phase bulk supplies at any voltage and with a minimum capacity at 200 </w:t>
      </w:r>
      <w:proofErr w:type="gramStart"/>
      <w:r w:rsidRPr="00EF2236">
        <w:rPr>
          <w:rFonts w:cs="Arial"/>
        </w:rPr>
        <w:t>kVA</w:t>
      </w:r>
      <w:proofErr w:type="gramEnd"/>
      <w:r w:rsidRPr="00EF2236">
        <w:rPr>
          <w:rFonts w:cs="Arial"/>
        </w:rPr>
        <w:t xml:space="preserve">                   </w:t>
      </w:r>
    </w:p>
    <w:p w14:paraId="28A4E4EB" w14:textId="77777777" w:rsidR="0048585D" w:rsidRPr="00EF2236" w:rsidRDefault="0048585D" w:rsidP="0048585D">
      <w:pPr>
        <w:jc w:val="both"/>
        <w:rPr>
          <w:rFonts w:cs="Arial"/>
        </w:rPr>
      </w:pPr>
    </w:p>
    <w:p w14:paraId="58EEE223" w14:textId="77777777" w:rsidR="0048585D" w:rsidRPr="00EF2236" w:rsidRDefault="0048585D" w:rsidP="0048585D">
      <w:pPr>
        <w:numPr>
          <w:ilvl w:val="0"/>
          <w:numId w:val="6"/>
        </w:numPr>
        <w:tabs>
          <w:tab w:val="clear" w:pos="3645"/>
          <w:tab w:val="num" w:pos="1701"/>
        </w:tabs>
        <w:ind w:left="1701" w:hanging="567"/>
        <w:jc w:val="both"/>
        <w:rPr>
          <w:rFonts w:cs="Arial"/>
        </w:rPr>
      </w:pPr>
      <w:r w:rsidRPr="00EF2236">
        <w:rPr>
          <w:rFonts w:cs="Arial"/>
        </w:rPr>
        <w:t>This tariff will suit mostly large load customers who can shift load out of the GTM peak hour periods.</w:t>
      </w:r>
    </w:p>
    <w:p w14:paraId="5F663F97" w14:textId="77777777" w:rsidR="0048585D" w:rsidRPr="00EF2236" w:rsidRDefault="0048585D" w:rsidP="0048585D">
      <w:pPr>
        <w:ind w:left="2160"/>
        <w:jc w:val="both"/>
        <w:rPr>
          <w:rFonts w:cs="Arial"/>
        </w:rPr>
      </w:pPr>
    </w:p>
    <w:p w14:paraId="70A26CC1" w14:textId="77777777" w:rsidR="0048585D" w:rsidRPr="00EF2236" w:rsidRDefault="0048585D" w:rsidP="0048585D">
      <w:pPr>
        <w:ind w:left="2160" w:hanging="459"/>
        <w:jc w:val="both"/>
        <w:rPr>
          <w:rFonts w:cs="Arial"/>
        </w:rPr>
      </w:pPr>
      <w:r w:rsidRPr="00EF2236">
        <w:rPr>
          <w:rFonts w:cs="Arial"/>
        </w:rPr>
        <w:t>The following charges will be payable:</w:t>
      </w:r>
    </w:p>
    <w:p w14:paraId="22330D58" w14:textId="77777777" w:rsidR="0048585D" w:rsidRPr="00EF2236" w:rsidRDefault="0048585D" w:rsidP="0048585D">
      <w:pPr>
        <w:ind w:left="2160"/>
        <w:jc w:val="both"/>
        <w:rPr>
          <w:rFonts w:cs="Arial"/>
        </w:rPr>
      </w:pPr>
    </w:p>
    <w:p w14:paraId="1B93ABBB" w14:textId="77777777" w:rsidR="0048585D" w:rsidRPr="00EF2236" w:rsidRDefault="0048585D" w:rsidP="0048585D">
      <w:pPr>
        <w:ind w:left="2268" w:hanging="567"/>
        <w:jc w:val="both"/>
        <w:rPr>
          <w:rFonts w:cs="Arial"/>
          <w:b/>
        </w:rPr>
      </w:pPr>
      <w:r w:rsidRPr="00EF2236">
        <w:rPr>
          <w:rFonts w:cs="Arial"/>
          <w:b/>
        </w:rPr>
        <w:t>D.1</w:t>
      </w:r>
      <w:r w:rsidRPr="00EF2236">
        <w:rPr>
          <w:rFonts w:cs="Arial"/>
        </w:rPr>
        <w:tab/>
        <w:t>A fixed charge, whether electricity is consumed or not, per month, per point of supply:</w:t>
      </w:r>
      <w:r w:rsidRPr="00EF2236">
        <w:rPr>
          <w:rFonts w:cs="Arial"/>
        </w:rPr>
        <w:tab/>
      </w:r>
      <w:r w:rsidRPr="00EF2236">
        <w:rPr>
          <w:rFonts w:cs="Arial"/>
        </w:rPr>
        <w:tab/>
      </w:r>
      <w:r w:rsidRPr="00EF2236">
        <w:rPr>
          <w:rFonts w:cs="Arial"/>
        </w:rPr>
        <w:tab/>
      </w:r>
      <w:r w:rsidRPr="00EF2236">
        <w:rPr>
          <w:rFonts w:cs="Arial"/>
          <w:bCs/>
        </w:rPr>
        <w:t>R 17 680.42</w:t>
      </w:r>
    </w:p>
    <w:p w14:paraId="0B2FF8B5" w14:textId="77777777" w:rsidR="0048585D" w:rsidRPr="00EF2236" w:rsidRDefault="0048585D" w:rsidP="0048585D">
      <w:pPr>
        <w:ind w:left="2268" w:hanging="567"/>
        <w:jc w:val="both"/>
        <w:rPr>
          <w:rFonts w:cs="Arial"/>
        </w:rPr>
      </w:pPr>
    </w:p>
    <w:p w14:paraId="4A64EE14" w14:textId="77777777" w:rsidR="0048585D" w:rsidRPr="00EF2236" w:rsidRDefault="0048585D" w:rsidP="0048585D">
      <w:pPr>
        <w:ind w:left="2268" w:hanging="567"/>
        <w:jc w:val="both"/>
        <w:rPr>
          <w:rFonts w:cs="Arial"/>
        </w:rPr>
      </w:pPr>
      <w:r w:rsidRPr="00EF2236">
        <w:rPr>
          <w:rFonts w:cs="Arial"/>
          <w:b/>
        </w:rPr>
        <w:t>D.2</w:t>
      </w:r>
      <w:r w:rsidRPr="00EF2236">
        <w:rPr>
          <w:rFonts w:cs="Arial"/>
        </w:rPr>
        <w:tab/>
        <w:t>A demand charge, per kVA registered, per month, per point of supply:</w:t>
      </w:r>
    </w:p>
    <w:p w14:paraId="1D0E4332" w14:textId="77777777" w:rsidR="0048585D" w:rsidRPr="00EF2236" w:rsidRDefault="0048585D" w:rsidP="0048585D">
      <w:pPr>
        <w:ind w:left="2880" w:hanging="720"/>
        <w:jc w:val="both"/>
        <w:rPr>
          <w:rFonts w:cs="Arial"/>
        </w:rPr>
      </w:pPr>
    </w:p>
    <w:p w14:paraId="4734850B" w14:textId="77777777" w:rsidR="0048585D" w:rsidRPr="00EF2236" w:rsidRDefault="0048585D" w:rsidP="0048585D">
      <w:pPr>
        <w:ind w:left="3119" w:hanging="851"/>
        <w:jc w:val="both"/>
        <w:rPr>
          <w:rFonts w:cs="Arial"/>
        </w:rPr>
      </w:pPr>
      <w:r w:rsidRPr="00EF2236">
        <w:rPr>
          <w:rFonts w:cs="Arial"/>
        </w:rPr>
        <w:t>D.2.1</w:t>
      </w:r>
      <w:r w:rsidRPr="00EF2236">
        <w:rPr>
          <w:rFonts w:cs="Arial"/>
        </w:rPr>
        <w:tab/>
        <w:t xml:space="preserve">If the demand is registered during the months of June, </w:t>
      </w:r>
      <w:proofErr w:type="gramStart"/>
      <w:r w:rsidRPr="00EF2236">
        <w:rPr>
          <w:rFonts w:cs="Arial"/>
        </w:rPr>
        <w:t>July</w:t>
      </w:r>
      <w:proofErr w:type="gramEnd"/>
      <w:r w:rsidRPr="00EF2236">
        <w:rPr>
          <w:rFonts w:cs="Arial"/>
        </w:rPr>
        <w:t xml:space="preserve"> or August:   </w:t>
      </w:r>
      <w:r w:rsidRPr="00EF2236">
        <w:rPr>
          <w:rFonts w:cs="Arial"/>
          <w:i/>
        </w:rPr>
        <w:tab/>
        <w:t xml:space="preserve">                                 </w:t>
      </w:r>
      <w:r w:rsidRPr="00EF2236">
        <w:rPr>
          <w:rFonts w:cs="Arial"/>
        </w:rPr>
        <w:t>R 120.68</w:t>
      </w:r>
    </w:p>
    <w:p w14:paraId="44E0D375" w14:textId="77777777" w:rsidR="0048585D" w:rsidRPr="00EF2236" w:rsidRDefault="0048585D" w:rsidP="0048585D">
      <w:pPr>
        <w:ind w:left="4320" w:hanging="720"/>
        <w:jc w:val="both"/>
        <w:rPr>
          <w:rFonts w:cs="Arial"/>
          <w:i/>
        </w:rPr>
      </w:pPr>
    </w:p>
    <w:p w14:paraId="001D0EE4" w14:textId="77777777" w:rsidR="0048585D" w:rsidRPr="00EF2236" w:rsidRDefault="0048585D" w:rsidP="0048585D">
      <w:pPr>
        <w:ind w:left="3119" w:hanging="851"/>
        <w:jc w:val="both"/>
        <w:rPr>
          <w:rFonts w:cs="Arial"/>
        </w:rPr>
      </w:pPr>
      <w:r w:rsidRPr="00EF2236">
        <w:rPr>
          <w:rFonts w:cs="Arial"/>
        </w:rPr>
        <w:t>D.2.2</w:t>
      </w:r>
      <w:r w:rsidRPr="00EF2236">
        <w:rPr>
          <w:rFonts w:cs="Arial"/>
        </w:rPr>
        <w:tab/>
        <w:t xml:space="preserve">If the demand is registered during the months of September to May: </w:t>
      </w:r>
      <w:r w:rsidRPr="00EF2236">
        <w:rPr>
          <w:rFonts w:cs="Arial"/>
          <w:i/>
        </w:rPr>
        <w:t xml:space="preserve">                               </w:t>
      </w:r>
      <w:r w:rsidRPr="00EF2236">
        <w:rPr>
          <w:rFonts w:cs="Arial"/>
        </w:rPr>
        <w:t>R 120.68</w:t>
      </w:r>
    </w:p>
    <w:p w14:paraId="75D0FD11" w14:textId="77777777" w:rsidR="0048585D" w:rsidRPr="00EF2236" w:rsidRDefault="0048585D" w:rsidP="0048585D">
      <w:pPr>
        <w:ind w:left="3600" w:hanging="720"/>
        <w:jc w:val="both"/>
        <w:rPr>
          <w:rFonts w:cs="Arial"/>
        </w:rPr>
      </w:pPr>
    </w:p>
    <w:p w14:paraId="6D8976E0" w14:textId="77777777" w:rsidR="0048585D" w:rsidRPr="00EF2236" w:rsidRDefault="0048585D" w:rsidP="0048585D">
      <w:pPr>
        <w:ind w:left="2268"/>
        <w:jc w:val="both"/>
        <w:rPr>
          <w:rFonts w:cs="Arial"/>
          <w:i/>
          <w:sz w:val="22"/>
          <w:szCs w:val="22"/>
        </w:rPr>
      </w:pPr>
      <w:r w:rsidRPr="00EF2236">
        <w:rPr>
          <w:rFonts w:cs="Arial"/>
          <w:i/>
          <w:sz w:val="22"/>
          <w:szCs w:val="22"/>
        </w:rPr>
        <w:t>NOTE:</w:t>
      </w:r>
      <w:r w:rsidRPr="00EF2236">
        <w:rPr>
          <w:rFonts w:cs="Arial"/>
          <w:i/>
          <w:sz w:val="22"/>
          <w:szCs w:val="22"/>
        </w:rPr>
        <w:tab/>
        <w:t xml:space="preserve">Demand registered during Off-peak Hours will not be </w:t>
      </w:r>
      <w:proofErr w:type="gramStart"/>
      <w:r w:rsidRPr="00EF2236">
        <w:rPr>
          <w:rFonts w:cs="Arial"/>
          <w:i/>
          <w:sz w:val="22"/>
          <w:szCs w:val="22"/>
        </w:rPr>
        <w:t>taken into account</w:t>
      </w:r>
      <w:proofErr w:type="gramEnd"/>
      <w:r w:rsidRPr="00EF2236">
        <w:rPr>
          <w:rFonts w:cs="Arial"/>
          <w:i/>
          <w:sz w:val="22"/>
          <w:szCs w:val="22"/>
        </w:rPr>
        <w:t xml:space="preserve"> when calculating the demand charge payable.</w:t>
      </w:r>
    </w:p>
    <w:p w14:paraId="4DA267C9" w14:textId="77777777" w:rsidR="0048585D" w:rsidRPr="00EF2236" w:rsidRDefault="0048585D" w:rsidP="0048585D">
      <w:pPr>
        <w:jc w:val="both"/>
        <w:rPr>
          <w:rFonts w:cs="Arial"/>
          <w:i/>
          <w:sz w:val="22"/>
          <w:szCs w:val="22"/>
        </w:rPr>
      </w:pPr>
    </w:p>
    <w:p w14:paraId="6A745FF6" w14:textId="77777777" w:rsidR="0048585D" w:rsidRPr="00EF2236" w:rsidRDefault="0048585D" w:rsidP="0048585D">
      <w:pPr>
        <w:ind w:left="2268" w:hanging="567"/>
        <w:jc w:val="both"/>
        <w:rPr>
          <w:rFonts w:cs="Arial"/>
        </w:rPr>
      </w:pPr>
      <w:r w:rsidRPr="00EF2236">
        <w:rPr>
          <w:rFonts w:cs="Arial"/>
          <w:b/>
        </w:rPr>
        <w:t>D.3</w:t>
      </w:r>
      <w:r w:rsidRPr="00EF2236">
        <w:rPr>
          <w:rFonts w:cs="Arial"/>
        </w:rPr>
        <w:tab/>
        <w:t>A consumption charge, per kWh consumed:</w:t>
      </w:r>
    </w:p>
    <w:p w14:paraId="0D924752" w14:textId="77777777" w:rsidR="0048585D" w:rsidRPr="00EF2236" w:rsidRDefault="0048585D" w:rsidP="0048585D">
      <w:pPr>
        <w:jc w:val="both"/>
        <w:rPr>
          <w:rFonts w:cs="Arial"/>
        </w:rPr>
      </w:pPr>
    </w:p>
    <w:p w14:paraId="3FC6DE4B" w14:textId="77777777" w:rsidR="0048585D" w:rsidRPr="00EF2236" w:rsidRDefault="0048585D" w:rsidP="0048585D">
      <w:pPr>
        <w:ind w:left="3119" w:hanging="851"/>
        <w:jc w:val="both"/>
        <w:rPr>
          <w:rFonts w:cs="Arial"/>
        </w:rPr>
      </w:pPr>
      <w:r w:rsidRPr="00EF2236">
        <w:rPr>
          <w:rFonts w:cs="Arial"/>
        </w:rPr>
        <w:t>D.3.1</w:t>
      </w:r>
      <w:r w:rsidRPr="00EF2236">
        <w:rPr>
          <w:rFonts w:cs="Arial"/>
        </w:rPr>
        <w:tab/>
        <w:t xml:space="preserve">If the kWh has been consumed during the months of June, </w:t>
      </w:r>
      <w:proofErr w:type="gramStart"/>
      <w:r w:rsidRPr="00EF2236">
        <w:rPr>
          <w:rFonts w:cs="Arial"/>
        </w:rPr>
        <w:t>July</w:t>
      </w:r>
      <w:proofErr w:type="gramEnd"/>
      <w:r w:rsidRPr="00EF2236">
        <w:rPr>
          <w:rFonts w:cs="Arial"/>
        </w:rPr>
        <w:t xml:space="preserve"> or August:</w:t>
      </w:r>
    </w:p>
    <w:p w14:paraId="4B4AC45A" w14:textId="77777777" w:rsidR="0048585D" w:rsidRPr="00EF2236" w:rsidRDefault="0048585D" w:rsidP="0048585D">
      <w:pPr>
        <w:ind w:left="3600" w:hanging="720"/>
        <w:jc w:val="both"/>
        <w:rPr>
          <w:rFonts w:cs="Arial"/>
        </w:rPr>
      </w:pPr>
    </w:p>
    <w:p w14:paraId="0E5B9A1F" w14:textId="77777777" w:rsidR="0048585D" w:rsidRPr="00EF2236" w:rsidRDefault="0048585D" w:rsidP="0048585D">
      <w:pPr>
        <w:ind w:left="3600" w:hanging="481"/>
        <w:jc w:val="both"/>
        <w:rPr>
          <w:rFonts w:cs="Arial"/>
        </w:rPr>
      </w:pPr>
      <w:r w:rsidRPr="00EF2236">
        <w:rPr>
          <w:rFonts w:cs="Arial"/>
        </w:rPr>
        <w:t xml:space="preserve">D.3.1.1   During Peak Hours       </w:t>
      </w:r>
      <w:r w:rsidRPr="00EF2236">
        <w:rPr>
          <w:rFonts w:cs="Arial"/>
        </w:rPr>
        <w:tab/>
        <w:t xml:space="preserve"> R </w:t>
      </w:r>
      <w:r w:rsidRPr="00EF2236">
        <w:rPr>
          <w:rFonts w:cs="Arial"/>
          <w:bCs/>
        </w:rPr>
        <w:t>6.9762</w:t>
      </w:r>
    </w:p>
    <w:p w14:paraId="6B34608A" w14:textId="77777777" w:rsidR="0048585D" w:rsidRPr="00EF2236" w:rsidRDefault="0048585D" w:rsidP="0048585D">
      <w:pPr>
        <w:ind w:left="3600" w:hanging="720"/>
        <w:jc w:val="both"/>
        <w:rPr>
          <w:rFonts w:cs="Arial"/>
          <w:i/>
        </w:rPr>
      </w:pPr>
      <w:r w:rsidRPr="00EF2236">
        <w:rPr>
          <w:rFonts w:cs="Arial"/>
        </w:rPr>
        <w:tab/>
      </w:r>
      <w:r w:rsidRPr="00EF2236">
        <w:rPr>
          <w:rFonts w:cs="Arial"/>
        </w:rPr>
        <w:tab/>
      </w:r>
      <w:r w:rsidRPr="00EF2236">
        <w:rPr>
          <w:rFonts w:cs="Arial"/>
        </w:rPr>
        <w:tab/>
        <w:t xml:space="preserve">    </w:t>
      </w:r>
    </w:p>
    <w:p w14:paraId="536880B3" w14:textId="77777777" w:rsidR="0048585D" w:rsidRPr="00EF2236" w:rsidRDefault="0048585D" w:rsidP="0048585D">
      <w:pPr>
        <w:ind w:left="3600" w:hanging="481"/>
        <w:rPr>
          <w:rFonts w:cs="Arial"/>
        </w:rPr>
      </w:pPr>
      <w:r w:rsidRPr="00EF2236">
        <w:rPr>
          <w:rFonts w:cs="Arial"/>
        </w:rPr>
        <w:t xml:space="preserve">D.3.1.2   During Standard Hours </w:t>
      </w:r>
      <w:r w:rsidRPr="00EF2236">
        <w:rPr>
          <w:rFonts w:cs="Arial"/>
        </w:rPr>
        <w:tab/>
        <w:t xml:space="preserve"> R 1.9915</w:t>
      </w:r>
    </w:p>
    <w:p w14:paraId="6B1E2286" w14:textId="77777777" w:rsidR="0048585D" w:rsidRPr="00EF2236" w:rsidRDefault="0048585D" w:rsidP="0048585D">
      <w:pPr>
        <w:ind w:left="3600" w:hanging="720"/>
        <w:jc w:val="both"/>
        <w:rPr>
          <w:rFonts w:cs="Arial"/>
          <w:i/>
        </w:rPr>
      </w:pPr>
      <w:r w:rsidRPr="00EF2236">
        <w:rPr>
          <w:rFonts w:cs="Arial"/>
        </w:rPr>
        <w:tab/>
      </w:r>
      <w:r w:rsidRPr="00EF2236">
        <w:rPr>
          <w:rFonts w:cs="Arial"/>
        </w:rPr>
        <w:tab/>
      </w:r>
      <w:r w:rsidRPr="00EF2236">
        <w:rPr>
          <w:rFonts w:cs="Arial"/>
        </w:rPr>
        <w:tab/>
      </w:r>
    </w:p>
    <w:p w14:paraId="7E1F642A" w14:textId="77777777" w:rsidR="0048585D" w:rsidRPr="00EF2236" w:rsidRDefault="0048585D" w:rsidP="0048585D">
      <w:pPr>
        <w:ind w:left="3600" w:hanging="481"/>
        <w:jc w:val="both"/>
        <w:rPr>
          <w:rFonts w:cs="Arial"/>
        </w:rPr>
      </w:pPr>
      <w:proofErr w:type="gramStart"/>
      <w:r w:rsidRPr="00EF2236">
        <w:rPr>
          <w:rFonts w:cs="Arial"/>
        </w:rPr>
        <w:t>D.3.1.3  During</w:t>
      </w:r>
      <w:proofErr w:type="gramEnd"/>
      <w:r w:rsidRPr="00EF2236">
        <w:rPr>
          <w:rFonts w:cs="Arial"/>
        </w:rPr>
        <w:t xml:space="preserve"> Off-Peak Hours   </w:t>
      </w:r>
      <w:r w:rsidRPr="00EF2236">
        <w:rPr>
          <w:rFonts w:cs="Arial"/>
        </w:rPr>
        <w:tab/>
      </w:r>
      <w:r w:rsidRPr="00EF2236">
        <w:rPr>
          <w:rFonts w:cs="Arial"/>
          <w:b/>
        </w:rPr>
        <w:t xml:space="preserve"> </w:t>
      </w:r>
      <w:r w:rsidRPr="00EF2236">
        <w:rPr>
          <w:rFonts w:cs="Arial"/>
          <w:bCs/>
        </w:rPr>
        <w:t>R 1.1650</w:t>
      </w:r>
    </w:p>
    <w:p w14:paraId="15529845" w14:textId="77777777" w:rsidR="0048585D" w:rsidRPr="00EF2236" w:rsidRDefault="0048585D" w:rsidP="0048585D">
      <w:pPr>
        <w:ind w:left="3600" w:hanging="481"/>
        <w:jc w:val="both"/>
        <w:rPr>
          <w:rFonts w:cs="Arial"/>
        </w:rPr>
      </w:pPr>
      <w:r w:rsidRPr="00EF2236">
        <w:rPr>
          <w:rFonts w:cs="Arial"/>
        </w:rPr>
        <w:tab/>
      </w:r>
      <w:r w:rsidRPr="00EF2236">
        <w:rPr>
          <w:rFonts w:cs="Arial"/>
        </w:rPr>
        <w:tab/>
      </w:r>
      <w:r w:rsidRPr="00EF2236">
        <w:rPr>
          <w:rFonts w:cs="Arial"/>
        </w:rPr>
        <w:tab/>
      </w:r>
      <w:r w:rsidRPr="00EF2236">
        <w:rPr>
          <w:rFonts w:cs="Arial"/>
          <w:i/>
        </w:rPr>
        <w:t xml:space="preserve"> </w:t>
      </w:r>
    </w:p>
    <w:p w14:paraId="1CA85008" w14:textId="77777777" w:rsidR="0048585D" w:rsidRPr="00EF2236" w:rsidRDefault="0048585D" w:rsidP="0048585D">
      <w:pPr>
        <w:ind w:left="3119" w:hanging="851"/>
        <w:jc w:val="both"/>
        <w:rPr>
          <w:rFonts w:cs="Arial"/>
        </w:rPr>
      </w:pPr>
      <w:r w:rsidRPr="00EF2236">
        <w:rPr>
          <w:rFonts w:cs="Arial"/>
        </w:rPr>
        <w:t>D.3.2</w:t>
      </w:r>
      <w:r w:rsidRPr="00EF2236">
        <w:rPr>
          <w:rFonts w:cs="Arial"/>
        </w:rPr>
        <w:tab/>
        <w:t>If the kWh has been consumed during the months of September to May:</w:t>
      </w:r>
    </w:p>
    <w:p w14:paraId="001308E5" w14:textId="77777777" w:rsidR="0048585D" w:rsidRPr="00EF2236" w:rsidRDefault="0048585D" w:rsidP="0048585D">
      <w:pPr>
        <w:ind w:left="3600" w:hanging="720"/>
        <w:jc w:val="both"/>
        <w:rPr>
          <w:rFonts w:cs="Arial"/>
        </w:rPr>
      </w:pPr>
    </w:p>
    <w:p w14:paraId="7548DF54" w14:textId="77777777" w:rsidR="0048585D" w:rsidRPr="00EF2236" w:rsidRDefault="0048585D" w:rsidP="0048585D">
      <w:pPr>
        <w:ind w:firstLine="3119"/>
        <w:jc w:val="both"/>
        <w:rPr>
          <w:rFonts w:cs="Arial"/>
        </w:rPr>
      </w:pPr>
      <w:r w:rsidRPr="00EF2236">
        <w:rPr>
          <w:rFonts w:cs="Arial"/>
        </w:rPr>
        <w:t xml:space="preserve">D.3.2.1   During Peak Hours        </w:t>
      </w:r>
      <w:r w:rsidRPr="00EF2236">
        <w:rPr>
          <w:rFonts w:cs="Arial"/>
        </w:rPr>
        <w:tab/>
        <w:t xml:space="preserve"> R2.1035</w:t>
      </w:r>
    </w:p>
    <w:p w14:paraId="07AC84D1" w14:textId="77777777" w:rsidR="0048585D" w:rsidRPr="00EF2236" w:rsidRDefault="0048585D" w:rsidP="0048585D">
      <w:pPr>
        <w:jc w:val="both"/>
        <w:rPr>
          <w:rFonts w:cs="Arial"/>
        </w:rPr>
      </w:pPr>
    </w:p>
    <w:p w14:paraId="00700B63" w14:textId="77777777" w:rsidR="0048585D" w:rsidRPr="00EF2236" w:rsidRDefault="0048585D" w:rsidP="0048585D">
      <w:pPr>
        <w:ind w:firstLine="3119"/>
        <w:jc w:val="both"/>
        <w:rPr>
          <w:rFonts w:cs="Arial"/>
        </w:rPr>
      </w:pPr>
      <w:proofErr w:type="gramStart"/>
      <w:r w:rsidRPr="00EF2236">
        <w:rPr>
          <w:rFonts w:cs="Arial"/>
        </w:rPr>
        <w:t>D.3.2.2  During</w:t>
      </w:r>
      <w:proofErr w:type="gramEnd"/>
      <w:r w:rsidRPr="00EF2236">
        <w:rPr>
          <w:rFonts w:cs="Arial"/>
        </w:rPr>
        <w:t xml:space="preserve"> Standard Hours </w:t>
      </w:r>
      <w:r w:rsidRPr="00EF2236">
        <w:rPr>
          <w:rFonts w:cs="Arial"/>
        </w:rPr>
        <w:tab/>
        <w:t xml:space="preserve"> R1.5032</w:t>
      </w:r>
    </w:p>
    <w:p w14:paraId="6571970D" w14:textId="77777777" w:rsidR="0048585D" w:rsidRPr="00EF2236" w:rsidRDefault="0048585D" w:rsidP="0048585D">
      <w:pPr>
        <w:ind w:left="3600" w:hanging="720"/>
        <w:jc w:val="both"/>
        <w:rPr>
          <w:rFonts w:cs="Arial"/>
          <w:i/>
        </w:rPr>
      </w:pPr>
      <w:r w:rsidRPr="00EF2236">
        <w:rPr>
          <w:rFonts w:cs="Arial"/>
        </w:rPr>
        <w:tab/>
      </w:r>
      <w:r w:rsidRPr="00EF2236">
        <w:rPr>
          <w:rFonts w:cs="Arial"/>
        </w:rPr>
        <w:tab/>
      </w:r>
      <w:r w:rsidRPr="00EF2236">
        <w:rPr>
          <w:rFonts w:cs="Arial"/>
        </w:rPr>
        <w:tab/>
      </w:r>
    </w:p>
    <w:p w14:paraId="51BCAF81" w14:textId="77777777" w:rsidR="0048585D" w:rsidRPr="00EF2236" w:rsidRDefault="0048585D" w:rsidP="0048585D">
      <w:pPr>
        <w:ind w:left="3600" w:hanging="481"/>
        <w:jc w:val="both"/>
        <w:rPr>
          <w:rFonts w:cs="Arial"/>
        </w:rPr>
      </w:pPr>
      <w:proofErr w:type="gramStart"/>
      <w:r w:rsidRPr="00EF2236">
        <w:rPr>
          <w:rFonts w:cs="Arial"/>
        </w:rPr>
        <w:t>D.3.2.3  During</w:t>
      </w:r>
      <w:proofErr w:type="gramEnd"/>
      <w:r w:rsidRPr="00EF2236">
        <w:rPr>
          <w:rFonts w:cs="Arial"/>
        </w:rPr>
        <w:t xml:space="preserve"> Off-Peak Hours   </w:t>
      </w:r>
      <w:r w:rsidRPr="00EF2236">
        <w:rPr>
          <w:rFonts w:cs="Arial"/>
        </w:rPr>
        <w:tab/>
        <w:t xml:space="preserve"> R1.0340</w:t>
      </w:r>
    </w:p>
    <w:p w14:paraId="4EA5CEBD" w14:textId="77777777" w:rsidR="0048585D" w:rsidRPr="00EF2236" w:rsidRDefault="0048585D" w:rsidP="0048585D">
      <w:pPr>
        <w:ind w:left="3600" w:hanging="481"/>
        <w:jc w:val="both"/>
        <w:rPr>
          <w:rFonts w:cs="Arial"/>
        </w:rPr>
      </w:pPr>
      <w:r w:rsidRPr="00EF2236">
        <w:rPr>
          <w:rFonts w:cs="Arial"/>
        </w:rPr>
        <w:tab/>
      </w:r>
    </w:p>
    <w:p w14:paraId="49F9118F" w14:textId="77777777" w:rsidR="0048585D" w:rsidRPr="00EF2236" w:rsidRDefault="0048585D" w:rsidP="0048585D">
      <w:pPr>
        <w:ind w:left="3600" w:hanging="481"/>
        <w:jc w:val="both"/>
        <w:rPr>
          <w:rFonts w:cs="Arial"/>
        </w:rPr>
      </w:pPr>
      <w:r w:rsidRPr="00EF2236">
        <w:rPr>
          <w:rFonts w:cs="Arial"/>
        </w:rPr>
        <w:lastRenderedPageBreak/>
        <w:tab/>
      </w:r>
      <w:r w:rsidRPr="00EF2236">
        <w:rPr>
          <w:rFonts w:cs="Arial"/>
        </w:rPr>
        <w:tab/>
      </w:r>
      <w:r w:rsidRPr="00EF2236">
        <w:rPr>
          <w:rFonts w:cs="Arial"/>
          <w:i/>
        </w:rPr>
        <w:t xml:space="preserve"> </w:t>
      </w:r>
    </w:p>
    <w:p w14:paraId="7323802D" w14:textId="77777777" w:rsidR="0048585D" w:rsidRPr="00EF2236" w:rsidRDefault="0048585D" w:rsidP="0048585D">
      <w:pPr>
        <w:ind w:left="2160" w:hanging="1440"/>
        <w:jc w:val="both"/>
        <w:rPr>
          <w:i/>
          <w:sz w:val="22"/>
          <w:szCs w:val="22"/>
        </w:rPr>
      </w:pPr>
      <w:r w:rsidRPr="00EF2236">
        <w:rPr>
          <w:rFonts w:cs="Arial"/>
          <w:i/>
          <w:sz w:val="22"/>
          <w:szCs w:val="22"/>
        </w:rPr>
        <w:t>NOTE 1:</w:t>
      </w:r>
      <w:r w:rsidRPr="00EF2236">
        <w:rPr>
          <w:rFonts w:cs="Arial"/>
          <w:i/>
          <w:sz w:val="22"/>
          <w:szCs w:val="22"/>
        </w:rPr>
        <w:tab/>
      </w:r>
      <w:r w:rsidRPr="00EF2236">
        <w:rPr>
          <w:i/>
          <w:sz w:val="22"/>
          <w:szCs w:val="22"/>
        </w:rPr>
        <w:t xml:space="preserve">Please take not of the time frames that changed for the winter </w:t>
      </w:r>
      <w:proofErr w:type="gramStart"/>
      <w:r w:rsidRPr="00EF2236">
        <w:rPr>
          <w:i/>
          <w:sz w:val="22"/>
          <w:szCs w:val="22"/>
        </w:rPr>
        <w:t>period</w:t>
      </w:r>
      <w:proofErr w:type="gramEnd"/>
    </w:p>
    <w:p w14:paraId="33F92766" w14:textId="77777777" w:rsidR="0048585D" w:rsidRPr="00EF2236" w:rsidRDefault="0048585D" w:rsidP="0048585D">
      <w:pPr>
        <w:ind w:left="2160" w:hanging="1440"/>
        <w:jc w:val="both"/>
        <w:rPr>
          <w:i/>
          <w:sz w:val="22"/>
          <w:szCs w:val="22"/>
        </w:rPr>
      </w:pPr>
    </w:p>
    <w:p w14:paraId="78694101" w14:textId="77777777" w:rsidR="0048585D" w:rsidRPr="00EF2236" w:rsidRDefault="0048585D" w:rsidP="0048585D">
      <w:pPr>
        <w:ind w:left="2160" w:hanging="1440"/>
        <w:jc w:val="both"/>
        <w:rPr>
          <w:i/>
          <w:sz w:val="22"/>
          <w:szCs w:val="22"/>
        </w:rPr>
      </w:pPr>
      <w:r w:rsidRPr="00EF2236">
        <w:rPr>
          <w:i/>
          <w:sz w:val="22"/>
          <w:szCs w:val="22"/>
        </w:rPr>
        <w:tab/>
      </w:r>
      <w:proofErr w:type="gramStart"/>
      <w:r w:rsidRPr="00EF2236">
        <w:rPr>
          <w:i/>
          <w:sz w:val="22"/>
          <w:szCs w:val="22"/>
        </w:rPr>
        <w:t>For the purpose of</w:t>
      </w:r>
      <w:proofErr w:type="gramEnd"/>
      <w:r w:rsidRPr="00EF2236">
        <w:rPr>
          <w:i/>
          <w:sz w:val="22"/>
          <w:szCs w:val="22"/>
        </w:rPr>
        <w:t xml:space="preserve"> this tariff Peak Hours will be from 06:00 to 09:00 and 17:00 to 19:00 on weekdays.</w:t>
      </w:r>
    </w:p>
    <w:p w14:paraId="78EFB21B" w14:textId="77777777" w:rsidR="0048585D" w:rsidRPr="00EF2236" w:rsidRDefault="0048585D" w:rsidP="0048585D">
      <w:pPr>
        <w:ind w:left="2160" w:hanging="1440"/>
        <w:jc w:val="both"/>
        <w:rPr>
          <w:b/>
          <w:i/>
          <w:sz w:val="22"/>
          <w:szCs w:val="22"/>
        </w:rPr>
      </w:pPr>
      <w:r w:rsidRPr="00EF2236">
        <w:rPr>
          <w:i/>
          <w:sz w:val="22"/>
          <w:szCs w:val="22"/>
        </w:rPr>
        <w:tab/>
        <w:t xml:space="preserve"> </w:t>
      </w:r>
      <w:r w:rsidRPr="00EF2236">
        <w:rPr>
          <w:b/>
          <w:i/>
          <w:sz w:val="22"/>
          <w:szCs w:val="22"/>
        </w:rPr>
        <w:t>(June, July, August)</w:t>
      </w:r>
    </w:p>
    <w:p w14:paraId="1E90A1A2" w14:textId="77777777" w:rsidR="0048585D" w:rsidRPr="00EF2236" w:rsidRDefault="0048585D" w:rsidP="0048585D">
      <w:pPr>
        <w:ind w:left="2160" w:hanging="1440"/>
        <w:jc w:val="both"/>
        <w:rPr>
          <w:i/>
          <w:sz w:val="22"/>
          <w:szCs w:val="22"/>
        </w:rPr>
      </w:pPr>
    </w:p>
    <w:p w14:paraId="2D958604" w14:textId="77777777" w:rsidR="0048585D" w:rsidRPr="00EF2236" w:rsidRDefault="0048585D" w:rsidP="0048585D">
      <w:pPr>
        <w:ind w:left="2160" w:hanging="1440"/>
        <w:jc w:val="both"/>
        <w:rPr>
          <w:b/>
          <w:i/>
          <w:sz w:val="22"/>
          <w:szCs w:val="22"/>
        </w:rPr>
      </w:pPr>
      <w:r w:rsidRPr="00EF2236">
        <w:rPr>
          <w:i/>
          <w:sz w:val="22"/>
          <w:szCs w:val="22"/>
        </w:rPr>
        <w:tab/>
        <w:t xml:space="preserve">Standard Hours will be from 09:00 to 17:00, 19:00 to 22:00 on weekdays and from 07:00 to 12:00 and 18:00 to 20:00 on Saturdays. </w:t>
      </w:r>
      <w:r w:rsidRPr="00EF2236">
        <w:rPr>
          <w:b/>
          <w:i/>
          <w:sz w:val="22"/>
          <w:szCs w:val="22"/>
        </w:rPr>
        <w:t>(June, July, August)</w:t>
      </w:r>
    </w:p>
    <w:p w14:paraId="5C4309D7" w14:textId="77777777" w:rsidR="0048585D" w:rsidRPr="00EF2236" w:rsidRDefault="0048585D" w:rsidP="0048585D">
      <w:pPr>
        <w:ind w:left="2160" w:hanging="1440"/>
        <w:jc w:val="both"/>
        <w:rPr>
          <w:i/>
          <w:sz w:val="22"/>
          <w:szCs w:val="22"/>
        </w:rPr>
      </w:pPr>
    </w:p>
    <w:p w14:paraId="12DD5466" w14:textId="77777777" w:rsidR="0048585D" w:rsidRPr="00EF2236" w:rsidRDefault="0048585D" w:rsidP="0048585D">
      <w:pPr>
        <w:ind w:left="2160" w:hanging="1440"/>
        <w:jc w:val="both"/>
        <w:rPr>
          <w:i/>
          <w:sz w:val="22"/>
          <w:szCs w:val="22"/>
        </w:rPr>
      </w:pPr>
      <w:r w:rsidRPr="00EF2236">
        <w:rPr>
          <w:i/>
          <w:sz w:val="22"/>
          <w:szCs w:val="22"/>
        </w:rPr>
        <w:tab/>
        <w:t>Off-Peak Hours will be from 22:00 to 06:00 on weekdays, 12:00 to 18:00 and 20:00 to 07:00 on Saturdays and all of Sundays.</w:t>
      </w:r>
    </w:p>
    <w:p w14:paraId="4FFB97FB" w14:textId="77777777" w:rsidR="0048585D" w:rsidRPr="00EF2236" w:rsidRDefault="0048585D" w:rsidP="0048585D">
      <w:pPr>
        <w:ind w:left="2160" w:hanging="1440"/>
        <w:jc w:val="both"/>
        <w:rPr>
          <w:i/>
          <w:sz w:val="22"/>
          <w:szCs w:val="22"/>
        </w:rPr>
      </w:pPr>
      <w:r w:rsidRPr="00EF2236">
        <w:rPr>
          <w:i/>
          <w:sz w:val="22"/>
          <w:szCs w:val="22"/>
        </w:rPr>
        <w:tab/>
        <w:t xml:space="preserve"> </w:t>
      </w:r>
      <w:r w:rsidRPr="00EF2236">
        <w:rPr>
          <w:b/>
          <w:i/>
          <w:sz w:val="22"/>
          <w:szCs w:val="22"/>
        </w:rPr>
        <w:t>(June, July, August)</w:t>
      </w:r>
    </w:p>
    <w:p w14:paraId="02026A9A" w14:textId="77777777" w:rsidR="0048585D" w:rsidRPr="00EF2236" w:rsidRDefault="0048585D" w:rsidP="0048585D">
      <w:pPr>
        <w:ind w:left="2160" w:hanging="1440"/>
        <w:jc w:val="both"/>
        <w:rPr>
          <w:i/>
          <w:sz w:val="22"/>
          <w:szCs w:val="22"/>
        </w:rPr>
      </w:pPr>
      <w:r w:rsidRPr="00EF2236">
        <w:rPr>
          <w:i/>
          <w:sz w:val="22"/>
          <w:szCs w:val="22"/>
        </w:rPr>
        <w:tab/>
      </w:r>
      <w:proofErr w:type="gramStart"/>
      <w:r w:rsidRPr="00EF2236">
        <w:rPr>
          <w:i/>
          <w:sz w:val="22"/>
          <w:szCs w:val="22"/>
        </w:rPr>
        <w:t>For the purpose of</w:t>
      </w:r>
      <w:proofErr w:type="gramEnd"/>
      <w:r w:rsidRPr="00EF2236">
        <w:rPr>
          <w:i/>
          <w:sz w:val="22"/>
          <w:szCs w:val="22"/>
        </w:rPr>
        <w:t xml:space="preserve"> this tariff Peak Hours will be from 07:00 to 10:00 and 18:00 to 20:00 on weekdays.</w:t>
      </w:r>
    </w:p>
    <w:p w14:paraId="31C0576F" w14:textId="77777777" w:rsidR="0048585D" w:rsidRPr="00EF2236" w:rsidRDefault="0048585D" w:rsidP="0048585D">
      <w:pPr>
        <w:ind w:left="2160" w:hanging="1440"/>
        <w:jc w:val="both"/>
        <w:rPr>
          <w:i/>
          <w:sz w:val="22"/>
          <w:szCs w:val="22"/>
        </w:rPr>
      </w:pPr>
      <w:r w:rsidRPr="00EF2236">
        <w:rPr>
          <w:i/>
          <w:sz w:val="22"/>
          <w:szCs w:val="22"/>
        </w:rPr>
        <w:tab/>
        <w:t xml:space="preserve"> </w:t>
      </w:r>
      <w:r w:rsidRPr="00EF2236">
        <w:rPr>
          <w:b/>
          <w:i/>
          <w:sz w:val="22"/>
          <w:szCs w:val="22"/>
        </w:rPr>
        <w:t>(September to May)</w:t>
      </w:r>
      <w:r w:rsidRPr="00EF2236">
        <w:rPr>
          <w:i/>
          <w:sz w:val="22"/>
          <w:szCs w:val="22"/>
        </w:rPr>
        <w:tab/>
      </w:r>
    </w:p>
    <w:p w14:paraId="3AE70DBA" w14:textId="77777777" w:rsidR="0048585D" w:rsidRPr="00EF2236" w:rsidRDefault="0048585D" w:rsidP="0048585D">
      <w:pPr>
        <w:ind w:left="5040" w:hanging="1440"/>
        <w:jc w:val="both"/>
        <w:rPr>
          <w:i/>
          <w:sz w:val="22"/>
          <w:szCs w:val="22"/>
        </w:rPr>
      </w:pPr>
    </w:p>
    <w:p w14:paraId="4D065F3A" w14:textId="77777777" w:rsidR="0048585D" w:rsidRPr="00EF2236" w:rsidRDefault="0048585D" w:rsidP="0048585D">
      <w:pPr>
        <w:ind w:left="2160"/>
        <w:jc w:val="both"/>
        <w:rPr>
          <w:i/>
          <w:sz w:val="22"/>
          <w:szCs w:val="22"/>
        </w:rPr>
      </w:pPr>
      <w:r w:rsidRPr="00EF2236">
        <w:rPr>
          <w:i/>
          <w:sz w:val="22"/>
          <w:szCs w:val="22"/>
        </w:rPr>
        <w:t>Standard Hours will be from 06:00 to 07:00, 10:00 to 18:00 and 20:00 to 22:00 on weekdays and from 07:00 to 12:00 and 18:00 to 20:00 on Saturdays.</w:t>
      </w:r>
    </w:p>
    <w:p w14:paraId="088018ED" w14:textId="77777777" w:rsidR="0048585D" w:rsidRPr="00EF2236" w:rsidRDefault="0048585D" w:rsidP="0048585D">
      <w:pPr>
        <w:ind w:left="2160"/>
        <w:jc w:val="both"/>
        <w:rPr>
          <w:b/>
          <w:i/>
          <w:sz w:val="22"/>
          <w:szCs w:val="22"/>
        </w:rPr>
      </w:pPr>
      <w:r w:rsidRPr="00EF2236">
        <w:rPr>
          <w:i/>
          <w:sz w:val="22"/>
          <w:szCs w:val="22"/>
        </w:rPr>
        <w:t xml:space="preserve"> </w:t>
      </w:r>
      <w:r w:rsidRPr="00EF2236">
        <w:rPr>
          <w:b/>
          <w:i/>
          <w:sz w:val="22"/>
          <w:szCs w:val="22"/>
        </w:rPr>
        <w:t>(September to May)</w:t>
      </w:r>
    </w:p>
    <w:p w14:paraId="3549024E" w14:textId="77777777" w:rsidR="0048585D" w:rsidRPr="00EF2236" w:rsidRDefault="0048585D" w:rsidP="0048585D">
      <w:pPr>
        <w:ind w:left="5040"/>
        <w:jc w:val="both"/>
        <w:rPr>
          <w:i/>
          <w:sz w:val="22"/>
          <w:szCs w:val="22"/>
        </w:rPr>
      </w:pPr>
    </w:p>
    <w:p w14:paraId="4CEA4BBE" w14:textId="77777777" w:rsidR="0048585D" w:rsidRPr="00EF2236" w:rsidRDefault="0048585D" w:rsidP="0048585D">
      <w:pPr>
        <w:ind w:left="2160"/>
        <w:jc w:val="both"/>
        <w:rPr>
          <w:i/>
          <w:sz w:val="22"/>
          <w:szCs w:val="22"/>
        </w:rPr>
      </w:pPr>
      <w:r w:rsidRPr="00EF2236">
        <w:rPr>
          <w:i/>
          <w:sz w:val="22"/>
          <w:szCs w:val="22"/>
        </w:rPr>
        <w:t>Off-Peak Hours will be from 22:00 to 06:00 on weekdays, 12:00 to 18:00 and 20:00 to 07:00 on Saturdays and all of Sundays.</w:t>
      </w:r>
    </w:p>
    <w:p w14:paraId="536896F5" w14:textId="77777777" w:rsidR="0048585D" w:rsidRPr="00EF2236" w:rsidRDefault="0048585D" w:rsidP="0048585D">
      <w:pPr>
        <w:ind w:left="2160"/>
        <w:jc w:val="both"/>
        <w:rPr>
          <w:b/>
          <w:i/>
          <w:sz w:val="22"/>
          <w:szCs w:val="22"/>
        </w:rPr>
      </w:pPr>
      <w:r w:rsidRPr="00EF2236">
        <w:rPr>
          <w:i/>
          <w:sz w:val="22"/>
          <w:szCs w:val="22"/>
        </w:rPr>
        <w:t xml:space="preserve"> </w:t>
      </w:r>
      <w:r w:rsidRPr="00EF2236">
        <w:rPr>
          <w:b/>
          <w:i/>
          <w:sz w:val="22"/>
          <w:szCs w:val="22"/>
        </w:rPr>
        <w:t>(September to May)</w:t>
      </w:r>
    </w:p>
    <w:p w14:paraId="6E741429" w14:textId="77777777" w:rsidR="0048585D" w:rsidRPr="00EF2236" w:rsidRDefault="0048585D" w:rsidP="0048585D">
      <w:pPr>
        <w:ind w:left="2160"/>
        <w:jc w:val="both"/>
        <w:rPr>
          <w:i/>
          <w:sz w:val="22"/>
          <w:szCs w:val="22"/>
        </w:rPr>
      </w:pPr>
      <w:r w:rsidRPr="00EF2236">
        <w:rPr>
          <w:i/>
          <w:sz w:val="22"/>
          <w:szCs w:val="22"/>
        </w:rPr>
        <w:t>A Public Holiday will be treated as per the day it falls on.</w:t>
      </w:r>
    </w:p>
    <w:p w14:paraId="76365CF5" w14:textId="77777777" w:rsidR="0048585D" w:rsidRPr="00EF2236" w:rsidRDefault="0048585D" w:rsidP="0048585D">
      <w:pPr>
        <w:ind w:left="5040"/>
        <w:jc w:val="both"/>
        <w:rPr>
          <w:i/>
          <w:sz w:val="22"/>
          <w:szCs w:val="22"/>
        </w:rPr>
      </w:pPr>
    </w:p>
    <w:p w14:paraId="1E990AC8" w14:textId="77777777" w:rsidR="0048585D" w:rsidRPr="00EF2236" w:rsidRDefault="0048585D" w:rsidP="0048585D">
      <w:pPr>
        <w:ind w:left="2160"/>
        <w:jc w:val="both"/>
        <w:rPr>
          <w:i/>
          <w:sz w:val="22"/>
          <w:szCs w:val="22"/>
        </w:rPr>
      </w:pPr>
      <w:r w:rsidRPr="00EF2236">
        <w:rPr>
          <w:i/>
          <w:sz w:val="22"/>
          <w:szCs w:val="22"/>
        </w:rPr>
        <w:t>Times to be such as to relate to GTM peaks/load curve.</w:t>
      </w:r>
    </w:p>
    <w:p w14:paraId="703F6429" w14:textId="77777777" w:rsidR="0048585D" w:rsidRPr="00EF2236" w:rsidRDefault="0048585D" w:rsidP="0048585D">
      <w:pPr>
        <w:ind w:left="2160"/>
        <w:jc w:val="both"/>
        <w:rPr>
          <w:i/>
          <w:sz w:val="22"/>
          <w:szCs w:val="22"/>
        </w:rPr>
      </w:pPr>
    </w:p>
    <w:p w14:paraId="4AF25A00" w14:textId="77777777" w:rsidR="0048585D" w:rsidRPr="00EF2236" w:rsidRDefault="0048585D" w:rsidP="0048585D">
      <w:pPr>
        <w:ind w:left="2160"/>
        <w:jc w:val="both"/>
        <w:rPr>
          <w:i/>
          <w:sz w:val="22"/>
          <w:szCs w:val="22"/>
        </w:rPr>
      </w:pPr>
      <w:r w:rsidRPr="00EF2236">
        <w:rPr>
          <w:noProof/>
          <w:lang w:val="en-ZA" w:eastAsia="en-ZA"/>
        </w:rPr>
        <w:drawing>
          <wp:anchor distT="0" distB="0" distL="114300" distR="114300" simplePos="0" relativeHeight="251659264" behindDoc="1" locked="0" layoutInCell="1" allowOverlap="1" wp14:anchorId="6962F256" wp14:editId="13F7B5E1">
            <wp:simplePos x="0" y="0"/>
            <wp:positionH relativeFrom="column">
              <wp:posOffset>619125</wp:posOffset>
            </wp:positionH>
            <wp:positionV relativeFrom="paragraph">
              <wp:posOffset>6985</wp:posOffset>
            </wp:positionV>
            <wp:extent cx="5476875" cy="2266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39B6C" w14:textId="77777777" w:rsidR="0048585D" w:rsidRPr="00EF2236" w:rsidRDefault="0048585D" w:rsidP="0048585D">
      <w:pPr>
        <w:ind w:left="2160"/>
        <w:jc w:val="both"/>
        <w:rPr>
          <w:i/>
          <w:sz w:val="22"/>
          <w:szCs w:val="22"/>
        </w:rPr>
      </w:pPr>
    </w:p>
    <w:p w14:paraId="441E6DE1" w14:textId="77777777" w:rsidR="0048585D" w:rsidRPr="00EF2236" w:rsidRDefault="0048585D" w:rsidP="0048585D">
      <w:pPr>
        <w:ind w:left="2160"/>
        <w:jc w:val="both"/>
        <w:rPr>
          <w:i/>
          <w:sz w:val="22"/>
          <w:szCs w:val="22"/>
        </w:rPr>
      </w:pPr>
    </w:p>
    <w:p w14:paraId="5E6A1CF0" w14:textId="77777777" w:rsidR="0048585D" w:rsidRPr="00EF2236" w:rsidRDefault="0048585D" w:rsidP="0048585D">
      <w:pPr>
        <w:ind w:left="2160"/>
        <w:jc w:val="both"/>
        <w:rPr>
          <w:i/>
          <w:sz w:val="22"/>
          <w:szCs w:val="22"/>
        </w:rPr>
      </w:pPr>
    </w:p>
    <w:p w14:paraId="27E518FA" w14:textId="77777777" w:rsidR="0048585D" w:rsidRPr="00EF2236" w:rsidRDefault="0048585D" w:rsidP="0048585D">
      <w:pPr>
        <w:ind w:left="2160"/>
        <w:jc w:val="both"/>
        <w:rPr>
          <w:i/>
          <w:sz w:val="22"/>
          <w:szCs w:val="22"/>
        </w:rPr>
      </w:pPr>
    </w:p>
    <w:p w14:paraId="1AFBF6FB" w14:textId="77777777" w:rsidR="0048585D" w:rsidRPr="00EF2236" w:rsidRDefault="0048585D" w:rsidP="0048585D">
      <w:pPr>
        <w:jc w:val="both"/>
        <w:rPr>
          <w:rFonts w:cs="Arial"/>
        </w:rPr>
      </w:pPr>
    </w:p>
    <w:p w14:paraId="4F3EAB96" w14:textId="77777777" w:rsidR="0048585D" w:rsidRPr="00EF2236" w:rsidRDefault="0048585D" w:rsidP="0048585D">
      <w:pPr>
        <w:jc w:val="both"/>
        <w:rPr>
          <w:rFonts w:cs="Arial"/>
        </w:rPr>
      </w:pPr>
    </w:p>
    <w:p w14:paraId="3249805F" w14:textId="77777777" w:rsidR="0048585D" w:rsidRPr="00EF2236" w:rsidRDefault="0048585D" w:rsidP="0048585D">
      <w:pPr>
        <w:jc w:val="both"/>
        <w:rPr>
          <w:rFonts w:cs="Arial"/>
        </w:rPr>
      </w:pPr>
    </w:p>
    <w:p w14:paraId="48CE7F0C" w14:textId="77777777" w:rsidR="0048585D" w:rsidRPr="00EF2236" w:rsidRDefault="0048585D" w:rsidP="0048585D">
      <w:pPr>
        <w:jc w:val="both"/>
        <w:rPr>
          <w:rFonts w:cs="Arial"/>
        </w:rPr>
      </w:pPr>
    </w:p>
    <w:p w14:paraId="34ECD497" w14:textId="77777777" w:rsidR="0048585D" w:rsidRPr="00EF2236" w:rsidRDefault="0048585D" w:rsidP="0048585D">
      <w:pPr>
        <w:jc w:val="both"/>
        <w:rPr>
          <w:rFonts w:cs="Arial"/>
        </w:rPr>
      </w:pPr>
    </w:p>
    <w:p w14:paraId="7CA4678A" w14:textId="77777777" w:rsidR="0048585D" w:rsidRPr="00EF2236" w:rsidRDefault="0048585D" w:rsidP="0048585D">
      <w:pPr>
        <w:jc w:val="both"/>
        <w:rPr>
          <w:rFonts w:cs="Arial"/>
        </w:rPr>
      </w:pPr>
    </w:p>
    <w:p w14:paraId="4A250C4C" w14:textId="77777777" w:rsidR="0048585D" w:rsidRPr="00EF2236" w:rsidRDefault="0048585D" w:rsidP="0048585D">
      <w:pPr>
        <w:jc w:val="both"/>
        <w:rPr>
          <w:rFonts w:cs="Arial"/>
        </w:rPr>
      </w:pPr>
    </w:p>
    <w:p w14:paraId="0A55A07F" w14:textId="77777777" w:rsidR="0048585D" w:rsidRPr="00EF2236" w:rsidRDefault="0048585D" w:rsidP="0048585D">
      <w:pPr>
        <w:jc w:val="both"/>
        <w:rPr>
          <w:rFonts w:cs="Arial"/>
        </w:rPr>
      </w:pPr>
    </w:p>
    <w:p w14:paraId="11FAD64C" w14:textId="77777777" w:rsidR="0048585D" w:rsidRPr="00EF2236" w:rsidRDefault="0048585D" w:rsidP="0048585D">
      <w:pPr>
        <w:ind w:left="2268" w:hanging="567"/>
        <w:jc w:val="both"/>
        <w:rPr>
          <w:rFonts w:cs="Arial"/>
          <w:b/>
        </w:rPr>
      </w:pPr>
    </w:p>
    <w:p w14:paraId="5EFBD0E3" w14:textId="77777777" w:rsidR="0048585D" w:rsidRPr="00EF2236" w:rsidRDefault="0048585D" w:rsidP="0048585D">
      <w:pPr>
        <w:ind w:left="2268" w:hanging="567"/>
        <w:jc w:val="both"/>
        <w:rPr>
          <w:rFonts w:cs="Arial"/>
        </w:rPr>
      </w:pPr>
      <w:r w:rsidRPr="00EF2236">
        <w:rPr>
          <w:rFonts w:cs="Arial"/>
          <w:b/>
        </w:rPr>
        <w:t>D.4</w:t>
      </w:r>
      <w:r w:rsidRPr="00EF2236">
        <w:rPr>
          <w:rFonts w:cs="Arial"/>
        </w:rPr>
        <w:tab/>
        <w:t>A discount according to the voltage at which the electricity is supplied.</w:t>
      </w:r>
    </w:p>
    <w:p w14:paraId="7D8985E7" w14:textId="77777777" w:rsidR="0048585D" w:rsidRPr="00EF2236" w:rsidRDefault="0048585D" w:rsidP="0048585D">
      <w:pPr>
        <w:ind w:left="3600" w:hanging="720"/>
        <w:jc w:val="both"/>
        <w:rPr>
          <w:rFonts w:cs="Arial"/>
        </w:rPr>
      </w:pPr>
    </w:p>
    <w:p w14:paraId="1FE2EF46" w14:textId="77777777" w:rsidR="0048585D" w:rsidRPr="00EF2236" w:rsidRDefault="0048585D" w:rsidP="0048585D">
      <w:pPr>
        <w:ind w:left="3119" w:hanging="851"/>
        <w:jc w:val="both"/>
        <w:rPr>
          <w:rFonts w:cs="Arial"/>
        </w:rPr>
      </w:pPr>
      <w:r w:rsidRPr="00EF2236">
        <w:rPr>
          <w:rFonts w:cs="Arial"/>
        </w:rPr>
        <w:t>D.4.1</w:t>
      </w:r>
      <w:r w:rsidRPr="00EF2236">
        <w:rPr>
          <w:rFonts w:cs="Arial"/>
        </w:rPr>
        <w:tab/>
        <w:t>If the electricity is supplied at three phase / 400</w:t>
      </w:r>
      <w:proofErr w:type="gramStart"/>
      <w:r w:rsidRPr="00EF2236">
        <w:rPr>
          <w:rFonts w:cs="Arial"/>
        </w:rPr>
        <w:t>V :</w:t>
      </w:r>
      <w:proofErr w:type="gramEnd"/>
      <w:r w:rsidRPr="00EF2236">
        <w:rPr>
          <w:rFonts w:cs="Arial"/>
        </w:rPr>
        <w:t xml:space="preserve">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0%</w:t>
      </w:r>
    </w:p>
    <w:p w14:paraId="600209C0" w14:textId="77777777" w:rsidR="0048585D" w:rsidRPr="00EF2236" w:rsidRDefault="0048585D" w:rsidP="0048585D">
      <w:pPr>
        <w:ind w:left="4320" w:hanging="720"/>
        <w:jc w:val="both"/>
        <w:rPr>
          <w:rFonts w:cs="Arial"/>
        </w:rPr>
      </w:pPr>
    </w:p>
    <w:p w14:paraId="493CE2DE" w14:textId="77777777" w:rsidR="0048585D" w:rsidRPr="00EF2236" w:rsidRDefault="0048585D" w:rsidP="0048585D">
      <w:pPr>
        <w:ind w:left="3119" w:hanging="851"/>
        <w:jc w:val="both"/>
        <w:rPr>
          <w:rFonts w:cs="Arial"/>
        </w:rPr>
      </w:pPr>
      <w:r w:rsidRPr="00EF2236">
        <w:rPr>
          <w:rFonts w:cs="Arial"/>
        </w:rPr>
        <w:t>D.4.2</w:t>
      </w:r>
      <w:r w:rsidRPr="00EF2236">
        <w:rPr>
          <w:rFonts w:cs="Arial"/>
        </w:rPr>
        <w:tab/>
        <w:t xml:space="preserve">If the electricity is supplied at a higher voltage </w:t>
      </w:r>
      <w:proofErr w:type="gramStart"/>
      <w:r w:rsidRPr="00EF2236">
        <w:rPr>
          <w:rFonts w:cs="Arial"/>
        </w:rPr>
        <w:t>than  400</w:t>
      </w:r>
      <w:proofErr w:type="gramEnd"/>
      <w:r w:rsidRPr="00EF2236">
        <w:rPr>
          <w:rFonts w:cs="Arial"/>
        </w:rPr>
        <w:t xml:space="preserve">V, but not exceeding 11kV:  </w:t>
      </w:r>
      <w:r w:rsidRPr="00EF2236">
        <w:rPr>
          <w:rFonts w:cs="Arial"/>
        </w:rPr>
        <w:tab/>
        <w:t xml:space="preserve">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3%</w:t>
      </w:r>
    </w:p>
    <w:p w14:paraId="3FD82981" w14:textId="77777777" w:rsidR="0048585D" w:rsidRPr="00EF2236" w:rsidRDefault="0048585D" w:rsidP="0048585D">
      <w:pPr>
        <w:jc w:val="both"/>
        <w:rPr>
          <w:rFonts w:cs="Arial"/>
        </w:rPr>
      </w:pPr>
    </w:p>
    <w:p w14:paraId="62BCFEF2" w14:textId="77777777" w:rsidR="0048585D" w:rsidRPr="00EF2236" w:rsidRDefault="0048585D" w:rsidP="0048585D">
      <w:pPr>
        <w:ind w:left="3119" w:hanging="851"/>
        <w:jc w:val="both"/>
        <w:rPr>
          <w:rFonts w:cs="Arial"/>
          <w:b/>
        </w:rPr>
      </w:pPr>
      <w:r w:rsidRPr="00EF2236">
        <w:rPr>
          <w:rFonts w:cs="Arial"/>
        </w:rPr>
        <w:t>D.4.3</w:t>
      </w:r>
      <w:r w:rsidRPr="00EF2236">
        <w:rPr>
          <w:rFonts w:cs="Arial"/>
        </w:rPr>
        <w:tab/>
        <w:t>If the electricity is supplied at a higher voltage than 11</w:t>
      </w:r>
      <w:proofErr w:type="gramStart"/>
      <w:r w:rsidRPr="00EF2236">
        <w:rPr>
          <w:rFonts w:cs="Arial"/>
        </w:rPr>
        <w:t>kV  (</w:t>
      </w:r>
      <w:proofErr w:type="gramEnd"/>
      <w:r w:rsidRPr="00EF2236">
        <w:rPr>
          <w:rFonts w:cs="Arial"/>
        </w:rPr>
        <w:t>if available)  but  not  exceeding 33 kV</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5%</w:t>
      </w:r>
    </w:p>
    <w:p w14:paraId="078D75E4" w14:textId="77777777" w:rsidR="0048585D" w:rsidRPr="00EF2236" w:rsidRDefault="0048585D" w:rsidP="0048585D">
      <w:pPr>
        <w:ind w:left="2268" w:hanging="1134"/>
        <w:jc w:val="both"/>
        <w:rPr>
          <w:rFonts w:cs="Arial"/>
          <w:i/>
          <w:sz w:val="20"/>
          <w:szCs w:val="20"/>
        </w:rPr>
      </w:pPr>
      <w:r w:rsidRPr="00EF2236">
        <w:rPr>
          <w:rFonts w:cs="Arial"/>
        </w:rPr>
        <w:t>NOTE:</w:t>
      </w:r>
      <w:r w:rsidRPr="00EF2236">
        <w:rPr>
          <w:rFonts w:cs="Arial"/>
        </w:rPr>
        <w:tab/>
      </w:r>
      <w:r w:rsidRPr="00EF2236">
        <w:rPr>
          <w:rFonts w:cs="Arial"/>
          <w:i/>
          <w:sz w:val="20"/>
          <w:szCs w:val="20"/>
        </w:rPr>
        <w:t xml:space="preserve">With the changes to the TOU winter peak period June, </w:t>
      </w:r>
      <w:proofErr w:type="gramStart"/>
      <w:r w:rsidRPr="00EF2236">
        <w:rPr>
          <w:rFonts w:cs="Arial"/>
          <w:i/>
          <w:sz w:val="20"/>
          <w:szCs w:val="20"/>
        </w:rPr>
        <w:t>July</w:t>
      </w:r>
      <w:proofErr w:type="gramEnd"/>
      <w:r w:rsidRPr="00EF2236">
        <w:rPr>
          <w:rFonts w:cs="Arial"/>
          <w:i/>
          <w:sz w:val="20"/>
          <w:szCs w:val="20"/>
        </w:rPr>
        <w:t xml:space="preserve"> and August.   The Greater Tzaneen Municipality will be reprogramming </w:t>
      </w:r>
      <w:proofErr w:type="gramStart"/>
      <w:r w:rsidRPr="00EF2236">
        <w:rPr>
          <w:rFonts w:cs="Arial"/>
          <w:i/>
          <w:sz w:val="20"/>
          <w:szCs w:val="20"/>
        </w:rPr>
        <w:t>there</w:t>
      </w:r>
      <w:proofErr w:type="gramEnd"/>
      <w:r w:rsidRPr="00EF2236">
        <w:rPr>
          <w:rFonts w:cs="Arial"/>
          <w:i/>
          <w:sz w:val="20"/>
          <w:szCs w:val="20"/>
        </w:rPr>
        <w:t xml:space="preserve"> electronic meters to align with the new times.   We will also password protect our electronic meters for tampering and protection of data on the meter.</w:t>
      </w:r>
    </w:p>
    <w:p w14:paraId="58F0557D" w14:textId="77777777" w:rsidR="0048585D" w:rsidRPr="00EF2236" w:rsidRDefault="0048585D" w:rsidP="0048585D">
      <w:pPr>
        <w:ind w:left="2268" w:hanging="567"/>
        <w:jc w:val="both"/>
        <w:rPr>
          <w:rFonts w:cs="Arial"/>
          <w:b/>
          <w:i/>
          <w:sz w:val="20"/>
          <w:szCs w:val="20"/>
        </w:rPr>
      </w:pPr>
      <w:r w:rsidRPr="00EF2236">
        <w:rPr>
          <w:rFonts w:cs="Arial"/>
        </w:rPr>
        <w:tab/>
      </w:r>
      <w:r w:rsidRPr="00EF2236">
        <w:rPr>
          <w:rFonts w:cs="Arial"/>
          <w:i/>
          <w:sz w:val="20"/>
          <w:szCs w:val="20"/>
        </w:rPr>
        <w:t xml:space="preserve">This will be in line with the NRS 057 “Confidentiality of Metering </w:t>
      </w:r>
      <w:proofErr w:type="gramStart"/>
      <w:r w:rsidRPr="00EF2236">
        <w:rPr>
          <w:rFonts w:cs="Arial"/>
          <w:i/>
          <w:sz w:val="20"/>
          <w:szCs w:val="20"/>
        </w:rPr>
        <w:t>Data</w:t>
      </w:r>
      <w:proofErr w:type="gramEnd"/>
      <w:r w:rsidRPr="00EF2236">
        <w:rPr>
          <w:rFonts w:cs="Arial"/>
          <w:i/>
          <w:sz w:val="20"/>
          <w:szCs w:val="20"/>
        </w:rPr>
        <w:t>”</w:t>
      </w:r>
    </w:p>
    <w:p w14:paraId="170C75F4" w14:textId="77777777" w:rsidR="0048585D" w:rsidRPr="00EF2236" w:rsidRDefault="0048585D" w:rsidP="0048585D">
      <w:pPr>
        <w:jc w:val="both"/>
        <w:rPr>
          <w:rFonts w:cs="Arial"/>
        </w:rPr>
      </w:pPr>
    </w:p>
    <w:p w14:paraId="5415C770" w14:textId="77777777" w:rsidR="0048585D" w:rsidRPr="00EF2236" w:rsidRDefault="0048585D" w:rsidP="0048585D">
      <w:pPr>
        <w:numPr>
          <w:ilvl w:val="0"/>
          <w:numId w:val="32"/>
        </w:numPr>
        <w:ind w:left="1134" w:hanging="567"/>
        <w:jc w:val="both"/>
        <w:rPr>
          <w:rFonts w:cs="Arial"/>
        </w:rPr>
      </w:pPr>
      <w:r w:rsidRPr="00EF2236">
        <w:rPr>
          <w:rFonts w:cs="Arial"/>
        </w:rPr>
        <w:t>Credit Control</w:t>
      </w:r>
    </w:p>
    <w:p w14:paraId="6290FD8F" w14:textId="77777777" w:rsidR="0048585D" w:rsidRPr="00EF2236" w:rsidRDefault="0048585D" w:rsidP="0048585D">
      <w:pPr>
        <w:pStyle w:val="ListParagraph"/>
        <w:rPr>
          <w:rFonts w:cs="Arial"/>
        </w:rPr>
      </w:pPr>
    </w:p>
    <w:p w14:paraId="6F5C4A09" w14:textId="77777777" w:rsidR="0048585D" w:rsidRPr="00EF2236" w:rsidRDefault="0048585D" w:rsidP="0048585D">
      <w:pPr>
        <w:ind w:left="1701" w:hanging="567"/>
        <w:jc w:val="both"/>
        <w:rPr>
          <w:rFonts w:cs="Arial"/>
        </w:rPr>
      </w:pPr>
      <w:r w:rsidRPr="00EF2236">
        <w:rPr>
          <w:rFonts w:cs="Arial"/>
        </w:rPr>
        <w:t>I</w:t>
      </w:r>
      <w:r w:rsidRPr="00EF2236">
        <w:rPr>
          <w:rFonts w:cs="Arial"/>
        </w:rPr>
        <w:tab/>
        <w:t>That Council’s adopted Credit Control Policy be strictly adhered to, to curb outstanding debt.</w:t>
      </w:r>
    </w:p>
    <w:p w14:paraId="42913B79" w14:textId="77777777" w:rsidR="0048585D" w:rsidRPr="00EF2236" w:rsidRDefault="0048585D" w:rsidP="0048585D">
      <w:pPr>
        <w:ind w:left="3600" w:hanging="720"/>
        <w:jc w:val="both"/>
        <w:rPr>
          <w:rFonts w:cs="Arial"/>
        </w:rPr>
      </w:pPr>
    </w:p>
    <w:p w14:paraId="58A362B4" w14:textId="77777777" w:rsidR="0048585D" w:rsidRPr="00EF2236" w:rsidRDefault="0048585D" w:rsidP="0048585D">
      <w:pPr>
        <w:ind w:left="1701" w:hanging="567"/>
        <w:jc w:val="both"/>
        <w:rPr>
          <w:rFonts w:cs="Arial"/>
        </w:rPr>
      </w:pPr>
      <w:r w:rsidRPr="00EF2236">
        <w:rPr>
          <w:rFonts w:cs="Arial"/>
        </w:rPr>
        <w:t>II</w:t>
      </w:r>
      <w:r w:rsidRPr="00EF2236">
        <w:rPr>
          <w:rFonts w:cs="Arial"/>
        </w:rPr>
        <w:tab/>
        <w:t>That a monthly report be submitted to Council regarding Councilor arrears on consumer accounts.</w:t>
      </w:r>
    </w:p>
    <w:p w14:paraId="0F0E73C0" w14:textId="77777777" w:rsidR="0048585D" w:rsidRPr="00EF2236" w:rsidRDefault="0048585D" w:rsidP="0048585D">
      <w:pPr>
        <w:jc w:val="both"/>
        <w:rPr>
          <w:rFonts w:cs="Arial"/>
        </w:rPr>
      </w:pPr>
    </w:p>
    <w:p w14:paraId="387B56DB" w14:textId="77777777" w:rsidR="0048585D" w:rsidRPr="00EF2236" w:rsidRDefault="0048585D" w:rsidP="0048585D">
      <w:pPr>
        <w:numPr>
          <w:ilvl w:val="0"/>
          <w:numId w:val="32"/>
        </w:numPr>
        <w:ind w:hanging="513"/>
        <w:jc w:val="both"/>
        <w:rPr>
          <w:rFonts w:cs="Arial"/>
        </w:rPr>
      </w:pPr>
      <w:r w:rsidRPr="00EF2236">
        <w:rPr>
          <w:rFonts w:cs="Arial"/>
        </w:rPr>
        <w:t>PRE-PAID TARIFF</w:t>
      </w:r>
    </w:p>
    <w:p w14:paraId="6EBFDBAF" w14:textId="77777777" w:rsidR="0048585D" w:rsidRPr="00EF2236" w:rsidRDefault="0048585D" w:rsidP="0048585D">
      <w:pPr>
        <w:ind w:left="360" w:firstLine="720"/>
        <w:jc w:val="both"/>
        <w:rPr>
          <w:rFonts w:cs="Arial"/>
        </w:rPr>
      </w:pPr>
      <w:r w:rsidRPr="00EF2236">
        <w:rPr>
          <w:rFonts w:cs="Arial"/>
        </w:rPr>
        <w:t>IBT IMPLEMENTATION</w:t>
      </w:r>
    </w:p>
    <w:p w14:paraId="515BB764" w14:textId="77777777" w:rsidR="0048585D" w:rsidRPr="00EF2236" w:rsidRDefault="0048585D" w:rsidP="0048585D">
      <w:pPr>
        <w:jc w:val="both"/>
        <w:rPr>
          <w:rFonts w:cs="Arial"/>
        </w:rPr>
      </w:pPr>
    </w:p>
    <w:p w14:paraId="46976A0B" w14:textId="77777777" w:rsidR="0048585D" w:rsidRPr="00EF2236" w:rsidRDefault="0048585D" w:rsidP="0048585D">
      <w:pPr>
        <w:ind w:left="1080"/>
        <w:jc w:val="both"/>
        <w:rPr>
          <w:rFonts w:cs="Arial"/>
        </w:rPr>
      </w:pPr>
      <w:r w:rsidRPr="00EF2236">
        <w:rPr>
          <w:rFonts w:cs="Arial"/>
        </w:rPr>
        <w:t>Pre-paid metering which will utilize the latest technologies plc (Power Line Carrier) metering with concentrators for monitoring and administration purposes.</w:t>
      </w:r>
    </w:p>
    <w:p w14:paraId="39CC055C" w14:textId="77777777" w:rsidR="0048585D" w:rsidRPr="00EF2236" w:rsidRDefault="0048585D" w:rsidP="0048585D">
      <w:pPr>
        <w:jc w:val="both"/>
        <w:rPr>
          <w:rFonts w:cs="Arial"/>
        </w:rPr>
      </w:pPr>
    </w:p>
    <w:p w14:paraId="62F65A55" w14:textId="77777777" w:rsidR="0048585D" w:rsidRPr="00EF2236" w:rsidRDefault="0048585D" w:rsidP="0048585D">
      <w:pPr>
        <w:ind w:left="1080"/>
        <w:jc w:val="both"/>
        <w:rPr>
          <w:rFonts w:cs="Arial"/>
        </w:rPr>
      </w:pPr>
      <w:r w:rsidRPr="00EF2236">
        <w:rPr>
          <w:rFonts w:cs="Arial"/>
        </w:rPr>
        <w:t>This tariff will only be available to customers with pre-paid meters.</w:t>
      </w:r>
    </w:p>
    <w:p w14:paraId="1FF46CC3" w14:textId="77777777" w:rsidR="0048585D" w:rsidRPr="00EF2236" w:rsidRDefault="0048585D" w:rsidP="0048585D">
      <w:pPr>
        <w:ind w:left="1701" w:hanging="567"/>
        <w:jc w:val="both"/>
        <w:rPr>
          <w:rFonts w:cs="Arial"/>
        </w:rPr>
      </w:pPr>
    </w:p>
    <w:tbl>
      <w:tblPr>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790"/>
        <w:gridCol w:w="1791"/>
        <w:gridCol w:w="1791"/>
      </w:tblGrid>
      <w:tr w:rsidR="0048585D" w:rsidRPr="00EF2236" w14:paraId="51E672C0" w14:textId="77777777" w:rsidTr="002F5557">
        <w:tc>
          <w:tcPr>
            <w:tcW w:w="7161" w:type="dxa"/>
            <w:gridSpan w:val="4"/>
          </w:tcPr>
          <w:p w14:paraId="7EFD2E4E" w14:textId="77777777" w:rsidR="0048585D" w:rsidRPr="00EF2236" w:rsidRDefault="0048585D" w:rsidP="002F5557">
            <w:pPr>
              <w:jc w:val="center"/>
              <w:rPr>
                <w:rFonts w:cs="Arial"/>
                <w:b/>
              </w:rPr>
            </w:pPr>
            <w:r w:rsidRPr="00EF2236">
              <w:rPr>
                <w:rFonts w:cs="Arial"/>
                <w:b/>
              </w:rPr>
              <w:t>DOMESTIC TARIFFS (IBT’s)</w:t>
            </w:r>
          </w:p>
        </w:tc>
      </w:tr>
      <w:tr w:rsidR="0048585D" w:rsidRPr="00EF2236" w14:paraId="153F38EA" w14:textId="77777777" w:rsidTr="002F5557">
        <w:trPr>
          <w:trHeight w:val="1128"/>
        </w:trPr>
        <w:tc>
          <w:tcPr>
            <w:tcW w:w="1789" w:type="dxa"/>
          </w:tcPr>
          <w:p w14:paraId="10CD18E1" w14:textId="77777777" w:rsidR="0048585D" w:rsidRPr="00EF2236" w:rsidRDefault="0048585D" w:rsidP="002F5557">
            <w:pPr>
              <w:jc w:val="both"/>
              <w:rPr>
                <w:rFonts w:cs="Arial"/>
                <w:sz w:val="20"/>
                <w:szCs w:val="20"/>
              </w:rPr>
            </w:pPr>
            <w:r w:rsidRPr="00EF2236">
              <w:rPr>
                <w:rFonts w:cs="Arial"/>
                <w:sz w:val="20"/>
                <w:szCs w:val="20"/>
              </w:rPr>
              <w:t>DOMESTIC</w:t>
            </w:r>
          </w:p>
          <w:p w14:paraId="27401D26" w14:textId="77777777" w:rsidR="0048585D" w:rsidRPr="00EF2236" w:rsidRDefault="0048585D" w:rsidP="002F5557">
            <w:pPr>
              <w:jc w:val="both"/>
              <w:rPr>
                <w:rFonts w:cs="Arial"/>
                <w:sz w:val="20"/>
                <w:szCs w:val="20"/>
              </w:rPr>
            </w:pPr>
            <w:r w:rsidRPr="00EF2236">
              <w:rPr>
                <w:rFonts w:cs="Arial"/>
                <w:sz w:val="20"/>
                <w:szCs w:val="20"/>
              </w:rPr>
              <w:t>BLOCK 1</w:t>
            </w:r>
          </w:p>
          <w:p w14:paraId="61AAF120" w14:textId="77777777" w:rsidR="0048585D" w:rsidRPr="00EF2236" w:rsidRDefault="0048585D" w:rsidP="002F5557">
            <w:pPr>
              <w:jc w:val="both"/>
              <w:rPr>
                <w:rFonts w:cs="Arial"/>
                <w:sz w:val="20"/>
                <w:szCs w:val="20"/>
              </w:rPr>
            </w:pPr>
            <w:r w:rsidRPr="00EF2236">
              <w:rPr>
                <w:rFonts w:cs="Arial"/>
                <w:sz w:val="20"/>
                <w:szCs w:val="20"/>
              </w:rPr>
              <w:t>0 – 50 kWh</w:t>
            </w:r>
          </w:p>
          <w:p w14:paraId="75F14CE9" w14:textId="77777777" w:rsidR="0048585D" w:rsidRPr="00EF2236" w:rsidRDefault="0048585D" w:rsidP="002F5557">
            <w:pPr>
              <w:jc w:val="both"/>
              <w:rPr>
                <w:rFonts w:cs="Arial"/>
                <w:sz w:val="20"/>
                <w:szCs w:val="20"/>
              </w:rPr>
            </w:pPr>
            <w:r w:rsidRPr="00EF2236">
              <w:rPr>
                <w:rFonts w:cs="Arial"/>
                <w:sz w:val="20"/>
                <w:szCs w:val="20"/>
              </w:rPr>
              <w:t>(R/kWh)</w:t>
            </w:r>
          </w:p>
        </w:tc>
        <w:tc>
          <w:tcPr>
            <w:tcW w:w="1790" w:type="dxa"/>
          </w:tcPr>
          <w:p w14:paraId="45208340" w14:textId="77777777" w:rsidR="0048585D" w:rsidRPr="00EF2236" w:rsidRDefault="0048585D" w:rsidP="002F5557">
            <w:pPr>
              <w:jc w:val="both"/>
              <w:rPr>
                <w:rFonts w:cs="Arial"/>
                <w:sz w:val="20"/>
                <w:szCs w:val="20"/>
              </w:rPr>
            </w:pPr>
            <w:r w:rsidRPr="00EF2236">
              <w:rPr>
                <w:rFonts w:cs="Arial"/>
                <w:sz w:val="20"/>
                <w:szCs w:val="20"/>
              </w:rPr>
              <w:t>DOMESTIC</w:t>
            </w:r>
          </w:p>
          <w:p w14:paraId="0B580ACA" w14:textId="77777777" w:rsidR="0048585D" w:rsidRPr="00EF2236" w:rsidRDefault="0048585D" w:rsidP="002F5557">
            <w:pPr>
              <w:jc w:val="both"/>
              <w:rPr>
                <w:rFonts w:cs="Arial"/>
                <w:sz w:val="20"/>
                <w:szCs w:val="20"/>
              </w:rPr>
            </w:pPr>
            <w:r w:rsidRPr="00EF2236">
              <w:rPr>
                <w:rFonts w:cs="Arial"/>
                <w:sz w:val="20"/>
                <w:szCs w:val="20"/>
              </w:rPr>
              <w:t>BLOCK 2</w:t>
            </w:r>
          </w:p>
          <w:p w14:paraId="4BA2A75F" w14:textId="77777777" w:rsidR="0048585D" w:rsidRPr="00EF2236" w:rsidRDefault="0048585D" w:rsidP="002F5557">
            <w:pPr>
              <w:jc w:val="both"/>
              <w:rPr>
                <w:rFonts w:cs="Arial"/>
                <w:sz w:val="20"/>
                <w:szCs w:val="20"/>
              </w:rPr>
            </w:pPr>
            <w:r w:rsidRPr="00EF2236">
              <w:rPr>
                <w:rFonts w:cs="Arial"/>
                <w:sz w:val="20"/>
                <w:szCs w:val="20"/>
              </w:rPr>
              <w:t>51 – 350 kWh</w:t>
            </w:r>
          </w:p>
          <w:p w14:paraId="39FBC5FF" w14:textId="77777777" w:rsidR="0048585D" w:rsidRPr="00EF2236" w:rsidRDefault="0048585D" w:rsidP="002F5557">
            <w:pPr>
              <w:jc w:val="both"/>
              <w:rPr>
                <w:rFonts w:cs="Arial"/>
              </w:rPr>
            </w:pPr>
            <w:r w:rsidRPr="00EF2236">
              <w:rPr>
                <w:rFonts w:cs="Arial"/>
                <w:sz w:val="20"/>
                <w:szCs w:val="20"/>
              </w:rPr>
              <w:t>(R/kWh)</w:t>
            </w:r>
          </w:p>
        </w:tc>
        <w:tc>
          <w:tcPr>
            <w:tcW w:w="1791" w:type="dxa"/>
          </w:tcPr>
          <w:p w14:paraId="0AE7A35A" w14:textId="77777777" w:rsidR="0048585D" w:rsidRPr="00EF2236" w:rsidRDefault="0048585D" w:rsidP="002F5557">
            <w:pPr>
              <w:jc w:val="both"/>
              <w:rPr>
                <w:rFonts w:cs="Arial"/>
                <w:sz w:val="20"/>
                <w:szCs w:val="20"/>
              </w:rPr>
            </w:pPr>
            <w:r w:rsidRPr="00EF2236">
              <w:rPr>
                <w:rFonts w:cs="Arial"/>
                <w:sz w:val="20"/>
                <w:szCs w:val="20"/>
              </w:rPr>
              <w:t>DOMESTIC</w:t>
            </w:r>
          </w:p>
          <w:p w14:paraId="737273C2" w14:textId="77777777" w:rsidR="0048585D" w:rsidRPr="00EF2236" w:rsidRDefault="0048585D" w:rsidP="002F5557">
            <w:pPr>
              <w:jc w:val="both"/>
              <w:rPr>
                <w:rFonts w:cs="Arial"/>
                <w:sz w:val="20"/>
                <w:szCs w:val="20"/>
              </w:rPr>
            </w:pPr>
            <w:r w:rsidRPr="00EF2236">
              <w:rPr>
                <w:rFonts w:cs="Arial"/>
                <w:sz w:val="20"/>
                <w:szCs w:val="20"/>
              </w:rPr>
              <w:t>BLOCK 3</w:t>
            </w:r>
          </w:p>
          <w:p w14:paraId="08CFBEEF" w14:textId="77777777" w:rsidR="0048585D" w:rsidRPr="00EF2236" w:rsidRDefault="0048585D" w:rsidP="002F5557">
            <w:pPr>
              <w:jc w:val="both"/>
              <w:rPr>
                <w:rFonts w:cs="Arial"/>
                <w:sz w:val="20"/>
                <w:szCs w:val="20"/>
              </w:rPr>
            </w:pPr>
            <w:r w:rsidRPr="00EF2236">
              <w:rPr>
                <w:rFonts w:cs="Arial"/>
                <w:sz w:val="20"/>
                <w:szCs w:val="20"/>
              </w:rPr>
              <w:t>351 – 600 kWh</w:t>
            </w:r>
          </w:p>
          <w:p w14:paraId="24DC8834" w14:textId="77777777" w:rsidR="0048585D" w:rsidRPr="00EF2236" w:rsidRDefault="0048585D" w:rsidP="002F5557">
            <w:pPr>
              <w:jc w:val="both"/>
              <w:rPr>
                <w:rFonts w:cs="Arial"/>
              </w:rPr>
            </w:pPr>
            <w:r w:rsidRPr="00EF2236">
              <w:rPr>
                <w:rFonts w:cs="Arial"/>
                <w:sz w:val="20"/>
                <w:szCs w:val="20"/>
              </w:rPr>
              <w:t>(R/kWh)</w:t>
            </w:r>
          </w:p>
        </w:tc>
        <w:tc>
          <w:tcPr>
            <w:tcW w:w="1791" w:type="dxa"/>
          </w:tcPr>
          <w:p w14:paraId="3B620144" w14:textId="77777777" w:rsidR="0048585D" w:rsidRPr="00EF2236" w:rsidRDefault="0048585D" w:rsidP="002F5557">
            <w:pPr>
              <w:jc w:val="both"/>
              <w:rPr>
                <w:rFonts w:cs="Arial"/>
                <w:sz w:val="20"/>
                <w:szCs w:val="20"/>
              </w:rPr>
            </w:pPr>
            <w:r w:rsidRPr="00EF2236">
              <w:rPr>
                <w:rFonts w:cs="Arial"/>
                <w:sz w:val="20"/>
                <w:szCs w:val="20"/>
              </w:rPr>
              <w:t>DOMESTIC</w:t>
            </w:r>
          </w:p>
          <w:p w14:paraId="39D76765" w14:textId="77777777" w:rsidR="0048585D" w:rsidRPr="00EF2236" w:rsidRDefault="0048585D" w:rsidP="002F5557">
            <w:pPr>
              <w:jc w:val="both"/>
              <w:rPr>
                <w:rFonts w:cs="Arial"/>
                <w:sz w:val="20"/>
                <w:szCs w:val="20"/>
              </w:rPr>
            </w:pPr>
            <w:r w:rsidRPr="00EF2236">
              <w:rPr>
                <w:rFonts w:cs="Arial"/>
                <w:sz w:val="20"/>
                <w:szCs w:val="20"/>
              </w:rPr>
              <w:t>BLOCK 4</w:t>
            </w:r>
          </w:p>
          <w:p w14:paraId="17A6516E" w14:textId="77777777" w:rsidR="0048585D" w:rsidRPr="00EF2236" w:rsidRDefault="0048585D" w:rsidP="002F5557">
            <w:pPr>
              <w:jc w:val="both"/>
              <w:rPr>
                <w:rFonts w:cs="Arial"/>
                <w:sz w:val="20"/>
                <w:szCs w:val="20"/>
              </w:rPr>
            </w:pPr>
            <w:r w:rsidRPr="00EF2236">
              <w:rPr>
                <w:rFonts w:cs="Arial"/>
                <w:sz w:val="20"/>
                <w:szCs w:val="20"/>
              </w:rPr>
              <w:t>&gt;600 kWh</w:t>
            </w:r>
          </w:p>
          <w:p w14:paraId="628EA43A" w14:textId="77777777" w:rsidR="0048585D" w:rsidRPr="00EF2236" w:rsidRDefault="0048585D" w:rsidP="002F5557">
            <w:pPr>
              <w:jc w:val="both"/>
              <w:rPr>
                <w:rFonts w:cs="Arial"/>
              </w:rPr>
            </w:pPr>
            <w:r w:rsidRPr="00EF2236">
              <w:rPr>
                <w:rFonts w:cs="Arial"/>
                <w:sz w:val="20"/>
                <w:szCs w:val="20"/>
              </w:rPr>
              <w:t>(R/kWh)</w:t>
            </w:r>
          </w:p>
        </w:tc>
      </w:tr>
      <w:tr w:rsidR="0048585D" w:rsidRPr="00EF2236" w14:paraId="31795F66" w14:textId="77777777" w:rsidTr="002F5557">
        <w:trPr>
          <w:trHeight w:val="476"/>
        </w:trPr>
        <w:tc>
          <w:tcPr>
            <w:tcW w:w="1789" w:type="dxa"/>
          </w:tcPr>
          <w:p w14:paraId="35771571" w14:textId="77777777" w:rsidR="0048585D" w:rsidRPr="00EF2236" w:rsidRDefault="0048585D" w:rsidP="002F5557">
            <w:pPr>
              <w:jc w:val="both"/>
              <w:rPr>
                <w:rFonts w:cs="Arial"/>
                <w:b/>
                <w:sz w:val="20"/>
                <w:szCs w:val="20"/>
              </w:rPr>
            </w:pPr>
            <w:r w:rsidRPr="00EF2236">
              <w:rPr>
                <w:rFonts w:cs="Arial"/>
                <w:b/>
                <w:sz w:val="20"/>
                <w:szCs w:val="20"/>
              </w:rPr>
              <w:t>R1.7548</w:t>
            </w:r>
          </w:p>
        </w:tc>
        <w:tc>
          <w:tcPr>
            <w:tcW w:w="1790" w:type="dxa"/>
          </w:tcPr>
          <w:p w14:paraId="347E5EE0" w14:textId="77777777" w:rsidR="0048585D" w:rsidRPr="00EF2236" w:rsidRDefault="0048585D" w:rsidP="002F5557">
            <w:pPr>
              <w:jc w:val="both"/>
              <w:rPr>
                <w:rFonts w:cs="Arial"/>
                <w:b/>
                <w:sz w:val="20"/>
                <w:szCs w:val="20"/>
              </w:rPr>
            </w:pPr>
            <w:r w:rsidRPr="00EF2236">
              <w:rPr>
                <w:rFonts w:cs="Arial"/>
                <w:b/>
                <w:sz w:val="20"/>
                <w:szCs w:val="20"/>
              </w:rPr>
              <w:t>R2.2532</w:t>
            </w:r>
          </w:p>
        </w:tc>
        <w:tc>
          <w:tcPr>
            <w:tcW w:w="1791" w:type="dxa"/>
          </w:tcPr>
          <w:p w14:paraId="6F0A9482" w14:textId="77777777" w:rsidR="0048585D" w:rsidRPr="00EF2236" w:rsidRDefault="0048585D" w:rsidP="002F5557">
            <w:pPr>
              <w:jc w:val="both"/>
              <w:rPr>
                <w:rFonts w:cs="Arial"/>
                <w:b/>
                <w:sz w:val="20"/>
                <w:szCs w:val="20"/>
              </w:rPr>
            </w:pPr>
            <w:r w:rsidRPr="00EF2236">
              <w:rPr>
                <w:rFonts w:cs="Arial"/>
                <w:b/>
                <w:sz w:val="20"/>
                <w:szCs w:val="20"/>
              </w:rPr>
              <w:t>R3.0017</w:t>
            </w:r>
          </w:p>
        </w:tc>
        <w:tc>
          <w:tcPr>
            <w:tcW w:w="1791" w:type="dxa"/>
          </w:tcPr>
          <w:p w14:paraId="03F036F7" w14:textId="77777777" w:rsidR="0048585D" w:rsidRPr="00EF2236" w:rsidRDefault="0048585D" w:rsidP="002F5557">
            <w:pPr>
              <w:jc w:val="both"/>
              <w:rPr>
                <w:rFonts w:cs="Arial"/>
                <w:b/>
                <w:sz w:val="20"/>
                <w:szCs w:val="20"/>
              </w:rPr>
            </w:pPr>
            <w:r w:rsidRPr="00EF2236">
              <w:rPr>
                <w:rFonts w:cs="Arial"/>
                <w:b/>
                <w:sz w:val="20"/>
                <w:szCs w:val="20"/>
              </w:rPr>
              <w:t>R3.7393</w:t>
            </w:r>
          </w:p>
        </w:tc>
      </w:tr>
      <w:tr w:rsidR="0048585D" w:rsidRPr="00EF2236" w14:paraId="72F3D59D" w14:textId="77777777" w:rsidTr="002F5557">
        <w:trPr>
          <w:trHeight w:val="521"/>
        </w:trPr>
        <w:tc>
          <w:tcPr>
            <w:tcW w:w="7161" w:type="dxa"/>
            <w:gridSpan w:val="4"/>
          </w:tcPr>
          <w:p w14:paraId="184D9257" w14:textId="77777777" w:rsidR="0048585D" w:rsidRPr="00EF2236" w:rsidRDefault="0048585D" w:rsidP="002F5557">
            <w:pPr>
              <w:jc w:val="both"/>
              <w:rPr>
                <w:rFonts w:cs="Arial"/>
                <w:b/>
                <w:sz w:val="20"/>
                <w:szCs w:val="20"/>
              </w:rPr>
            </w:pPr>
            <w:r w:rsidRPr="00EF2236">
              <w:rPr>
                <w:rFonts w:cs="Arial"/>
                <w:b/>
                <w:sz w:val="20"/>
                <w:szCs w:val="20"/>
              </w:rPr>
              <w:t>IBT Fixed Charge                            R 197.00 / month</w:t>
            </w:r>
          </w:p>
        </w:tc>
      </w:tr>
    </w:tbl>
    <w:p w14:paraId="0F56E937" w14:textId="77777777" w:rsidR="0048585D" w:rsidRPr="00EF2236" w:rsidRDefault="0048585D" w:rsidP="0048585D">
      <w:pPr>
        <w:pStyle w:val="StyleBodyTextIndent12ptLeft0cmBefore0ptAfter0"/>
        <w:rPr>
          <w:b/>
          <w:bCs/>
          <w:sz w:val="23"/>
          <w:szCs w:val="23"/>
        </w:rPr>
      </w:pPr>
    </w:p>
    <w:p w14:paraId="143D9C27" w14:textId="77777777" w:rsidR="0048585D" w:rsidRPr="00EF2236" w:rsidRDefault="0048585D" w:rsidP="0048585D">
      <w:pPr>
        <w:rPr>
          <w:rFonts w:cs="Arial"/>
          <w:b/>
          <w:u w:val="single"/>
        </w:rPr>
      </w:pPr>
    </w:p>
    <w:p w14:paraId="1A9C4E59" w14:textId="77777777" w:rsidR="0048585D" w:rsidRPr="00EF2236" w:rsidRDefault="0048585D" w:rsidP="0048585D">
      <w:pPr>
        <w:rPr>
          <w:rFonts w:cs="Arial"/>
          <w:b/>
          <w:u w:val="single"/>
        </w:rPr>
      </w:pPr>
    </w:p>
    <w:p w14:paraId="79767F6D" w14:textId="77777777" w:rsidR="0048585D" w:rsidRPr="00EF2236" w:rsidRDefault="0048585D" w:rsidP="0048585D">
      <w:pPr>
        <w:rPr>
          <w:rFonts w:cs="Arial"/>
          <w:b/>
          <w:u w:val="single"/>
        </w:rPr>
      </w:pPr>
    </w:p>
    <w:p w14:paraId="5203634B" w14:textId="77777777" w:rsidR="0048585D" w:rsidRPr="00EF2236" w:rsidRDefault="0048585D" w:rsidP="0048585D">
      <w:pPr>
        <w:rPr>
          <w:rFonts w:cs="Arial"/>
          <w:b/>
          <w:u w:val="single"/>
        </w:rPr>
      </w:pPr>
    </w:p>
    <w:p w14:paraId="67052742" w14:textId="77777777" w:rsidR="0048585D" w:rsidRPr="00EF2236" w:rsidRDefault="0048585D" w:rsidP="0048585D">
      <w:pPr>
        <w:rPr>
          <w:rFonts w:cs="Arial"/>
          <w:b/>
          <w:u w:val="single"/>
        </w:rPr>
      </w:pPr>
    </w:p>
    <w:p w14:paraId="4BC00836" w14:textId="77777777" w:rsidR="0048585D" w:rsidRPr="00EF2236" w:rsidRDefault="0048585D" w:rsidP="0048585D">
      <w:pPr>
        <w:rPr>
          <w:rFonts w:cs="Arial"/>
          <w:b/>
          <w:u w:val="single"/>
        </w:rPr>
      </w:pPr>
    </w:p>
    <w:p w14:paraId="2107D56A" w14:textId="77777777" w:rsidR="0048585D" w:rsidRPr="00EF2236" w:rsidRDefault="0048585D" w:rsidP="0048585D">
      <w:pPr>
        <w:rPr>
          <w:rFonts w:cs="Arial"/>
          <w:b/>
          <w:u w:val="single"/>
        </w:rPr>
      </w:pPr>
    </w:p>
    <w:p w14:paraId="4492F629" w14:textId="77777777" w:rsidR="0048585D" w:rsidRPr="00EF2236" w:rsidRDefault="0048585D" w:rsidP="0048585D">
      <w:pPr>
        <w:rPr>
          <w:rFonts w:cs="Arial"/>
          <w:b/>
          <w:u w:val="single"/>
        </w:rPr>
      </w:pPr>
    </w:p>
    <w:p w14:paraId="54FA54A4" w14:textId="77777777" w:rsidR="0048585D" w:rsidRPr="00EF2236" w:rsidRDefault="0048585D" w:rsidP="0048585D">
      <w:pPr>
        <w:rPr>
          <w:rFonts w:cs="Arial"/>
          <w:b/>
          <w:u w:val="single"/>
        </w:rPr>
      </w:pPr>
    </w:p>
    <w:p w14:paraId="228DF7F0" w14:textId="77777777" w:rsidR="0048585D" w:rsidRPr="00EF2236" w:rsidRDefault="0048585D" w:rsidP="0048585D">
      <w:pPr>
        <w:rPr>
          <w:rFonts w:cs="Arial"/>
          <w:b/>
          <w:u w:val="single"/>
        </w:rPr>
      </w:pPr>
    </w:p>
    <w:p w14:paraId="3B6D7C4B" w14:textId="77777777" w:rsidR="0048585D" w:rsidRPr="00EF2236" w:rsidRDefault="0048585D" w:rsidP="0048585D">
      <w:pPr>
        <w:pStyle w:val="ListParagraph"/>
        <w:numPr>
          <w:ilvl w:val="0"/>
          <w:numId w:val="14"/>
        </w:numPr>
        <w:contextualSpacing w:val="0"/>
        <w:rPr>
          <w:rFonts w:cs="Arial"/>
          <w:b/>
          <w:u w:val="single"/>
        </w:rPr>
      </w:pPr>
      <w:bookmarkStart w:id="4" w:name="_Hlk160519824"/>
      <w:r w:rsidRPr="00EF2236">
        <w:rPr>
          <w:rFonts w:cs="Arial"/>
          <w:b/>
          <w:u w:val="single"/>
        </w:rPr>
        <w:t>SUNDRY TARIFFS 2024/2025</w:t>
      </w:r>
    </w:p>
    <w:p w14:paraId="7246155F" w14:textId="77777777" w:rsidR="0048585D" w:rsidRPr="00EF2236" w:rsidRDefault="0048585D" w:rsidP="0048585D">
      <w:pPr>
        <w:rPr>
          <w:b/>
          <w:sz w:val="32"/>
          <w:szCs w:val="32"/>
          <w:u w:val="single"/>
        </w:rPr>
      </w:pPr>
    </w:p>
    <w:p w14:paraId="05AECC56" w14:textId="77777777" w:rsidR="0048585D" w:rsidRPr="00EF2236" w:rsidRDefault="0048585D" w:rsidP="0048585D">
      <w:pPr>
        <w:ind w:left="567"/>
        <w:rPr>
          <w:rFonts w:cs="Arial"/>
          <w:b/>
        </w:rPr>
      </w:pPr>
      <w:r w:rsidRPr="00EF2236">
        <w:rPr>
          <w:rFonts w:cs="Arial"/>
          <w:b/>
        </w:rPr>
        <w:t>ELECTRICITY</w:t>
      </w:r>
    </w:p>
    <w:p w14:paraId="1DE1A53C" w14:textId="77777777" w:rsidR="0048585D" w:rsidRPr="00EF2236" w:rsidRDefault="0048585D" w:rsidP="0048585D">
      <w:pPr>
        <w:ind w:left="567"/>
        <w:rPr>
          <w:rFonts w:cs="Arial"/>
        </w:rPr>
      </w:pPr>
    </w:p>
    <w:p w14:paraId="748CA5CB" w14:textId="77777777" w:rsidR="0048585D" w:rsidRPr="00EF2236" w:rsidRDefault="0048585D" w:rsidP="0048585D">
      <w:pPr>
        <w:ind w:left="567"/>
        <w:jc w:val="both"/>
        <w:rPr>
          <w:rFonts w:cs="Arial"/>
        </w:rPr>
      </w:pPr>
      <w:r w:rsidRPr="00EF2236">
        <w:rPr>
          <w:rFonts w:cs="Arial"/>
        </w:rPr>
        <w:t>That in terms of the provisions of section 11(3) of the Local Government Municipal Systems Act 2000, the Council by resolution amends the charges payable for the supply of electricity as contained in Municipal Notice No. 19 of 1988 and promulgated in Provincial Gazette no 4565 dated 1 June 1988 with effect from 1 July 2024 by the substitution for part (iii) of the tariff of charges of the following:</w:t>
      </w:r>
    </w:p>
    <w:p w14:paraId="52C14306" w14:textId="77777777" w:rsidR="0048585D" w:rsidRPr="00EF2236" w:rsidRDefault="0048585D" w:rsidP="0048585D">
      <w:pPr>
        <w:ind w:left="567"/>
        <w:jc w:val="both"/>
        <w:rPr>
          <w:rFonts w:cs="Arial"/>
        </w:rPr>
      </w:pPr>
    </w:p>
    <w:p w14:paraId="5B3514C5" w14:textId="77777777" w:rsidR="0048585D" w:rsidRPr="00EF2236" w:rsidRDefault="0048585D" w:rsidP="0048585D">
      <w:pPr>
        <w:ind w:left="567"/>
        <w:jc w:val="both"/>
        <w:rPr>
          <w:rFonts w:cs="Arial"/>
        </w:rPr>
      </w:pPr>
      <w:r w:rsidRPr="00EF2236">
        <w:rPr>
          <w:rFonts w:cs="Arial"/>
        </w:rPr>
        <w:t>By the substitution for clause 2 (1) of the following:</w:t>
      </w:r>
    </w:p>
    <w:p w14:paraId="1E6AB05F" w14:textId="77777777" w:rsidR="0048585D" w:rsidRPr="00EF2236" w:rsidRDefault="0048585D" w:rsidP="0048585D">
      <w:pPr>
        <w:ind w:left="567"/>
        <w:jc w:val="both"/>
        <w:rPr>
          <w:rFonts w:cs="Arial"/>
        </w:rPr>
      </w:pPr>
    </w:p>
    <w:p w14:paraId="7DFCE814" w14:textId="77777777" w:rsidR="0048585D" w:rsidRPr="00EF2236" w:rsidRDefault="0048585D" w:rsidP="0048585D">
      <w:pPr>
        <w:ind w:left="567"/>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Current</w:t>
      </w:r>
      <w:r w:rsidRPr="00EF2236">
        <w:rPr>
          <w:rFonts w:cs="Arial"/>
        </w:rPr>
        <w:tab/>
      </w:r>
      <w:r w:rsidRPr="00EF2236">
        <w:rPr>
          <w:rFonts w:cs="Arial"/>
        </w:rPr>
        <w:tab/>
        <w:t>Proposed</w:t>
      </w:r>
    </w:p>
    <w:p w14:paraId="6A60309D" w14:textId="77777777" w:rsidR="0048585D" w:rsidRPr="00EF2236" w:rsidRDefault="0048585D" w:rsidP="0048585D">
      <w:pPr>
        <w:ind w:left="567"/>
        <w:jc w:val="both"/>
        <w:rPr>
          <w:rFonts w:cs="Arial"/>
        </w:rPr>
      </w:pPr>
    </w:p>
    <w:p w14:paraId="0735DFDD" w14:textId="77777777" w:rsidR="0048585D" w:rsidRPr="00EF2236" w:rsidRDefault="0048585D" w:rsidP="0048585D">
      <w:pPr>
        <w:ind w:left="567"/>
        <w:jc w:val="both"/>
        <w:rPr>
          <w:rFonts w:cs="Arial"/>
        </w:rPr>
      </w:pPr>
      <w:r w:rsidRPr="00EF2236">
        <w:rPr>
          <w:rFonts w:cs="Arial"/>
        </w:rPr>
        <w:t>Illegal Connection Fee</w:t>
      </w:r>
      <w:r w:rsidRPr="00EF2236">
        <w:rPr>
          <w:rFonts w:cs="Arial"/>
        </w:rPr>
        <w:tab/>
      </w:r>
      <w:r w:rsidRPr="00EF2236">
        <w:rPr>
          <w:rFonts w:cs="Arial"/>
        </w:rPr>
        <w:tab/>
      </w:r>
      <w:r w:rsidRPr="00EF2236">
        <w:rPr>
          <w:rFonts w:cs="Arial"/>
        </w:rPr>
        <w:tab/>
        <w:t>up to</w:t>
      </w:r>
      <w:r w:rsidRPr="00EF2236">
        <w:rPr>
          <w:rFonts w:cs="Arial"/>
        </w:rPr>
        <w:tab/>
        <w:t>R24 000</w:t>
      </w:r>
      <w:r w:rsidRPr="00EF2236">
        <w:rPr>
          <w:rFonts w:cs="Arial"/>
        </w:rPr>
        <w:tab/>
        <w:t>up to</w:t>
      </w:r>
      <w:r w:rsidRPr="00EF2236">
        <w:rPr>
          <w:rFonts w:cs="Arial"/>
        </w:rPr>
        <w:tab/>
        <w:t>R25 200</w:t>
      </w:r>
    </w:p>
    <w:p w14:paraId="38D9D92F" w14:textId="77777777" w:rsidR="0048585D" w:rsidRPr="00EF2236" w:rsidRDefault="0048585D" w:rsidP="0048585D">
      <w:pPr>
        <w:ind w:left="567"/>
        <w:jc w:val="both"/>
        <w:rPr>
          <w:rFonts w:cs="Arial"/>
          <w:sz w:val="16"/>
          <w:szCs w:val="16"/>
        </w:rPr>
      </w:pPr>
    </w:p>
    <w:p w14:paraId="186DA6E2" w14:textId="77777777" w:rsidR="0048585D" w:rsidRPr="00EF2236" w:rsidRDefault="0048585D" w:rsidP="0048585D">
      <w:pPr>
        <w:ind w:left="567"/>
        <w:jc w:val="both"/>
        <w:rPr>
          <w:rFonts w:cs="Arial"/>
        </w:rPr>
      </w:pPr>
      <w:r w:rsidRPr="00EF2236">
        <w:rPr>
          <w:rFonts w:cs="Arial"/>
        </w:rPr>
        <w:t>DISCONNECTION CHARGES</w:t>
      </w:r>
    </w:p>
    <w:p w14:paraId="41A7F887" w14:textId="77777777" w:rsidR="0048585D" w:rsidRPr="00EF2236" w:rsidRDefault="0048585D" w:rsidP="0048585D">
      <w:pPr>
        <w:ind w:left="567"/>
        <w:jc w:val="both"/>
        <w:rPr>
          <w:rFonts w:cs="Arial"/>
          <w:sz w:val="16"/>
          <w:szCs w:val="16"/>
        </w:rPr>
      </w:pPr>
    </w:p>
    <w:p w14:paraId="63F6375F" w14:textId="77777777" w:rsidR="0048585D" w:rsidRPr="00EF2236" w:rsidRDefault="0048585D" w:rsidP="0048585D">
      <w:pPr>
        <w:ind w:left="567"/>
        <w:jc w:val="both"/>
        <w:rPr>
          <w:rFonts w:cs="Arial"/>
          <w:b/>
          <w:u w:val="single"/>
        </w:rPr>
      </w:pPr>
      <w:r w:rsidRPr="00EF2236">
        <w:rPr>
          <w:rFonts w:cs="Arial"/>
          <w:b/>
          <w:u w:val="single"/>
        </w:rPr>
        <w:t>Electricity</w:t>
      </w:r>
    </w:p>
    <w:p w14:paraId="77B719AA" w14:textId="77777777" w:rsidR="0048585D" w:rsidRPr="00EF2236" w:rsidRDefault="0048585D" w:rsidP="0048585D">
      <w:pPr>
        <w:ind w:left="567"/>
        <w:jc w:val="both"/>
        <w:rPr>
          <w:rFonts w:cs="Arial"/>
          <w:sz w:val="16"/>
          <w:szCs w:val="16"/>
        </w:rPr>
      </w:pPr>
    </w:p>
    <w:p w14:paraId="46608D03" w14:textId="77777777" w:rsidR="0048585D" w:rsidRPr="00EF2236" w:rsidRDefault="0048585D" w:rsidP="0048585D">
      <w:pPr>
        <w:ind w:left="567"/>
        <w:jc w:val="both"/>
        <w:rPr>
          <w:rFonts w:cs="Arial"/>
        </w:rPr>
      </w:pPr>
      <w:r w:rsidRPr="00EF2236">
        <w:rPr>
          <w:rFonts w:cs="Arial"/>
        </w:rPr>
        <w:t>Electricity Cut – disconnections</w:t>
      </w:r>
      <w:r w:rsidRPr="00EF2236">
        <w:rPr>
          <w:rFonts w:cs="Arial"/>
        </w:rPr>
        <w:tab/>
      </w:r>
      <w:r w:rsidRPr="00EF2236">
        <w:rPr>
          <w:rFonts w:cs="Arial"/>
        </w:rPr>
        <w:tab/>
      </w:r>
      <w:r w:rsidRPr="00EF2236">
        <w:rPr>
          <w:rFonts w:cs="Arial"/>
        </w:rPr>
        <w:tab/>
        <w:t>R480</w:t>
      </w:r>
      <w:r w:rsidRPr="00EF2236">
        <w:rPr>
          <w:rFonts w:cs="Arial"/>
        </w:rPr>
        <w:tab/>
      </w:r>
      <w:r w:rsidRPr="00EF2236">
        <w:rPr>
          <w:rFonts w:cs="Arial"/>
        </w:rPr>
        <w:tab/>
        <w:t xml:space="preserve">   </w:t>
      </w:r>
      <w:r w:rsidRPr="00EF2236">
        <w:rPr>
          <w:rFonts w:cs="Arial"/>
        </w:rPr>
        <w:tab/>
        <w:t>R504</w:t>
      </w:r>
    </w:p>
    <w:p w14:paraId="010E887B" w14:textId="77777777" w:rsidR="0048585D" w:rsidRPr="00EF2236" w:rsidRDefault="0048585D" w:rsidP="0048585D">
      <w:pPr>
        <w:ind w:left="567"/>
        <w:jc w:val="both"/>
        <w:rPr>
          <w:rFonts w:cs="Arial"/>
        </w:rPr>
      </w:pPr>
      <w:r w:rsidRPr="00EF2236">
        <w:rPr>
          <w:rFonts w:cs="Arial"/>
        </w:rPr>
        <w:t>Electricity Cut – Removal of meters</w:t>
      </w:r>
      <w:r w:rsidRPr="00EF2236">
        <w:rPr>
          <w:rFonts w:cs="Arial"/>
        </w:rPr>
        <w:tab/>
      </w:r>
      <w:r w:rsidRPr="00EF2236">
        <w:rPr>
          <w:rFonts w:cs="Arial"/>
        </w:rPr>
        <w:tab/>
      </w:r>
      <w:r w:rsidRPr="00EF2236">
        <w:rPr>
          <w:rFonts w:cs="Arial"/>
        </w:rPr>
        <w:tab/>
        <w:t>R820</w:t>
      </w:r>
      <w:r w:rsidRPr="00EF2236">
        <w:rPr>
          <w:rFonts w:cs="Arial"/>
        </w:rPr>
        <w:tab/>
      </w:r>
      <w:r w:rsidRPr="00EF2236">
        <w:rPr>
          <w:rFonts w:cs="Arial"/>
        </w:rPr>
        <w:tab/>
      </w:r>
      <w:r w:rsidRPr="00EF2236">
        <w:rPr>
          <w:rFonts w:cs="Arial"/>
        </w:rPr>
        <w:tab/>
        <w:t>R861</w:t>
      </w:r>
    </w:p>
    <w:p w14:paraId="259688BD" w14:textId="77777777" w:rsidR="0048585D" w:rsidRPr="00EF2236" w:rsidRDefault="0048585D" w:rsidP="0048585D">
      <w:pPr>
        <w:ind w:left="567"/>
        <w:jc w:val="both"/>
        <w:rPr>
          <w:rFonts w:cs="Arial"/>
        </w:rPr>
      </w:pPr>
      <w:r w:rsidRPr="00EF2236">
        <w:rPr>
          <w:rFonts w:cs="Arial"/>
        </w:rPr>
        <w:t xml:space="preserve">Remove installation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R3 500 </w:t>
      </w:r>
      <w:r w:rsidRPr="00EF2236">
        <w:rPr>
          <w:rFonts w:cs="Arial"/>
        </w:rPr>
        <w:tab/>
      </w:r>
      <w:r w:rsidRPr="00EF2236">
        <w:rPr>
          <w:rFonts w:cs="Arial"/>
        </w:rPr>
        <w:tab/>
        <w:t>R3 675</w:t>
      </w:r>
    </w:p>
    <w:p w14:paraId="1B087B07" w14:textId="77777777" w:rsidR="0048585D" w:rsidRPr="00EF2236" w:rsidRDefault="0048585D" w:rsidP="0048585D">
      <w:pPr>
        <w:ind w:left="567"/>
        <w:jc w:val="both"/>
        <w:rPr>
          <w:rFonts w:cs="Arial"/>
        </w:rPr>
      </w:pPr>
    </w:p>
    <w:p w14:paraId="2F647BA5" w14:textId="77777777" w:rsidR="0048585D" w:rsidRPr="00EF2236" w:rsidRDefault="0048585D" w:rsidP="0048585D">
      <w:pPr>
        <w:ind w:left="567"/>
        <w:jc w:val="both"/>
        <w:rPr>
          <w:rFonts w:cs="Arial"/>
          <w:b/>
          <w:u w:val="single"/>
        </w:rPr>
      </w:pPr>
      <w:bookmarkStart w:id="5" w:name="_Hlk156555826"/>
      <w:bookmarkStart w:id="6" w:name="_Hlk156555861"/>
      <w:bookmarkEnd w:id="3"/>
      <w:r w:rsidRPr="00EF2236">
        <w:rPr>
          <w:rFonts w:cs="Arial"/>
          <w:b/>
          <w:u w:val="single"/>
        </w:rPr>
        <w:t>Water</w:t>
      </w:r>
    </w:p>
    <w:p w14:paraId="3CE83EB3" w14:textId="77777777" w:rsidR="0048585D" w:rsidRPr="00EF2236" w:rsidRDefault="0048585D" w:rsidP="0048585D">
      <w:pPr>
        <w:ind w:left="567"/>
        <w:jc w:val="both"/>
        <w:rPr>
          <w:rFonts w:cs="Arial"/>
          <w:sz w:val="16"/>
          <w:szCs w:val="16"/>
          <w:u w:val="single"/>
        </w:rPr>
      </w:pPr>
    </w:p>
    <w:bookmarkEnd w:id="5"/>
    <w:p w14:paraId="34BA1B61" w14:textId="77777777" w:rsidR="0048585D" w:rsidRPr="00EF2236" w:rsidRDefault="0048585D" w:rsidP="0048585D">
      <w:pPr>
        <w:ind w:left="567"/>
        <w:jc w:val="both"/>
        <w:rPr>
          <w:rFonts w:cs="Arial"/>
        </w:rPr>
      </w:pPr>
      <w:r w:rsidRPr="00EF2236">
        <w:rPr>
          <w:rFonts w:cs="Arial"/>
        </w:rPr>
        <w:t>Water restriction:  Business</w:t>
      </w:r>
      <w:r w:rsidRPr="00EF2236">
        <w:rPr>
          <w:rFonts w:cs="Arial"/>
        </w:rPr>
        <w:tab/>
      </w:r>
      <w:r w:rsidRPr="00EF2236">
        <w:rPr>
          <w:rFonts w:cs="Arial"/>
        </w:rPr>
        <w:tab/>
      </w:r>
      <w:r w:rsidRPr="00EF2236">
        <w:rPr>
          <w:rFonts w:cs="Arial"/>
        </w:rPr>
        <w:tab/>
      </w:r>
      <w:r w:rsidRPr="00EF2236">
        <w:rPr>
          <w:rFonts w:cs="Arial"/>
        </w:rPr>
        <w:tab/>
        <w:t>R270</w:t>
      </w:r>
      <w:r w:rsidRPr="00EF2236">
        <w:rPr>
          <w:rFonts w:cs="Arial"/>
        </w:rPr>
        <w:tab/>
      </w:r>
      <w:r w:rsidRPr="00EF2236">
        <w:rPr>
          <w:rFonts w:cs="Arial"/>
        </w:rPr>
        <w:tab/>
      </w:r>
      <w:r w:rsidRPr="00EF2236">
        <w:rPr>
          <w:rFonts w:cs="Arial"/>
        </w:rPr>
        <w:tab/>
        <w:t>R285</w:t>
      </w:r>
    </w:p>
    <w:p w14:paraId="62B918D3" w14:textId="77777777" w:rsidR="0048585D" w:rsidRPr="00EF2236" w:rsidRDefault="0048585D" w:rsidP="0048585D">
      <w:pPr>
        <w:ind w:left="567"/>
        <w:jc w:val="both"/>
        <w:rPr>
          <w:rFonts w:cs="Arial"/>
        </w:rPr>
      </w:pPr>
      <w:r w:rsidRPr="00EF2236">
        <w:rPr>
          <w:rFonts w:cs="Arial"/>
        </w:rPr>
        <w:t>Water restriction:  Residential/Urban</w:t>
      </w:r>
      <w:r w:rsidRPr="00EF2236">
        <w:rPr>
          <w:rFonts w:cs="Arial"/>
        </w:rPr>
        <w:tab/>
      </w:r>
      <w:r w:rsidRPr="00EF2236">
        <w:rPr>
          <w:rFonts w:cs="Arial"/>
        </w:rPr>
        <w:tab/>
        <w:t>R290</w:t>
      </w:r>
      <w:r w:rsidRPr="00EF2236">
        <w:rPr>
          <w:rFonts w:cs="Arial"/>
        </w:rPr>
        <w:tab/>
      </w:r>
      <w:r w:rsidRPr="00EF2236">
        <w:rPr>
          <w:rFonts w:cs="Arial"/>
        </w:rPr>
        <w:tab/>
      </w:r>
      <w:r w:rsidRPr="00EF2236">
        <w:rPr>
          <w:rFonts w:cs="Arial"/>
        </w:rPr>
        <w:tab/>
        <w:t>R300</w:t>
      </w:r>
    </w:p>
    <w:p w14:paraId="71FA4684" w14:textId="77777777" w:rsidR="0048585D" w:rsidRPr="00EF2236" w:rsidRDefault="0048585D" w:rsidP="0048585D">
      <w:pPr>
        <w:ind w:left="567"/>
        <w:jc w:val="both"/>
        <w:rPr>
          <w:rFonts w:cs="Arial"/>
        </w:rPr>
      </w:pPr>
      <w:r w:rsidRPr="00EF2236">
        <w:rPr>
          <w:rFonts w:cs="Arial"/>
        </w:rPr>
        <w:t xml:space="preserve">Water disconnection: nonresidential </w:t>
      </w:r>
      <w:r w:rsidRPr="00EF2236">
        <w:rPr>
          <w:rFonts w:cs="Arial"/>
          <w:sz w:val="20"/>
          <w:szCs w:val="20"/>
        </w:rPr>
        <w:t>(15 – 40 mm)</w:t>
      </w:r>
      <w:r w:rsidRPr="00EF2236">
        <w:rPr>
          <w:rFonts w:cs="Arial"/>
        </w:rPr>
        <w:tab/>
        <w:t>R690</w:t>
      </w:r>
      <w:r w:rsidRPr="00EF2236">
        <w:rPr>
          <w:rFonts w:cs="Arial"/>
        </w:rPr>
        <w:tab/>
      </w:r>
      <w:r w:rsidRPr="00EF2236">
        <w:rPr>
          <w:rFonts w:cs="Arial"/>
        </w:rPr>
        <w:tab/>
      </w:r>
      <w:r w:rsidRPr="00EF2236">
        <w:rPr>
          <w:rFonts w:cs="Arial"/>
        </w:rPr>
        <w:tab/>
        <w:t>R725</w:t>
      </w:r>
    </w:p>
    <w:p w14:paraId="29703D6D" w14:textId="77777777" w:rsidR="0048585D" w:rsidRPr="00EF2236" w:rsidRDefault="0048585D" w:rsidP="0048585D">
      <w:pPr>
        <w:ind w:left="567"/>
        <w:jc w:val="both"/>
        <w:rPr>
          <w:rFonts w:cs="Arial"/>
        </w:rPr>
      </w:pPr>
      <w:r w:rsidRPr="00EF2236">
        <w:rPr>
          <w:rFonts w:cs="Arial"/>
        </w:rPr>
        <w:t xml:space="preserve">Water disconnection: non-residential </w:t>
      </w:r>
      <w:r w:rsidRPr="00EF2236">
        <w:rPr>
          <w:rFonts w:cs="Arial"/>
          <w:sz w:val="20"/>
          <w:szCs w:val="20"/>
        </w:rPr>
        <w:t>(50-100mm)</w:t>
      </w:r>
      <w:r w:rsidRPr="00EF2236">
        <w:rPr>
          <w:rFonts w:cs="Arial"/>
        </w:rPr>
        <w:tab/>
        <w:t>R1 200</w:t>
      </w:r>
      <w:r w:rsidRPr="00EF2236">
        <w:rPr>
          <w:rFonts w:cs="Arial"/>
        </w:rPr>
        <w:tab/>
      </w:r>
      <w:r w:rsidRPr="00EF2236">
        <w:rPr>
          <w:rFonts w:cs="Arial"/>
        </w:rPr>
        <w:tab/>
        <w:t>R1 260</w:t>
      </w:r>
    </w:p>
    <w:p w14:paraId="51F141A8" w14:textId="77777777" w:rsidR="0048585D" w:rsidRPr="00EF2236" w:rsidRDefault="0048585D" w:rsidP="0048585D">
      <w:pPr>
        <w:ind w:left="567"/>
        <w:jc w:val="both"/>
        <w:rPr>
          <w:rFonts w:cs="Arial"/>
        </w:rPr>
      </w:pPr>
      <w:r w:rsidRPr="00EF2236">
        <w:rPr>
          <w:rFonts w:cs="Arial"/>
        </w:rPr>
        <w:t xml:space="preserve">Water Normalize Flow Res/Bus         </w:t>
      </w:r>
      <w:r w:rsidRPr="00EF2236">
        <w:rPr>
          <w:rFonts w:cs="Arial"/>
        </w:rPr>
        <w:tab/>
      </w:r>
      <w:r w:rsidRPr="00EF2236">
        <w:rPr>
          <w:rFonts w:cs="Arial"/>
        </w:rPr>
        <w:tab/>
        <w:t>R350</w:t>
      </w:r>
      <w:r w:rsidRPr="00EF2236">
        <w:rPr>
          <w:rFonts w:cs="Arial"/>
        </w:rPr>
        <w:tab/>
      </w:r>
      <w:r w:rsidRPr="00EF2236">
        <w:rPr>
          <w:rFonts w:cs="Arial"/>
        </w:rPr>
        <w:tab/>
      </w:r>
      <w:r w:rsidRPr="00EF2236">
        <w:rPr>
          <w:rFonts w:cs="Arial"/>
        </w:rPr>
        <w:tab/>
        <w:t>R370</w:t>
      </w:r>
    </w:p>
    <w:p w14:paraId="2F70B9AD" w14:textId="77777777" w:rsidR="0048585D" w:rsidRPr="00EF2236" w:rsidRDefault="0048585D" w:rsidP="0048585D">
      <w:pPr>
        <w:ind w:left="567"/>
        <w:jc w:val="both"/>
        <w:rPr>
          <w:rFonts w:cs="Arial"/>
          <w:lang w:val="en-ZA"/>
        </w:rPr>
      </w:pPr>
      <w:r w:rsidRPr="00EF2236">
        <w:rPr>
          <w:rFonts w:cs="Arial"/>
        </w:rPr>
        <w:t>Water Normalize Flow Farmers</w:t>
      </w:r>
      <w:r w:rsidRPr="00EF2236">
        <w:rPr>
          <w:rFonts w:cs="Arial"/>
        </w:rPr>
        <w:tab/>
      </w:r>
      <w:r w:rsidRPr="00EF2236">
        <w:rPr>
          <w:rFonts w:cs="Arial"/>
        </w:rPr>
        <w:tab/>
      </w:r>
      <w:r w:rsidRPr="00EF2236">
        <w:rPr>
          <w:rFonts w:cs="Arial"/>
        </w:rPr>
        <w:tab/>
      </w:r>
      <w:r w:rsidRPr="00EF2236">
        <w:rPr>
          <w:rFonts w:cs="Arial"/>
          <w:lang w:val="en-ZA"/>
        </w:rPr>
        <w:t>R380</w:t>
      </w:r>
      <w:r w:rsidRPr="00EF2236">
        <w:rPr>
          <w:rFonts w:cs="Arial"/>
          <w:lang w:val="en-ZA"/>
        </w:rPr>
        <w:tab/>
      </w:r>
      <w:r w:rsidRPr="00EF2236">
        <w:rPr>
          <w:rFonts w:cs="Arial"/>
          <w:lang w:val="en-ZA"/>
        </w:rPr>
        <w:tab/>
      </w:r>
      <w:r w:rsidRPr="00EF2236">
        <w:rPr>
          <w:rFonts w:cs="Arial"/>
          <w:lang w:val="en-ZA"/>
        </w:rPr>
        <w:tab/>
        <w:t>R400</w:t>
      </w:r>
    </w:p>
    <w:p w14:paraId="128FEE0E" w14:textId="77777777" w:rsidR="0048585D" w:rsidRPr="00EF2236" w:rsidRDefault="0048585D" w:rsidP="0048585D">
      <w:pPr>
        <w:jc w:val="both"/>
        <w:rPr>
          <w:rFonts w:cs="Arial"/>
        </w:rPr>
      </w:pPr>
    </w:p>
    <w:p w14:paraId="36AC3826" w14:textId="77777777" w:rsidR="0048585D" w:rsidRPr="00EF2236" w:rsidRDefault="0048585D" w:rsidP="0048585D">
      <w:pPr>
        <w:pStyle w:val="NoSpacing"/>
        <w:ind w:firstLine="567"/>
        <w:rPr>
          <w:rFonts w:ascii="Arial" w:hAnsi="Arial" w:cs="Arial"/>
          <w:b/>
        </w:rPr>
      </w:pPr>
      <w:r w:rsidRPr="00EF2236">
        <w:rPr>
          <w:rFonts w:ascii="Arial" w:hAnsi="Arial" w:cs="Arial"/>
          <w:b/>
        </w:rPr>
        <w:t xml:space="preserve">SERVICE CONTRIBUTION TARIFF (2024/2025) PER kVA </w:t>
      </w:r>
    </w:p>
    <w:p w14:paraId="07F2D1F7" w14:textId="77777777" w:rsidR="0048585D" w:rsidRPr="00EF2236" w:rsidRDefault="0048585D" w:rsidP="0048585D">
      <w:pPr>
        <w:rPr>
          <w:rFonts w:eastAsia="Calibri" w:cs="Arial"/>
          <w:sz w:val="22"/>
          <w:szCs w:val="22"/>
        </w:rPr>
      </w:pPr>
      <w:r w:rsidRPr="00EF2236">
        <w:rPr>
          <w:rFonts w:eastAsia="Calibri" w:cs="Arial"/>
          <w:sz w:val="22"/>
          <w:szCs w:val="22"/>
        </w:rPr>
        <w:tab/>
      </w:r>
    </w:p>
    <w:bookmarkEnd w:id="4"/>
    <w:bookmarkEnd w:id="6"/>
    <w:p w14:paraId="096DA123" w14:textId="77777777" w:rsidR="0048585D" w:rsidRPr="00EF2236" w:rsidRDefault="0048585D" w:rsidP="0048585D">
      <w:pPr>
        <w:rPr>
          <w:rFonts w:eastAsia="Calibri" w:cs="Arial"/>
          <w:sz w:val="22"/>
          <w:szCs w:val="22"/>
        </w:rPr>
      </w:pP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Current</w:t>
      </w:r>
      <w:r w:rsidRPr="00EF2236">
        <w:rPr>
          <w:rFonts w:eastAsia="Calibri" w:cs="Arial"/>
          <w:sz w:val="22"/>
          <w:szCs w:val="22"/>
        </w:rPr>
        <w:tab/>
        <w:t xml:space="preserve">           Proposed</w:t>
      </w:r>
    </w:p>
    <w:p w14:paraId="4DCB7C3A" w14:textId="77777777" w:rsidR="0048585D" w:rsidRPr="00EF2236" w:rsidRDefault="0048585D" w:rsidP="0048585D">
      <w:pPr>
        <w:rPr>
          <w:rFonts w:eastAsia="Calibri" w:cs="Arial"/>
          <w:sz w:val="22"/>
          <w:szCs w:val="22"/>
        </w:rPr>
      </w:pP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p>
    <w:p w14:paraId="1269A5F9"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New LV connection (Electrification)</w:t>
      </w:r>
      <w:r w:rsidRPr="00EF2236">
        <w:rPr>
          <w:rFonts w:eastAsia="Calibri" w:cs="Arial"/>
          <w:sz w:val="22"/>
          <w:szCs w:val="22"/>
        </w:rPr>
        <w:tab/>
      </w:r>
      <w:r w:rsidRPr="00EF2236">
        <w:rPr>
          <w:rFonts w:eastAsia="Calibri" w:cs="Arial"/>
          <w:sz w:val="22"/>
          <w:szCs w:val="22"/>
        </w:rPr>
        <w:tab/>
        <w:t>R4 658</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R4 891</w:t>
      </w:r>
    </w:p>
    <w:p w14:paraId="7A110052"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LV at pole transformer rural</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R4 517</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R4 756</w:t>
      </w:r>
    </w:p>
    <w:p w14:paraId="794632D6"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11kV at 33/11kV rural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R3 340</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R3 507</w:t>
      </w:r>
    </w:p>
    <w:p w14:paraId="15192F0F"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33kV at 33/11kv rural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R3 481</w:t>
      </w:r>
      <w:r w:rsidRPr="00EF2236">
        <w:rPr>
          <w:rFonts w:eastAsia="Calibri" w:cs="Arial"/>
          <w:sz w:val="22"/>
          <w:szCs w:val="22"/>
        </w:rPr>
        <w:tab/>
      </w:r>
      <w:r w:rsidRPr="00EF2236">
        <w:rPr>
          <w:rFonts w:eastAsia="Calibri" w:cs="Arial"/>
          <w:sz w:val="22"/>
          <w:szCs w:val="22"/>
        </w:rPr>
        <w:tab/>
        <w:t xml:space="preserve">            R3 665</w:t>
      </w:r>
    </w:p>
    <w:p w14:paraId="022F1AE9"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33kV busbars at 66/33kV rural main sub</w:t>
      </w:r>
      <w:r w:rsidRPr="00EF2236">
        <w:rPr>
          <w:rFonts w:eastAsia="Calibri" w:cs="Arial"/>
          <w:sz w:val="22"/>
          <w:szCs w:val="22"/>
        </w:rPr>
        <w:tab/>
        <w:t>R3 483</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R3 657</w:t>
      </w:r>
    </w:p>
    <w:p w14:paraId="6428028E"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66kV busbars at 66/33kV rural main sub</w:t>
      </w:r>
      <w:r w:rsidRPr="00EF2236">
        <w:rPr>
          <w:rFonts w:eastAsia="Calibri" w:cs="Arial"/>
          <w:sz w:val="22"/>
          <w:szCs w:val="22"/>
        </w:rPr>
        <w:tab/>
        <w:t>R2 008</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R2 108</w:t>
      </w:r>
    </w:p>
    <w:p w14:paraId="6DF6FE57"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lastRenderedPageBreak/>
        <w:t>LV 1ph at kiosk</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R6 414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R6 735</w:t>
      </w:r>
    </w:p>
    <w:p w14:paraId="37885102"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 xml:space="preserve">LV 3ph at kiosk </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R5 103</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R5 358</w:t>
      </w:r>
    </w:p>
    <w:p w14:paraId="039887E1"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LV busbars minisub provided by developer</w:t>
      </w:r>
      <w:r w:rsidRPr="00EF2236">
        <w:rPr>
          <w:rFonts w:eastAsia="Calibri" w:cs="Arial"/>
          <w:sz w:val="22"/>
          <w:szCs w:val="22"/>
        </w:rPr>
        <w:tab/>
        <w:t>R3 011</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R3 162</w:t>
      </w:r>
    </w:p>
    <w:p w14:paraId="0DA18787"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LV busbars in minisub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R4 434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R4 656</w:t>
      </w:r>
    </w:p>
    <w:p w14:paraId="08D8EFC8"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 xml:space="preserve">11kV RMU MU provided by developer </w:t>
      </w:r>
      <w:r w:rsidRPr="00EF2236">
        <w:rPr>
          <w:rFonts w:eastAsia="Calibri" w:cs="Arial"/>
          <w:sz w:val="22"/>
          <w:szCs w:val="22"/>
        </w:rPr>
        <w:tab/>
      </w:r>
      <w:r w:rsidRPr="00EF2236">
        <w:rPr>
          <w:rFonts w:eastAsia="Calibri" w:cs="Arial"/>
          <w:sz w:val="22"/>
          <w:szCs w:val="22"/>
        </w:rPr>
        <w:tab/>
        <w:t>R3 782</w:t>
      </w:r>
      <w:r w:rsidRPr="00EF2236">
        <w:rPr>
          <w:rFonts w:eastAsia="Calibri" w:cs="Arial"/>
          <w:sz w:val="22"/>
          <w:szCs w:val="22"/>
        </w:rPr>
        <w:tab/>
      </w:r>
      <w:r w:rsidRPr="00EF2236">
        <w:rPr>
          <w:rFonts w:eastAsia="Calibri" w:cs="Arial"/>
          <w:sz w:val="22"/>
          <w:szCs w:val="22"/>
        </w:rPr>
        <w:tab/>
        <w:t xml:space="preserve">            R3 971</w:t>
      </w:r>
    </w:p>
    <w:p w14:paraId="057385CE"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11kV busbars at switching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R2 941</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R3 088</w:t>
      </w:r>
    </w:p>
    <w:p w14:paraId="3BE0E184"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11kV busbars main sub (Urban)</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R5 447</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R5 719</w:t>
      </w:r>
    </w:p>
    <w:p w14:paraId="3D3848D7"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66kV busbars at main sub (Urban)</w:t>
      </w:r>
      <w:r w:rsidRPr="00EF2236">
        <w:rPr>
          <w:rFonts w:eastAsia="Calibri" w:cs="Arial"/>
          <w:sz w:val="22"/>
          <w:szCs w:val="22"/>
        </w:rPr>
        <w:tab/>
      </w:r>
      <w:r w:rsidRPr="00EF2236">
        <w:rPr>
          <w:rFonts w:eastAsia="Calibri" w:cs="Arial"/>
          <w:sz w:val="22"/>
          <w:szCs w:val="22"/>
        </w:rPr>
        <w:tab/>
        <w:t>R1 114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R1 170</w:t>
      </w:r>
    </w:p>
    <w:p w14:paraId="334F2950"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66kV busbars intake sub (Urban)</w:t>
      </w:r>
      <w:r w:rsidRPr="00EF2236">
        <w:rPr>
          <w:rFonts w:eastAsia="Calibri" w:cs="Arial"/>
          <w:sz w:val="22"/>
          <w:szCs w:val="22"/>
        </w:rPr>
        <w:tab/>
      </w:r>
      <w:r w:rsidRPr="00EF2236">
        <w:rPr>
          <w:rFonts w:eastAsia="Calibri" w:cs="Arial"/>
          <w:sz w:val="22"/>
          <w:szCs w:val="22"/>
        </w:rPr>
        <w:tab/>
        <w:t>R46</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R48</w:t>
      </w:r>
    </w:p>
    <w:p w14:paraId="7EF0A74B" w14:textId="77777777" w:rsidR="0048585D" w:rsidRPr="00EF2236" w:rsidRDefault="0048585D" w:rsidP="0048585D">
      <w:pPr>
        <w:numPr>
          <w:ilvl w:val="0"/>
          <w:numId w:val="18"/>
        </w:numPr>
        <w:ind w:left="1134" w:hanging="567"/>
        <w:rPr>
          <w:rFonts w:eastAsia="Calibri" w:cs="Arial"/>
          <w:sz w:val="22"/>
          <w:szCs w:val="22"/>
        </w:rPr>
      </w:pPr>
      <w:r w:rsidRPr="00EF2236">
        <w:rPr>
          <w:rFonts w:eastAsia="Calibri" w:cs="Arial"/>
          <w:sz w:val="22"/>
          <w:szCs w:val="22"/>
        </w:rPr>
        <w:t xml:space="preserve">32kV busbars intake sub (Urban) </w:t>
      </w:r>
      <w:r w:rsidRPr="00EF2236">
        <w:rPr>
          <w:rFonts w:eastAsia="Calibri" w:cs="Arial"/>
          <w:sz w:val="22"/>
          <w:szCs w:val="22"/>
        </w:rPr>
        <w:tab/>
      </w:r>
      <w:r w:rsidRPr="00EF2236">
        <w:rPr>
          <w:rFonts w:eastAsia="Calibri" w:cs="Arial"/>
          <w:sz w:val="22"/>
          <w:szCs w:val="22"/>
        </w:rPr>
        <w:tab/>
        <w:t>R62</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R65</w:t>
      </w:r>
    </w:p>
    <w:p w14:paraId="714EE227" w14:textId="77777777" w:rsidR="0048585D" w:rsidRPr="00EF2236" w:rsidRDefault="0048585D" w:rsidP="0048585D">
      <w:pPr>
        <w:ind w:firstLine="567"/>
        <w:jc w:val="both"/>
        <w:rPr>
          <w:rFonts w:eastAsia="Calibri" w:cs="Arial"/>
          <w:b/>
          <w:shd w:val="clear" w:color="auto" w:fill="FFFF00"/>
        </w:rPr>
      </w:pPr>
    </w:p>
    <w:p w14:paraId="7A46E062" w14:textId="77777777" w:rsidR="0048585D" w:rsidRPr="00EF2236" w:rsidRDefault="0048585D" w:rsidP="0048585D">
      <w:pPr>
        <w:ind w:firstLine="567"/>
        <w:jc w:val="both"/>
        <w:rPr>
          <w:rFonts w:eastAsia="Calibri" w:cs="Arial"/>
          <w:b/>
          <w:shd w:val="clear" w:color="auto" w:fill="FFFF00"/>
        </w:rPr>
      </w:pPr>
    </w:p>
    <w:p w14:paraId="0C1B174D" w14:textId="77777777" w:rsidR="0048585D" w:rsidRPr="00EF2236" w:rsidRDefault="0048585D" w:rsidP="0048585D">
      <w:pPr>
        <w:ind w:firstLine="567"/>
        <w:jc w:val="both"/>
        <w:rPr>
          <w:rFonts w:eastAsia="Calibri" w:cs="Arial"/>
          <w:b/>
        </w:rPr>
      </w:pPr>
      <w:bookmarkStart w:id="7" w:name="_Hlk156555930"/>
      <w:r w:rsidRPr="00EF2236">
        <w:rPr>
          <w:rFonts w:eastAsia="Calibri" w:cs="Arial"/>
          <w:b/>
          <w:shd w:val="clear" w:color="auto" w:fill="FFFFFF"/>
        </w:rPr>
        <w:t>EVENTS</w:t>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b/>
        </w:rPr>
        <w:tab/>
      </w:r>
      <w:r w:rsidRPr="00EF2236">
        <w:rPr>
          <w:rFonts w:eastAsia="Calibri" w:cs="Arial"/>
          <w:b/>
        </w:rPr>
        <w:tab/>
      </w:r>
      <w:r w:rsidRPr="00EF2236">
        <w:rPr>
          <w:rFonts w:eastAsia="Calibri" w:cs="Arial"/>
          <w:b/>
        </w:rPr>
        <w:tab/>
      </w:r>
    </w:p>
    <w:p w14:paraId="065996A7" w14:textId="77777777" w:rsidR="0048585D" w:rsidRPr="00EF2236" w:rsidRDefault="0048585D" w:rsidP="0048585D">
      <w:pPr>
        <w:ind w:firstLine="567"/>
        <w:jc w:val="both"/>
        <w:rPr>
          <w:rFonts w:eastAsia="Calibri" w:cs="Arial"/>
          <w:b/>
        </w:rPr>
      </w:pPr>
    </w:p>
    <w:bookmarkEnd w:id="7"/>
    <w:p w14:paraId="35F5488E" w14:textId="77777777" w:rsidR="0048585D" w:rsidRPr="00EF2236" w:rsidRDefault="0048585D" w:rsidP="0048585D">
      <w:pPr>
        <w:ind w:firstLine="567"/>
        <w:jc w:val="both"/>
        <w:rPr>
          <w:rFonts w:eastAsia="Calibri" w:cs="Arial"/>
        </w:rPr>
      </w:pPr>
      <w:r w:rsidRPr="00EF2236">
        <w:rPr>
          <w:rFonts w:eastAsia="Calibri" w:cs="Arial"/>
        </w:rPr>
        <w:t>N.B All events that need to erect a tent at the soccer pitch:</w:t>
      </w:r>
    </w:p>
    <w:p w14:paraId="1DED38CB" w14:textId="77777777" w:rsidR="0048585D" w:rsidRPr="00EF2236" w:rsidRDefault="0048585D" w:rsidP="0048585D">
      <w:pPr>
        <w:jc w:val="both"/>
        <w:rPr>
          <w:rFonts w:eastAsia="Calibri" w:cs="Arial"/>
        </w:rPr>
      </w:pPr>
    </w:p>
    <w:p w14:paraId="30A888FB" w14:textId="77777777" w:rsidR="0048585D" w:rsidRPr="00EF2236" w:rsidRDefault="0048585D" w:rsidP="0048585D">
      <w:pPr>
        <w:numPr>
          <w:ilvl w:val="0"/>
          <w:numId w:val="19"/>
        </w:numPr>
        <w:ind w:left="1134" w:hanging="567"/>
        <w:jc w:val="both"/>
        <w:rPr>
          <w:rFonts w:eastAsia="Calibri" w:cs="Arial"/>
        </w:rPr>
      </w:pPr>
      <w:r w:rsidRPr="00EF2236">
        <w:rPr>
          <w:rFonts w:eastAsia="Calibri" w:cs="Arial"/>
        </w:rPr>
        <w:t xml:space="preserve">   Tent that takes capacity of 50 people </w:t>
      </w:r>
      <w:r w:rsidRPr="00EF2236">
        <w:rPr>
          <w:rFonts w:eastAsia="Calibri" w:cs="Arial"/>
          <w:b/>
        </w:rPr>
        <w:t>R6 250-00</w:t>
      </w:r>
      <w:r w:rsidRPr="00EF2236">
        <w:rPr>
          <w:rFonts w:eastAsia="Calibri" w:cs="Arial"/>
        </w:rPr>
        <w:t xml:space="preserve"> non-refundable</w:t>
      </w:r>
    </w:p>
    <w:p w14:paraId="4C9BD8BA" w14:textId="77777777" w:rsidR="0048585D" w:rsidRPr="00EF2236" w:rsidRDefault="0048585D" w:rsidP="0048585D">
      <w:pPr>
        <w:numPr>
          <w:ilvl w:val="0"/>
          <w:numId w:val="19"/>
        </w:numPr>
        <w:ind w:left="1134" w:hanging="567"/>
        <w:jc w:val="both"/>
        <w:rPr>
          <w:rFonts w:eastAsia="Calibri" w:cs="Arial"/>
        </w:rPr>
      </w:pPr>
      <w:r w:rsidRPr="00EF2236">
        <w:rPr>
          <w:rFonts w:eastAsia="Calibri" w:cs="Arial"/>
        </w:rPr>
        <w:t xml:space="preserve">   More than the capacity of 50 people </w:t>
      </w:r>
      <w:r w:rsidRPr="00EF2236">
        <w:rPr>
          <w:rFonts w:eastAsia="Calibri" w:cs="Arial"/>
          <w:b/>
        </w:rPr>
        <w:t>R10 400-00</w:t>
      </w:r>
      <w:r w:rsidRPr="00EF2236">
        <w:rPr>
          <w:rFonts w:eastAsia="Calibri" w:cs="Arial"/>
        </w:rPr>
        <w:t xml:space="preserve"> non-refundable</w:t>
      </w:r>
    </w:p>
    <w:p w14:paraId="11D645B8" w14:textId="77777777" w:rsidR="0048585D" w:rsidRPr="00EF2236" w:rsidRDefault="0048585D" w:rsidP="0048585D">
      <w:pPr>
        <w:ind w:left="1134"/>
        <w:jc w:val="both"/>
        <w:rPr>
          <w:rFonts w:eastAsia="Calibri" w:cs="Arial"/>
        </w:rPr>
      </w:pPr>
    </w:p>
    <w:p w14:paraId="643D57C4" w14:textId="77777777" w:rsidR="0048585D" w:rsidRPr="00EF2236" w:rsidRDefault="0048585D" w:rsidP="0048585D">
      <w:pPr>
        <w:ind w:firstLine="567"/>
        <w:jc w:val="both"/>
        <w:rPr>
          <w:rFonts w:eastAsia="Calibri" w:cs="Arial"/>
        </w:rPr>
      </w:pPr>
      <w:r w:rsidRPr="00EF2236">
        <w:rPr>
          <w:rFonts w:eastAsia="Calibri" w:cs="Arial"/>
          <w:b/>
        </w:rPr>
        <w:t>R5 000-00</w:t>
      </w:r>
      <w:r w:rsidRPr="00EF2236">
        <w:rPr>
          <w:rFonts w:eastAsia="Calibri" w:cs="Arial"/>
        </w:rPr>
        <w:t xml:space="preserve"> fine to be levied on vehicles driving on the synthetic track.</w:t>
      </w:r>
    </w:p>
    <w:p w14:paraId="205CF5B0" w14:textId="77777777" w:rsidR="0048585D" w:rsidRPr="00EF2236" w:rsidRDefault="0048585D" w:rsidP="0048585D">
      <w:pPr>
        <w:ind w:left="567"/>
        <w:jc w:val="both"/>
        <w:rPr>
          <w:rFonts w:eastAsia="Calibri" w:cs="Arial"/>
        </w:rPr>
      </w:pPr>
      <w:r w:rsidRPr="00EF2236">
        <w:rPr>
          <w:rFonts w:eastAsia="Calibri" w:cs="Arial"/>
        </w:rPr>
        <w:t xml:space="preserve">More than one tent and stage and the pitch, pitch protectors must be hired, </w:t>
      </w:r>
      <w:proofErr w:type="gramStart"/>
      <w:r w:rsidRPr="00EF2236">
        <w:rPr>
          <w:rFonts w:eastAsia="Calibri" w:cs="Arial"/>
        </w:rPr>
        <w:t>transported</w:t>
      </w:r>
      <w:proofErr w:type="gramEnd"/>
      <w:r w:rsidRPr="00EF2236">
        <w:rPr>
          <w:rFonts w:eastAsia="Calibri" w:cs="Arial"/>
        </w:rPr>
        <w:t xml:space="preserve"> and installed by the event organizers.</w:t>
      </w:r>
    </w:p>
    <w:p w14:paraId="294A219A" w14:textId="77777777" w:rsidR="0048585D" w:rsidRPr="00EF2236" w:rsidRDefault="0048585D" w:rsidP="0048585D">
      <w:pPr>
        <w:jc w:val="both"/>
        <w:rPr>
          <w:rFonts w:eastAsia="Calibri" w:cs="Arial"/>
          <w:b/>
        </w:rPr>
      </w:pPr>
    </w:p>
    <w:p w14:paraId="1BF7E16C" w14:textId="77777777" w:rsidR="0048585D" w:rsidRPr="00EF2236" w:rsidRDefault="0048585D" w:rsidP="0048585D">
      <w:pPr>
        <w:ind w:firstLine="567"/>
        <w:jc w:val="both"/>
        <w:rPr>
          <w:rFonts w:eastAsia="Calibri" w:cs="Arial"/>
          <w:b/>
        </w:rPr>
      </w:pPr>
      <w:r w:rsidRPr="00EF2236">
        <w:rPr>
          <w:rFonts w:eastAsia="Calibri" w:cs="Arial"/>
          <w:b/>
        </w:rPr>
        <w:t xml:space="preserve">                                                                              TARIFFS</w:t>
      </w:r>
      <w:r w:rsidRPr="00EF2236">
        <w:rPr>
          <w:rFonts w:eastAsia="Calibri" w:cs="Arial"/>
          <w:b/>
        </w:rPr>
        <w:tab/>
      </w:r>
      <w:r w:rsidRPr="00EF2236">
        <w:rPr>
          <w:rFonts w:eastAsia="Calibri" w:cs="Arial"/>
          <w:b/>
        </w:rPr>
        <w:tab/>
      </w:r>
    </w:p>
    <w:p w14:paraId="0F8FA2DC" w14:textId="77777777" w:rsidR="0048585D" w:rsidRPr="00EF2236" w:rsidRDefault="0048585D" w:rsidP="0048585D">
      <w:pPr>
        <w:jc w:val="both"/>
        <w:rPr>
          <w:rFonts w:eastAsia="Calibri" w:cs="Arial"/>
          <w:b/>
        </w:rPr>
      </w:pPr>
      <w:r w:rsidRPr="00EF2236">
        <w:rPr>
          <w:rFonts w:eastAsia="Calibri" w:cs="Arial"/>
          <w:b/>
        </w:rPr>
        <w:tab/>
      </w:r>
      <w:r w:rsidRPr="00EF2236">
        <w:rPr>
          <w:rFonts w:eastAsia="Calibri" w:cs="Arial"/>
          <w:b/>
        </w:rPr>
        <w:tab/>
      </w:r>
      <w:r w:rsidRPr="00EF2236">
        <w:rPr>
          <w:rFonts w:eastAsia="Calibri" w:cs="Arial"/>
          <w:b/>
        </w:rPr>
        <w:tab/>
      </w:r>
      <w:r w:rsidRPr="00EF2236">
        <w:rPr>
          <w:rFonts w:eastAsia="Calibri" w:cs="Arial"/>
          <w:b/>
        </w:rPr>
        <w:tab/>
      </w:r>
      <w:r w:rsidRPr="00EF2236">
        <w:rPr>
          <w:rFonts w:eastAsia="Calibri" w:cs="Arial"/>
          <w:b/>
        </w:rPr>
        <w:tab/>
      </w:r>
    </w:p>
    <w:tbl>
      <w:tblPr>
        <w:tblW w:w="8364" w:type="dxa"/>
        <w:tblInd w:w="108" w:type="dxa"/>
        <w:shd w:val="clear" w:color="auto" w:fill="FFFFFF"/>
        <w:tblLook w:val="04A0" w:firstRow="1" w:lastRow="0" w:firstColumn="1" w:lastColumn="0" w:noHBand="0" w:noVBand="1"/>
      </w:tblPr>
      <w:tblGrid>
        <w:gridCol w:w="4678"/>
        <w:gridCol w:w="1843"/>
        <w:gridCol w:w="1843"/>
      </w:tblGrid>
      <w:tr w:rsidR="0048585D" w:rsidRPr="00EF2236" w14:paraId="15FB41C9" w14:textId="77777777" w:rsidTr="002F5557">
        <w:trPr>
          <w:trHeight w:val="312"/>
        </w:trPr>
        <w:tc>
          <w:tcPr>
            <w:tcW w:w="4678" w:type="dxa"/>
            <w:shd w:val="clear" w:color="auto" w:fill="FFFFFF"/>
            <w:noWrap/>
            <w:vAlign w:val="bottom"/>
            <w:hideMark/>
          </w:tcPr>
          <w:p w14:paraId="1467955C" w14:textId="77777777" w:rsidR="0048585D" w:rsidRPr="00EF2236" w:rsidRDefault="0048585D" w:rsidP="002F5557">
            <w:pPr>
              <w:rPr>
                <w:rFonts w:eastAsia="Calibri" w:cs="Arial"/>
                <w:b/>
              </w:rPr>
            </w:pPr>
          </w:p>
        </w:tc>
        <w:tc>
          <w:tcPr>
            <w:tcW w:w="1843" w:type="dxa"/>
            <w:shd w:val="clear" w:color="auto" w:fill="FFFFFF"/>
            <w:noWrap/>
            <w:vAlign w:val="bottom"/>
            <w:hideMark/>
          </w:tcPr>
          <w:p w14:paraId="64D9B02E" w14:textId="77777777" w:rsidR="0048585D" w:rsidRPr="00EF2236" w:rsidRDefault="0048585D" w:rsidP="002F5557">
            <w:pPr>
              <w:spacing w:line="256" w:lineRule="auto"/>
              <w:jc w:val="both"/>
              <w:rPr>
                <w:rFonts w:cs="Arial"/>
                <w:b/>
                <w:bCs/>
                <w:lang w:val="en-ZA" w:eastAsia="en-ZA"/>
              </w:rPr>
            </w:pPr>
            <w:r w:rsidRPr="00EF2236">
              <w:rPr>
                <w:rFonts w:cs="Arial"/>
                <w:b/>
                <w:bCs/>
                <w:lang w:val="en-ZA" w:eastAsia="en-ZA"/>
              </w:rPr>
              <w:t>CURRENT</w:t>
            </w:r>
          </w:p>
        </w:tc>
        <w:tc>
          <w:tcPr>
            <w:tcW w:w="1843" w:type="dxa"/>
            <w:shd w:val="clear" w:color="auto" w:fill="FFFFFF"/>
            <w:noWrap/>
            <w:vAlign w:val="bottom"/>
            <w:hideMark/>
          </w:tcPr>
          <w:p w14:paraId="0E48B2AD" w14:textId="77777777" w:rsidR="0048585D" w:rsidRPr="00EF2236" w:rsidRDefault="0048585D" w:rsidP="002F5557">
            <w:pPr>
              <w:spacing w:line="256" w:lineRule="auto"/>
              <w:jc w:val="both"/>
              <w:rPr>
                <w:rFonts w:cs="Arial"/>
                <w:b/>
                <w:bCs/>
                <w:lang w:val="en-ZA" w:eastAsia="en-ZA"/>
              </w:rPr>
            </w:pPr>
            <w:r w:rsidRPr="00EF2236">
              <w:rPr>
                <w:rFonts w:cs="Arial"/>
                <w:b/>
                <w:bCs/>
                <w:lang w:val="en-ZA" w:eastAsia="en-ZA"/>
              </w:rPr>
              <w:t>PROPOSED</w:t>
            </w:r>
          </w:p>
        </w:tc>
      </w:tr>
      <w:tr w:rsidR="0048585D" w:rsidRPr="00EF2236" w14:paraId="75A37964" w14:textId="77777777" w:rsidTr="002F5557">
        <w:trPr>
          <w:trHeight w:val="300"/>
        </w:trPr>
        <w:tc>
          <w:tcPr>
            <w:tcW w:w="4678" w:type="dxa"/>
            <w:shd w:val="clear" w:color="auto" w:fill="FFFFFF"/>
            <w:noWrap/>
            <w:vAlign w:val="center"/>
            <w:hideMark/>
          </w:tcPr>
          <w:p w14:paraId="63177291" w14:textId="77777777" w:rsidR="0048585D" w:rsidRPr="00EF2236" w:rsidRDefault="0048585D" w:rsidP="002F5557">
            <w:pPr>
              <w:rPr>
                <w:rFonts w:cs="Arial"/>
                <w:b/>
                <w:bCs/>
                <w:lang w:val="en-ZA" w:eastAsia="en-ZA"/>
              </w:rPr>
            </w:pPr>
          </w:p>
        </w:tc>
        <w:tc>
          <w:tcPr>
            <w:tcW w:w="1843" w:type="dxa"/>
            <w:shd w:val="clear" w:color="auto" w:fill="FFFFFF"/>
            <w:noWrap/>
            <w:vAlign w:val="bottom"/>
            <w:hideMark/>
          </w:tcPr>
          <w:p w14:paraId="15930782" w14:textId="77777777" w:rsidR="0048585D" w:rsidRPr="00EF2236" w:rsidRDefault="0048585D" w:rsidP="002F5557">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4493D01B"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524735D2" w14:textId="77777777" w:rsidTr="002F5557">
        <w:trPr>
          <w:trHeight w:val="300"/>
        </w:trPr>
        <w:tc>
          <w:tcPr>
            <w:tcW w:w="4678" w:type="dxa"/>
            <w:shd w:val="clear" w:color="auto" w:fill="FFFFFF"/>
            <w:noWrap/>
            <w:vAlign w:val="center"/>
            <w:hideMark/>
          </w:tcPr>
          <w:p w14:paraId="1B74EC83" w14:textId="77777777" w:rsidR="0048585D" w:rsidRPr="00EF2236" w:rsidRDefault="0048585D" w:rsidP="002F5557">
            <w:pPr>
              <w:spacing w:line="256" w:lineRule="auto"/>
              <w:jc w:val="both"/>
              <w:rPr>
                <w:rFonts w:cs="Arial"/>
                <w:lang w:val="en-ZA" w:eastAsia="en-ZA"/>
              </w:rPr>
            </w:pPr>
            <w:r w:rsidRPr="00EF2236">
              <w:rPr>
                <w:rFonts w:cs="Arial"/>
                <w:lang w:val="en-ZA" w:eastAsia="en-ZA"/>
              </w:rPr>
              <w:t>Major soccer game</w:t>
            </w:r>
          </w:p>
        </w:tc>
        <w:tc>
          <w:tcPr>
            <w:tcW w:w="1843" w:type="dxa"/>
            <w:shd w:val="clear" w:color="auto" w:fill="FFFFFF"/>
            <w:noWrap/>
            <w:vAlign w:val="center"/>
            <w:hideMark/>
          </w:tcPr>
          <w:p w14:paraId="6FA228BE" w14:textId="77777777" w:rsidR="0048585D" w:rsidRPr="00EF2236" w:rsidRDefault="0048585D" w:rsidP="002F5557">
            <w:pPr>
              <w:spacing w:line="256" w:lineRule="auto"/>
              <w:jc w:val="both"/>
              <w:rPr>
                <w:rFonts w:cs="Arial"/>
                <w:lang w:val="en-ZA" w:eastAsia="en-ZA"/>
              </w:rPr>
            </w:pPr>
            <w:r w:rsidRPr="00EF2236">
              <w:rPr>
                <w:rFonts w:cs="Arial"/>
                <w:lang w:val="en-ZA" w:eastAsia="en-ZA"/>
              </w:rPr>
              <w:t>R8 295</w:t>
            </w:r>
          </w:p>
        </w:tc>
        <w:tc>
          <w:tcPr>
            <w:tcW w:w="1843" w:type="dxa"/>
            <w:shd w:val="clear" w:color="auto" w:fill="FFFFFF"/>
            <w:noWrap/>
            <w:vAlign w:val="center"/>
          </w:tcPr>
          <w:p w14:paraId="3B01E1FB" w14:textId="77777777" w:rsidR="0048585D" w:rsidRPr="00EF2236" w:rsidRDefault="0048585D" w:rsidP="002F5557">
            <w:pPr>
              <w:spacing w:line="256" w:lineRule="auto"/>
              <w:jc w:val="both"/>
              <w:rPr>
                <w:rFonts w:cs="Arial"/>
                <w:lang w:val="en-ZA" w:eastAsia="en-ZA"/>
              </w:rPr>
            </w:pPr>
            <w:r w:rsidRPr="00EF2236">
              <w:rPr>
                <w:rFonts w:cs="Arial"/>
                <w:lang w:val="en-ZA" w:eastAsia="en-ZA"/>
              </w:rPr>
              <w:t>R 8 705</w:t>
            </w:r>
          </w:p>
        </w:tc>
      </w:tr>
      <w:tr w:rsidR="0048585D" w:rsidRPr="00EF2236" w14:paraId="25386274" w14:textId="77777777" w:rsidTr="002F5557">
        <w:trPr>
          <w:trHeight w:val="300"/>
        </w:trPr>
        <w:tc>
          <w:tcPr>
            <w:tcW w:w="4678" w:type="dxa"/>
            <w:shd w:val="clear" w:color="auto" w:fill="FFFFFF"/>
            <w:noWrap/>
            <w:vAlign w:val="center"/>
            <w:hideMark/>
          </w:tcPr>
          <w:p w14:paraId="10E898C0" w14:textId="77777777" w:rsidR="0048585D" w:rsidRPr="00EF2236" w:rsidRDefault="0048585D" w:rsidP="002F5557">
            <w:pPr>
              <w:spacing w:line="256" w:lineRule="auto"/>
              <w:jc w:val="both"/>
              <w:rPr>
                <w:rFonts w:cs="Arial"/>
                <w:lang w:val="en-ZA" w:eastAsia="en-ZA"/>
              </w:rPr>
            </w:pPr>
            <w:r w:rsidRPr="00EF2236">
              <w:rPr>
                <w:rFonts w:cs="Arial"/>
                <w:lang w:val="en-ZA" w:eastAsia="en-ZA"/>
              </w:rPr>
              <w:t>Sport bodies at club level: Stadium</w:t>
            </w:r>
          </w:p>
        </w:tc>
        <w:tc>
          <w:tcPr>
            <w:tcW w:w="1843" w:type="dxa"/>
            <w:shd w:val="clear" w:color="auto" w:fill="FFFFFF"/>
            <w:noWrap/>
            <w:vAlign w:val="center"/>
            <w:hideMark/>
          </w:tcPr>
          <w:p w14:paraId="4638C0F6" w14:textId="77777777" w:rsidR="0048585D" w:rsidRPr="00EF2236" w:rsidRDefault="0048585D" w:rsidP="002F5557">
            <w:pPr>
              <w:spacing w:line="256" w:lineRule="auto"/>
              <w:jc w:val="both"/>
              <w:rPr>
                <w:rFonts w:cs="Arial"/>
                <w:lang w:val="en-ZA" w:eastAsia="en-ZA"/>
              </w:rPr>
            </w:pPr>
            <w:r w:rsidRPr="00EF2236">
              <w:rPr>
                <w:rFonts w:cs="Arial"/>
                <w:lang w:val="en-ZA" w:eastAsia="en-ZA"/>
              </w:rPr>
              <w:t>R865</w:t>
            </w:r>
          </w:p>
        </w:tc>
        <w:tc>
          <w:tcPr>
            <w:tcW w:w="1843" w:type="dxa"/>
            <w:shd w:val="clear" w:color="auto" w:fill="FFFFFF"/>
            <w:noWrap/>
            <w:vAlign w:val="center"/>
          </w:tcPr>
          <w:p w14:paraId="0A4F7496" w14:textId="77777777" w:rsidR="0048585D" w:rsidRPr="00EF2236" w:rsidRDefault="0048585D" w:rsidP="002F5557">
            <w:pPr>
              <w:spacing w:line="256" w:lineRule="auto"/>
              <w:jc w:val="both"/>
              <w:rPr>
                <w:rFonts w:cs="Arial"/>
                <w:lang w:val="en-ZA" w:eastAsia="en-ZA"/>
              </w:rPr>
            </w:pPr>
            <w:r w:rsidRPr="00EF2236">
              <w:rPr>
                <w:rFonts w:cs="Arial"/>
                <w:lang w:val="en-ZA" w:eastAsia="en-ZA"/>
              </w:rPr>
              <w:t>R900</w:t>
            </w:r>
          </w:p>
        </w:tc>
      </w:tr>
      <w:tr w:rsidR="0048585D" w:rsidRPr="00EF2236" w14:paraId="5985F737" w14:textId="77777777" w:rsidTr="002F5557">
        <w:trPr>
          <w:trHeight w:val="300"/>
        </w:trPr>
        <w:tc>
          <w:tcPr>
            <w:tcW w:w="4678" w:type="dxa"/>
            <w:shd w:val="clear" w:color="auto" w:fill="FFFFFF"/>
            <w:noWrap/>
            <w:vAlign w:val="center"/>
            <w:hideMark/>
          </w:tcPr>
          <w:p w14:paraId="7F25CC4F" w14:textId="77777777" w:rsidR="0048585D" w:rsidRPr="00EF2236" w:rsidRDefault="0048585D" w:rsidP="002F5557">
            <w:pPr>
              <w:spacing w:line="256" w:lineRule="auto"/>
              <w:jc w:val="both"/>
              <w:rPr>
                <w:rFonts w:cs="Arial"/>
                <w:lang w:val="en-ZA" w:eastAsia="en-ZA"/>
              </w:rPr>
            </w:pPr>
            <w:r w:rsidRPr="00EF2236">
              <w:rPr>
                <w:rFonts w:cs="Arial"/>
                <w:lang w:val="en-ZA" w:eastAsia="en-ZA"/>
              </w:rPr>
              <w:t>Sport bodies at inter-district level</w:t>
            </w:r>
          </w:p>
        </w:tc>
        <w:tc>
          <w:tcPr>
            <w:tcW w:w="1843" w:type="dxa"/>
            <w:shd w:val="clear" w:color="auto" w:fill="FFFFFF"/>
            <w:noWrap/>
            <w:vAlign w:val="center"/>
            <w:hideMark/>
          </w:tcPr>
          <w:p w14:paraId="681C0089"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154D8221"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R1 680</w:t>
            </w:r>
          </w:p>
        </w:tc>
      </w:tr>
      <w:tr w:rsidR="0048585D" w:rsidRPr="00EF2236" w14:paraId="1B134FD3" w14:textId="77777777" w:rsidTr="002F5557">
        <w:trPr>
          <w:trHeight w:val="300"/>
        </w:trPr>
        <w:tc>
          <w:tcPr>
            <w:tcW w:w="4678" w:type="dxa"/>
            <w:shd w:val="clear" w:color="auto" w:fill="FFFFFF"/>
            <w:noWrap/>
            <w:vAlign w:val="center"/>
            <w:hideMark/>
          </w:tcPr>
          <w:p w14:paraId="0369E0E9" w14:textId="77777777" w:rsidR="0048585D" w:rsidRPr="00EF2236" w:rsidRDefault="0048585D" w:rsidP="002F5557">
            <w:pPr>
              <w:spacing w:line="256" w:lineRule="auto"/>
              <w:jc w:val="both"/>
              <w:rPr>
                <w:rFonts w:cs="Arial"/>
                <w:lang w:val="en-ZA" w:eastAsia="en-ZA"/>
              </w:rPr>
            </w:pPr>
            <w:r w:rsidRPr="00EF2236">
              <w:rPr>
                <w:rFonts w:cs="Arial"/>
                <w:lang w:val="en-ZA" w:eastAsia="en-ZA"/>
              </w:rPr>
              <w:t>Athletics (Adults)</w:t>
            </w:r>
          </w:p>
        </w:tc>
        <w:tc>
          <w:tcPr>
            <w:tcW w:w="1843" w:type="dxa"/>
            <w:shd w:val="clear" w:color="auto" w:fill="FFFFFF"/>
            <w:noWrap/>
            <w:vAlign w:val="center"/>
            <w:hideMark/>
          </w:tcPr>
          <w:p w14:paraId="0FE5FBA7"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04F3E135"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R1 680</w:t>
            </w:r>
          </w:p>
        </w:tc>
      </w:tr>
      <w:tr w:rsidR="0048585D" w:rsidRPr="00EF2236" w14:paraId="7430442C" w14:textId="77777777" w:rsidTr="002F5557">
        <w:trPr>
          <w:trHeight w:val="300"/>
        </w:trPr>
        <w:tc>
          <w:tcPr>
            <w:tcW w:w="4678" w:type="dxa"/>
            <w:shd w:val="clear" w:color="auto" w:fill="FFFFFF"/>
            <w:noWrap/>
            <w:vAlign w:val="center"/>
            <w:hideMark/>
          </w:tcPr>
          <w:p w14:paraId="4EEA1384" w14:textId="77777777" w:rsidR="0048585D" w:rsidRPr="00EF2236" w:rsidRDefault="0048585D" w:rsidP="002F5557">
            <w:pPr>
              <w:spacing w:line="256" w:lineRule="auto"/>
              <w:jc w:val="both"/>
              <w:rPr>
                <w:rFonts w:cs="Arial"/>
                <w:lang w:val="en-ZA" w:eastAsia="en-ZA"/>
              </w:rPr>
            </w:pPr>
            <w:r w:rsidRPr="00EF2236">
              <w:rPr>
                <w:rFonts w:cs="Arial"/>
                <w:lang w:val="en-ZA" w:eastAsia="en-ZA"/>
              </w:rPr>
              <w:t>Athletics (Schools)</w:t>
            </w:r>
          </w:p>
        </w:tc>
        <w:tc>
          <w:tcPr>
            <w:tcW w:w="1843" w:type="dxa"/>
            <w:shd w:val="clear" w:color="auto" w:fill="FFFFFF"/>
            <w:noWrap/>
            <w:vAlign w:val="center"/>
            <w:hideMark/>
          </w:tcPr>
          <w:p w14:paraId="04FB7BD5"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3ECA5BCB" w14:textId="77777777" w:rsidR="0048585D" w:rsidRPr="00EF2236" w:rsidRDefault="0048585D" w:rsidP="002F5557">
            <w:pPr>
              <w:spacing w:line="256" w:lineRule="auto"/>
              <w:jc w:val="both"/>
              <w:rPr>
                <w:rFonts w:cs="Arial"/>
                <w:lang w:val="en-ZA" w:eastAsia="en-ZA"/>
              </w:rPr>
            </w:pPr>
            <w:r w:rsidRPr="00EF2236">
              <w:rPr>
                <w:rFonts w:cs="Arial"/>
                <w:lang w:val="en-ZA" w:eastAsia="en-ZA"/>
              </w:rPr>
              <w:t>R1 680</w:t>
            </w:r>
          </w:p>
        </w:tc>
      </w:tr>
      <w:tr w:rsidR="0048585D" w:rsidRPr="00EF2236" w14:paraId="1E42C330" w14:textId="77777777" w:rsidTr="002F5557">
        <w:trPr>
          <w:trHeight w:val="300"/>
        </w:trPr>
        <w:tc>
          <w:tcPr>
            <w:tcW w:w="4678" w:type="dxa"/>
            <w:shd w:val="clear" w:color="auto" w:fill="FFFFFF"/>
            <w:noWrap/>
            <w:vAlign w:val="center"/>
            <w:hideMark/>
          </w:tcPr>
          <w:p w14:paraId="7AB44C7C" w14:textId="77777777" w:rsidR="0048585D" w:rsidRPr="00EF2236" w:rsidRDefault="0048585D" w:rsidP="002F5557">
            <w:pPr>
              <w:spacing w:line="256" w:lineRule="auto"/>
              <w:jc w:val="both"/>
              <w:rPr>
                <w:rFonts w:cs="Arial"/>
                <w:lang w:val="en-ZA" w:eastAsia="en-ZA"/>
              </w:rPr>
            </w:pPr>
            <w:r w:rsidRPr="00EF2236">
              <w:rPr>
                <w:rFonts w:cs="Arial"/>
                <w:lang w:val="en-ZA" w:eastAsia="en-ZA"/>
              </w:rPr>
              <w:t>Rally’s</w:t>
            </w:r>
          </w:p>
        </w:tc>
        <w:tc>
          <w:tcPr>
            <w:tcW w:w="1843" w:type="dxa"/>
            <w:shd w:val="clear" w:color="auto" w:fill="FFFFFF"/>
            <w:noWrap/>
            <w:vAlign w:val="center"/>
            <w:hideMark/>
          </w:tcPr>
          <w:p w14:paraId="71E71EAA" w14:textId="77777777" w:rsidR="0048585D" w:rsidRPr="00EF2236" w:rsidRDefault="0048585D" w:rsidP="002F5557">
            <w:pPr>
              <w:spacing w:line="256" w:lineRule="auto"/>
              <w:jc w:val="both"/>
              <w:rPr>
                <w:rFonts w:cs="Arial"/>
                <w:lang w:val="en-ZA" w:eastAsia="en-ZA"/>
              </w:rPr>
            </w:pPr>
            <w:r w:rsidRPr="00EF2236">
              <w:rPr>
                <w:rFonts w:cs="Arial"/>
                <w:lang w:val="en-ZA" w:eastAsia="en-ZA"/>
              </w:rPr>
              <w:t>R8 295</w:t>
            </w:r>
          </w:p>
        </w:tc>
        <w:tc>
          <w:tcPr>
            <w:tcW w:w="1843" w:type="dxa"/>
            <w:shd w:val="clear" w:color="auto" w:fill="FFFFFF"/>
            <w:noWrap/>
            <w:vAlign w:val="center"/>
          </w:tcPr>
          <w:p w14:paraId="4A905612" w14:textId="77777777" w:rsidR="0048585D" w:rsidRPr="00EF2236" w:rsidRDefault="0048585D" w:rsidP="002F5557">
            <w:pPr>
              <w:spacing w:line="256" w:lineRule="auto"/>
              <w:jc w:val="both"/>
              <w:rPr>
                <w:rFonts w:cs="Arial"/>
                <w:lang w:val="en-ZA" w:eastAsia="en-ZA"/>
              </w:rPr>
            </w:pPr>
            <w:r w:rsidRPr="00EF2236">
              <w:rPr>
                <w:rFonts w:cs="Arial"/>
                <w:lang w:val="en-ZA" w:eastAsia="en-ZA"/>
              </w:rPr>
              <w:t>R8 705</w:t>
            </w:r>
          </w:p>
        </w:tc>
      </w:tr>
      <w:tr w:rsidR="0048585D" w:rsidRPr="00EF2236" w14:paraId="4C97E28B" w14:textId="77777777" w:rsidTr="002F5557">
        <w:trPr>
          <w:trHeight w:val="300"/>
        </w:trPr>
        <w:tc>
          <w:tcPr>
            <w:tcW w:w="4678" w:type="dxa"/>
            <w:shd w:val="clear" w:color="auto" w:fill="FFFFFF"/>
            <w:noWrap/>
            <w:vAlign w:val="center"/>
            <w:hideMark/>
          </w:tcPr>
          <w:p w14:paraId="0246C954" w14:textId="77777777" w:rsidR="0048585D" w:rsidRPr="00EF2236" w:rsidRDefault="0048585D" w:rsidP="002F5557">
            <w:pPr>
              <w:spacing w:line="256" w:lineRule="auto"/>
              <w:jc w:val="both"/>
              <w:rPr>
                <w:rFonts w:cs="Arial"/>
                <w:lang w:val="en-ZA" w:eastAsia="en-ZA"/>
              </w:rPr>
            </w:pPr>
            <w:r w:rsidRPr="00EF2236">
              <w:rPr>
                <w:rFonts w:cs="Arial"/>
                <w:lang w:val="en-ZA" w:eastAsia="en-ZA"/>
              </w:rPr>
              <w:t>Church Activities</w:t>
            </w:r>
          </w:p>
        </w:tc>
        <w:tc>
          <w:tcPr>
            <w:tcW w:w="1843" w:type="dxa"/>
            <w:shd w:val="clear" w:color="auto" w:fill="FFFFFF"/>
            <w:noWrap/>
            <w:vAlign w:val="center"/>
            <w:hideMark/>
          </w:tcPr>
          <w:p w14:paraId="70A65A87" w14:textId="77777777" w:rsidR="0048585D" w:rsidRPr="00EF2236" w:rsidRDefault="0048585D" w:rsidP="002F5557">
            <w:pPr>
              <w:spacing w:line="256" w:lineRule="auto"/>
              <w:jc w:val="both"/>
              <w:rPr>
                <w:rFonts w:cs="Arial"/>
                <w:lang w:val="en-ZA" w:eastAsia="en-ZA"/>
              </w:rPr>
            </w:pPr>
            <w:r w:rsidRPr="00EF2236">
              <w:rPr>
                <w:rFonts w:cs="Arial"/>
                <w:lang w:val="en-ZA" w:eastAsia="en-ZA"/>
              </w:rPr>
              <w:t>R3 675</w:t>
            </w:r>
          </w:p>
        </w:tc>
        <w:tc>
          <w:tcPr>
            <w:tcW w:w="1843" w:type="dxa"/>
            <w:shd w:val="clear" w:color="auto" w:fill="FFFFFF"/>
            <w:noWrap/>
            <w:vAlign w:val="center"/>
          </w:tcPr>
          <w:p w14:paraId="38EBE408" w14:textId="77777777" w:rsidR="0048585D" w:rsidRPr="00EF2236" w:rsidRDefault="0048585D" w:rsidP="002F5557">
            <w:pPr>
              <w:spacing w:line="256" w:lineRule="auto"/>
              <w:jc w:val="both"/>
              <w:rPr>
                <w:rFonts w:cs="Arial"/>
                <w:lang w:val="en-ZA" w:eastAsia="en-ZA"/>
              </w:rPr>
            </w:pPr>
            <w:r w:rsidRPr="00EF2236">
              <w:rPr>
                <w:rFonts w:cs="Arial"/>
                <w:lang w:val="en-ZA" w:eastAsia="en-ZA"/>
              </w:rPr>
              <w:t>R3 855</w:t>
            </w:r>
          </w:p>
        </w:tc>
      </w:tr>
      <w:tr w:rsidR="0048585D" w:rsidRPr="00EF2236" w14:paraId="4236B45C" w14:textId="77777777" w:rsidTr="002F5557">
        <w:trPr>
          <w:trHeight w:val="300"/>
        </w:trPr>
        <w:tc>
          <w:tcPr>
            <w:tcW w:w="4678" w:type="dxa"/>
            <w:shd w:val="clear" w:color="auto" w:fill="FFFFFF"/>
            <w:noWrap/>
            <w:vAlign w:val="center"/>
            <w:hideMark/>
          </w:tcPr>
          <w:p w14:paraId="79DACDF4" w14:textId="77777777" w:rsidR="0048585D" w:rsidRPr="00EF2236" w:rsidRDefault="0048585D" w:rsidP="002F5557">
            <w:pPr>
              <w:rPr>
                <w:rFonts w:cs="Arial"/>
                <w:lang w:val="en-ZA" w:eastAsia="en-ZA"/>
              </w:rPr>
            </w:pPr>
          </w:p>
        </w:tc>
        <w:tc>
          <w:tcPr>
            <w:tcW w:w="1843" w:type="dxa"/>
            <w:shd w:val="clear" w:color="auto" w:fill="FFFFFF"/>
            <w:noWrap/>
            <w:vAlign w:val="bottom"/>
            <w:hideMark/>
          </w:tcPr>
          <w:p w14:paraId="5A1BF337" w14:textId="77777777" w:rsidR="0048585D" w:rsidRPr="00EF2236" w:rsidRDefault="0048585D" w:rsidP="002F5557">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7D4E5C45"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13B3129A" w14:textId="77777777" w:rsidTr="002F5557">
        <w:trPr>
          <w:trHeight w:val="300"/>
        </w:trPr>
        <w:tc>
          <w:tcPr>
            <w:tcW w:w="4678" w:type="dxa"/>
            <w:shd w:val="clear" w:color="auto" w:fill="FFFFFF"/>
            <w:noWrap/>
            <w:vAlign w:val="center"/>
            <w:hideMark/>
          </w:tcPr>
          <w:p w14:paraId="47B1F979" w14:textId="77777777" w:rsidR="0048585D" w:rsidRPr="00EF2236" w:rsidRDefault="0048585D" w:rsidP="002F5557">
            <w:pPr>
              <w:spacing w:line="256" w:lineRule="auto"/>
              <w:jc w:val="both"/>
              <w:rPr>
                <w:rFonts w:cs="Arial"/>
                <w:lang w:val="en-ZA" w:eastAsia="en-ZA"/>
              </w:rPr>
            </w:pPr>
            <w:r w:rsidRPr="00EF2236">
              <w:rPr>
                <w:rFonts w:cs="Arial"/>
                <w:lang w:val="en-ZA" w:eastAsia="en-ZA"/>
              </w:rPr>
              <w:t xml:space="preserve">Meeting at </w:t>
            </w:r>
            <w:proofErr w:type="spellStart"/>
            <w:r w:rsidRPr="00EF2236">
              <w:rPr>
                <w:rFonts w:cs="Arial"/>
                <w:lang w:val="en-ZA" w:eastAsia="en-ZA"/>
              </w:rPr>
              <w:t>Nkowankowa</w:t>
            </w:r>
            <w:proofErr w:type="spellEnd"/>
            <w:r w:rsidRPr="00EF2236">
              <w:rPr>
                <w:rFonts w:cs="Arial"/>
                <w:lang w:val="en-ZA" w:eastAsia="en-ZA"/>
              </w:rPr>
              <w:t xml:space="preserve"> Community Hall             </w:t>
            </w:r>
            <w:r w:rsidRPr="00EF2236">
              <w:rPr>
                <w:rFonts w:cs="Arial"/>
                <w:sz w:val="20"/>
                <w:szCs w:val="20"/>
                <w:lang w:val="en-ZA" w:eastAsia="en-ZA"/>
              </w:rPr>
              <w:t xml:space="preserve"> </w:t>
            </w:r>
          </w:p>
        </w:tc>
        <w:tc>
          <w:tcPr>
            <w:tcW w:w="1843" w:type="dxa"/>
            <w:shd w:val="clear" w:color="auto" w:fill="FFFFFF"/>
            <w:noWrap/>
            <w:vAlign w:val="center"/>
            <w:hideMark/>
          </w:tcPr>
          <w:p w14:paraId="11BC7ED0" w14:textId="77777777" w:rsidR="0048585D" w:rsidRPr="00EF2236" w:rsidRDefault="0048585D" w:rsidP="002F5557">
            <w:pPr>
              <w:spacing w:line="256" w:lineRule="auto"/>
              <w:jc w:val="both"/>
              <w:rPr>
                <w:rFonts w:cs="Arial"/>
                <w:lang w:val="en-ZA" w:eastAsia="en-ZA"/>
              </w:rPr>
            </w:pPr>
            <w:r w:rsidRPr="00EF2236">
              <w:rPr>
                <w:rFonts w:cs="Arial"/>
                <w:lang w:val="en-ZA" w:eastAsia="en-ZA"/>
              </w:rPr>
              <w:t>R190</w:t>
            </w:r>
            <w:r w:rsidRPr="00EF2236">
              <w:rPr>
                <w:rFonts w:cs="Arial"/>
                <w:sz w:val="20"/>
                <w:szCs w:val="20"/>
                <w:lang w:val="en-ZA" w:eastAsia="en-ZA"/>
              </w:rPr>
              <w:t xml:space="preserve"> p/h</w:t>
            </w:r>
          </w:p>
        </w:tc>
        <w:tc>
          <w:tcPr>
            <w:tcW w:w="1843" w:type="dxa"/>
            <w:shd w:val="clear" w:color="auto" w:fill="FFFFFF"/>
            <w:noWrap/>
            <w:vAlign w:val="center"/>
            <w:hideMark/>
          </w:tcPr>
          <w:p w14:paraId="07599B9A" w14:textId="77777777" w:rsidR="0048585D" w:rsidRPr="00EF2236" w:rsidRDefault="0048585D" w:rsidP="002F5557">
            <w:pPr>
              <w:spacing w:line="256" w:lineRule="auto"/>
              <w:jc w:val="both"/>
              <w:rPr>
                <w:rFonts w:cs="Arial"/>
                <w:lang w:val="en-ZA" w:eastAsia="en-ZA"/>
              </w:rPr>
            </w:pPr>
            <w:r w:rsidRPr="00EF2236">
              <w:rPr>
                <w:rFonts w:cs="Arial"/>
                <w:lang w:val="en-ZA" w:eastAsia="en-ZA"/>
              </w:rPr>
              <w:t>R190</w:t>
            </w:r>
            <w:r w:rsidRPr="00EF2236">
              <w:rPr>
                <w:rFonts w:cs="Arial"/>
                <w:sz w:val="20"/>
                <w:szCs w:val="20"/>
                <w:lang w:val="en-ZA" w:eastAsia="en-ZA"/>
              </w:rPr>
              <w:t xml:space="preserve"> p/h</w:t>
            </w:r>
          </w:p>
        </w:tc>
      </w:tr>
      <w:tr w:rsidR="0048585D" w:rsidRPr="00EF2236" w14:paraId="1504290E" w14:textId="77777777" w:rsidTr="002F5557">
        <w:trPr>
          <w:trHeight w:val="300"/>
        </w:trPr>
        <w:tc>
          <w:tcPr>
            <w:tcW w:w="4678" w:type="dxa"/>
            <w:shd w:val="clear" w:color="auto" w:fill="FFFFFF"/>
            <w:noWrap/>
            <w:vAlign w:val="center"/>
            <w:hideMark/>
          </w:tcPr>
          <w:p w14:paraId="57DD6580" w14:textId="77777777" w:rsidR="0048585D" w:rsidRPr="00EF2236" w:rsidRDefault="0048585D" w:rsidP="002F5557">
            <w:pPr>
              <w:rPr>
                <w:rFonts w:cs="Arial"/>
                <w:lang w:val="en-ZA" w:eastAsia="en-ZA"/>
              </w:rPr>
            </w:pPr>
          </w:p>
        </w:tc>
        <w:tc>
          <w:tcPr>
            <w:tcW w:w="1843" w:type="dxa"/>
            <w:shd w:val="clear" w:color="auto" w:fill="FFFFFF"/>
            <w:noWrap/>
            <w:vAlign w:val="bottom"/>
            <w:hideMark/>
          </w:tcPr>
          <w:p w14:paraId="638BCB3F" w14:textId="77777777" w:rsidR="0048585D" w:rsidRPr="00EF2236" w:rsidRDefault="0048585D" w:rsidP="002F5557">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0501115F"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71A136A7" w14:textId="77777777" w:rsidTr="002F5557">
        <w:trPr>
          <w:trHeight w:val="600"/>
        </w:trPr>
        <w:tc>
          <w:tcPr>
            <w:tcW w:w="4678" w:type="dxa"/>
            <w:shd w:val="clear" w:color="auto" w:fill="FFFFFF"/>
            <w:noWrap/>
            <w:vAlign w:val="center"/>
            <w:hideMark/>
          </w:tcPr>
          <w:p w14:paraId="5BA7B2C2" w14:textId="77777777" w:rsidR="0048585D" w:rsidRPr="00EF2236" w:rsidRDefault="0048585D" w:rsidP="002F5557">
            <w:pPr>
              <w:spacing w:line="256" w:lineRule="auto"/>
              <w:jc w:val="both"/>
              <w:rPr>
                <w:rFonts w:cs="Arial"/>
                <w:lang w:val="en-ZA" w:eastAsia="en-ZA"/>
              </w:rPr>
            </w:pPr>
            <w:r w:rsidRPr="00EF2236">
              <w:rPr>
                <w:rFonts w:cs="Arial"/>
                <w:lang w:val="en-ZA" w:eastAsia="en-ZA"/>
              </w:rPr>
              <w:t>Government and Agencies meetings and workshop</w:t>
            </w:r>
          </w:p>
        </w:tc>
        <w:tc>
          <w:tcPr>
            <w:tcW w:w="1843" w:type="dxa"/>
            <w:shd w:val="clear" w:color="auto" w:fill="FFFFFF"/>
            <w:noWrap/>
            <w:vAlign w:val="center"/>
            <w:hideMark/>
          </w:tcPr>
          <w:p w14:paraId="4B81B0EA" w14:textId="77777777" w:rsidR="0048585D" w:rsidRPr="00EF2236" w:rsidRDefault="0048585D" w:rsidP="002F5557">
            <w:pPr>
              <w:spacing w:line="256" w:lineRule="auto"/>
              <w:jc w:val="both"/>
              <w:rPr>
                <w:rFonts w:cs="Arial"/>
                <w:lang w:val="en-ZA" w:eastAsia="en-ZA"/>
              </w:rPr>
            </w:pPr>
            <w:r w:rsidRPr="00EF2236">
              <w:rPr>
                <w:rFonts w:cs="Arial"/>
                <w:lang w:val="en-ZA" w:eastAsia="en-ZA"/>
              </w:rPr>
              <w:t>R750 p/day</w:t>
            </w:r>
          </w:p>
        </w:tc>
        <w:tc>
          <w:tcPr>
            <w:tcW w:w="1843" w:type="dxa"/>
            <w:shd w:val="clear" w:color="auto" w:fill="FFFFFF"/>
            <w:noWrap/>
            <w:vAlign w:val="center"/>
            <w:hideMark/>
          </w:tcPr>
          <w:p w14:paraId="496CE530" w14:textId="77777777" w:rsidR="0048585D" w:rsidRPr="00EF2236" w:rsidRDefault="0048585D" w:rsidP="002F5557">
            <w:pPr>
              <w:spacing w:line="256" w:lineRule="auto"/>
              <w:jc w:val="both"/>
              <w:rPr>
                <w:rFonts w:cs="Arial"/>
                <w:lang w:val="en-ZA" w:eastAsia="en-ZA"/>
              </w:rPr>
            </w:pPr>
            <w:r w:rsidRPr="00EF2236">
              <w:rPr>
                <w:rFonts w:cs="Arial"/>
                <w:lang w:val="en-ZA" w:eastAsia="en-ZA"/>
              </w:rPr>
              <w:t>R750 p/day</w:t>
            </w:r>
          </w:p>
        </w:tc>
      </w:tr>
    </w:tbl>
    <w:p w14:paraId="50BAAB2A" w14:textId="77777777" w:rsidR="0048585D" w:rsidRPr="00EF2236" w:rsidRDefault="0048585D" w:rsidP="0048585D">
      <w:pPr>
        <w:ind w:firstLine="567"/>
        <w:jc w:val="both"/>
        <w:rPr>
          <w:rFonts w:eastAsia="Calibri" w:cs="Arial"/>
        </w:rPr>
      </w:pPr>
    </w:p>
    <w:p w14:paraId="244545E6" w14:textId="77777777" w:rsidR="0048585D" w:rsidRPr="00EF2236" w:rsidRDefault="0048585D" w:rsidP="0048585D">
      <w:pPr>
        <w:ind w:firstLine="567"/>
        <w:jc w:val="both"/>
        <w:rPr>
          <w:rFonts w:eastAsia="Calibri" w:cs="Arial"/>
        </w:rPr>
      </w:pPr>
    </w:p>
    <w:p w14:paraId="109741A7" w14:textId="77777777" w:rsidR="0048585D" w:rsidRPr="00EF2236" w:rsidRDefault="0048585D" w:rsidP="0048585D">
      <w:pPr>
        <w:ind w:firstLine="567"/>
        <w:jc w:val="both"/>
        <w:rPr>
          <w:rFonts w:eastAsia="Calibri" w:cs="Arial"/>
        </w:rPr>
      </w:pPr>
    </w:p>
    <w:p w14:paraId="15BE66E2" w14:textId="77777777" w:rsidR="0048585D" w:rsidRPr="00EF2236" w:rsidRDefault="0048585D" w:rsidP="0048585D">
      <w:pPr>
        <w:ind w:left="567"/>
        <w:jc w:val="both"/>
        <w:rPr>
          <w:rFonts w:eastAsia="Calibri" w:cs="Arial"/>
        </w:rPr>
      </w:pPr>
      <w:r w:rsidRPr="00EF2236">
        <w:rPr>
          <w:rFonts w:eastAsia="Calibri" w:cs="Arial"/>
        </w:rPr>
        <w:t>That 20% gate takings in respect of all events for which gate takings are collected be levied.</w:t>
      </w:r>
    </w:p>
    <w:p w14:paraId="447D9CF4" w14:textId="77777777" w:rsidR="0048585D" w:rsidRPr="00EF2236" w:rsidRDefault="0048585D" w:rsidP="0048585D">
      <w:pPr>
        <w:jc w:val="both"/>
        <w:rPr>
          <w:rFonts w:eastAsia="Calibri" w:cs="Arial"/>
        </w:rPr>
      </w:pPr>
    </w:p>
    <w:p w14:paraId="21FB26F7" w14:textId="77777777" w:rsidR="0048585D" w:rsidRPr="00EF2236" w:rsidRDefault="0048585D" w:rsidP="0048585D">
      <w:pPr>
        <w:ind w:firstLine="567"/>
        <w:jc w:val="both"/>
        <w:rPr>
          <w:rFonts w:eastAsia="Calibri" w:cs="Arial"/>
        </w:rPr>
      </w:pPr>
      <w:r w:rsidRPr="00EF2236">
        <w:rPr>
          <w:rFonts w:eastAsia="Calibri" w:cs="Arial"/>
        </w:rPr>
        <w:t xml:space="preserve">It is also recommended that </w:t>
      </w:r>
      <w:proofErr w:type="spellStart"/>
      <w:r w:rsidRPr="00EF2236">
        <w:rPr>
          <w:rFonts w:eastAsia="Calibri" w:cs="Arial"/>
        </w:rPr>
        <w:t>Nkowankowa</w:t>
      </w:r>
      <w:proofErr w:type="spellEnd"/>
      <w:r w:rsidRPr="00EF2236">
        <w:rPr>
          <w:rFonts w:eastAsia="Calibri" w:cs="Arial"/>
        </w:rPr>
        <w:t xml:space="preserve"> stadium be strictly used for sport.</w:t>
      </w:r>
    </w:p>
    <w:p w14:paraId="3B12A1E8" w14:textId="77777777" w:rsidR="0048585D" w:rsidRPr="00EF2236" w:rsidRDefault="0048585D" w:rsidP="0048585D">
      <w:pPr>
        <w:jc w:val="both"/>
        <w:rPr>
          <w:rFonts w:eastAsia="Calibri" w:cs="Arial"/>
        </w:rPr>
      </w:pPr>
    </w:p>
    <w:p w14:paraId="54DA0265" w14:textId="77777777" w:rsidR="0048585D" w:rsidRPr="00EF2236" w:rsidRDefault="0048585D" w:rsidP="0048585D">
      <w:pPr>
        <w:ind w:firstLine="567"/>
        <w:jc w:val="both"/>
        <w:rPr>
          <w:rFonts w:eastAsia="Calibri" w:cs="Arial"/>
          <w:b/>
        </w:rPr>
      </w:pPr>
      <w:r w:rsidRPr="00EF2236">
        <w:rPr>
          <w:rFonts w:eastAsia="Calibri" w:cs="Arial"/>
        </w:rPr>
        <w:t>Soccer teams in the following divisions:</w:t>
      </w:r>
      <w:r w:rsidRPr="00EF2236">
        <w:rPr>
          <w:rFonts w:eastAsia="Calibri" w:cs="Arial"/>
        </w:rPr>
        <w:tab/>
        <w:t>NFD</w:t>
      </w:r>
      <w:r w:rsidRPr="00EF2236">
        <w:rPr>
          <w:rFonts w:eastAsia="Calibri" w:cs="Arial"/>
        </w:rPr>
        <w:tab/>
      </w:r>
      <w:r w:rsidRPr="00EF2236">
        <w:rPr>
          <w:rFonts w:eastAsia="Calibri" w:cs="Arial"/>
        </w:rPr>
        <w:tab/>
        <w:t>R900</w:t>
      </w:r>
      <w:r w:rsidRPr="00EF2236">
        <w:rPr>
          <w:rFonts w:eastAsia="Calibri" w:cs="Arial"/>
        </w:rPr>
        <w:tab/>
      </w:r>
      <w:r w:rsidRPr="00EF2236">
        <w:rPr>
          <w:rFonts w:eastAsia="Calibri" w:cs="Arial"/>
        </w:rPr>
        <w:tab/>
        <w:t>R900</w:t>
      </w:r>
    </w:p>
    <w:p w14:paraId="4A9AB09C" w14:textId="77777777" w:rsidR="0048585D" w:rsidRPr="00EF2236" w:rsidRDefault="0048585D" w:rsidP="0048585D">
      <w:pPr>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VODACOM</w:t>
      </w:r>
      <w:r w:rsidRPr="00EF2236">
        <w:rPr>
          <w:rFonts w:eastAsia="Calibri" w:cs="Arial"/>
        </w:rPr>
        <w:tab/>
        <w:t>R790</w:t>
      </w:r>
      <w:r w:rsidRPr="00EF2236">
        <w:rPr>
          <w:rFonts w:eastAsia="Calibri" w:cs="Arial"/>
        </w:rPr>
        <w:tab/>
      </w:r>
      <w:r w:rsidRPr="00EF2236">
        <w:rPr>
          <w:rFonts w:eastAsia="Calibri" w:cs="Arial"/>
        </w:rPr>
        <w:tab/>
        <w:t>R790</w:t>
      </w:r>
    </w:p>
    <w:p w14:paraId="2B763B4C" w14:textId="77777777" w:rsidR="0048585D" w:rsidRPr="00EF2236" w:rsidRDefault="0048585D" w:rsidP="0048585D">
      <w:pPr>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CASTLE</w:t>
      </w:r>
      <w:r w:rsidRPr="00EF2236">
        <w:rPr>
          <w:rFonts w:eastAsia="Calibri" w:cs="Arial"/>
        </w:rPr>
        <w:tab/>
        <w:t>R400</w:t>
      </w:r>
      <w:r w:rsidRPr="00EF2236">
        <w:rPr>
          <w:rFonts w:eastAsia="Calibri" w:cs="Arial"/>
        </w:rPr>
        <w:tab/>
      </w:r>
      <w:r w:rsidRPr="00EF2236">
        <w:rPr>
          <w:rFonts w:eastAsia="Calibri" w:cs="Arial"/>
        </w:rPr>
        <w:tab/>
        <w:t>R400</w:t>
      </w:r>
    </w:p>
    <w:p w14:paraId="71CD984A" w14:textId="77777777" w:rsidR="0048585D" w:rsidRPr="00EF2236" w:rsidRDefault="0048585D" w:rsidP="0048585D">
      <w:pPr>
        <w:jc w:val="both"/>
        <w:rPr>
          <w:rFonts w:eastAsia="Calibri" w:cs="Arial"/>
        </w:rPr>
      </w:pPr>
    </w:p>
    <w:p w14:paraId="77584C3C" w14:textId="77777777" w:rsidR="0048585D" w:rsidRPr="00EF2236" w:rsidRDefault="0048585D" w:rsidP="0048585D">
      <w:pPr>
        <w:jc w:val="both"/>
        <w:rPr>
          <w:rFonts w:eastAsia="Calibri" w:cs="Arial"/>
        </w:rPr>
      </w:pPr>
    </w:p>
    <w:p w14:paraId="117195A8" w14:textId="77777777" w:rsidR="0048585D" w:rsidRPr="00EF2236" w:rsidRDefault="0048585D" w:rsidP="0048585D">
      <w:pPr>
        <w:ind w:firstLine="567"/>
        <w:jc w:val="both"/>
        <w:rPr>
          <w:rFonts w:eastAsia="Calibri" w:cs="Arial"/>
        </w:rPr>
      </w:pPr>
      <w:r w:rsidRPr="00EF2236">
        <w:rPr>
          <w:rFonts w:eastAsia="Calibri" w:cs="Arial"/>
        </w:rPr>
        <w:t>Sporting codes such as:</w:t>
      </w:r>
      <w:r w:rsidRPr="00EF2236">
        <w:rPr>
          <w:rFonts w:eastAsia="Calibri" w:cs="Arial"/>
        </w:rPr>
        <w:tab/>
        <w:t>Tennis, Netball, Volleyball</w:t>
      </w:r>
      <w:r w:rsidRPr="00EF2236">
        <w:rPr>
          <w:rFonts w:eastAsia="Calibri" w:cs="Arial"/>
        </w:rPr>
        <w:tab/>
        <w:t>R3 675</w:t>
      </w:r>
      <w:r w:rsidRPr="00EF2236">
        <w:rPr>
          <w:rFonts w:eastAsia="Calibri" w:cs="Arial"/>
          <w:b/>
        </w:rPr>
        <w:t xml:space="preserve"> </w:t>
      </w:r>
      <w:r w:rsidRPr="00EF2236">
        <w:rPr>
          <w:rFonts w:eastAsia="Calibri" w:cs="Arial"/>
          <w:b/>
        </w:rPr>
        <w:tab/>
      </w:r>
      <w:r w:rsidRPr="00EF2236">
        <w:rPr>
          <w:rFonts w:eastAsia="Calibri" w:cs="Arial"/>
        </w:rPr>
        <w:t>R3 675</w:t>
      </w:r>
    </w:p>
    <w:p w14:paraId="4D870B3F" w14:textId="77777777" w:rsidR="0048585D" w:rsidRPr="00EF2236" w:rsidRDefault="0048585D" w:rsidP="0048585D">
      <w:pPr>
        <w:jc w:val="both"/>
        <w:rPr>
          <w:rFonts w:eastAsia="Calibri" w:cs="Arial"/>
        </w:rPr>
      </w:pPr>
      <w:r w:rsidRPr="00EF2236">
        <w:rPr>
          <w:rFonts w:eastAsia="Calibri" w:cs="Arial"/>
        </w:rPr>
        <w:t xml:space="preserve">                                           </w:t>
      </w:r>
      <w:r w:rsidRPr="00EF2236">
        <w:rPr>
          <w:rFonts w:eastAsia="Calibri" w:cs="Arial"/>
        </w:rPr>
        <w:tab/>
      </w:r>
      <w:r w:rsidRPr="00EF2236">
        <w:rPr>
          <w:rFonts w:eastAsia="Calibri" w:cs="Arial"/>
        </w:rPr>
        <w:tab/>
        <w:t xml:space="preserve">Aerobics, Boxing, etc. </w:t>
      </w:r>
    </w:p>
    <w:p w14:paraId="50C75916" w14:textId="77777777" w:rsidR="0048585D" w:rsidRPr="00EF2236" w:rsidRDefault="0048585D" w:rsidP="0048585D">
      <w:pPr>
        <w:jc w:val="both"/>
        <w:rPr>
          <w:rFonts w:eastAsia="Calibri" w:cs="Arial"/>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Annually training for 1 hour a day.</w:t>
      </w:r>
    </w:p>
    <w:p w14:paraId="0AB17BBC" w14:textId="77777777" w:rsidR="0048585D" w:rsidRPr="00EF2236" w:rsidRDefault="0048585D" w:rsidP="0048585D">
      <w:pPr>
        <w:jc w:val="both"/>
        <w:rPr>
          <w:rFonts w:eastAsia="Calibri" w:cs="Arial"/>
        </w:rPr>
      </w:pPr>
    </w:p>
    <w:p w14:paraId="55E48D7F" w14:textId="77777777" w:rsidR="0048585D" w:rsidRPr="00EF2236" w:rsidRDefault="0048585D" w:rsidP="0048585D">
      <w:pPr>
        <w:jc w:val="both"/>
        <w:rPr>
          <w:rFonts w:eastAsia="Calibri" w:cs="Arial"/>
        </w:rPr>
      </w:pPr>
      <w:r w:rsidRPr="00EF2236">
        <w:rPr>
          <w:rFonts w:eastAsia="Calibri" w:cs="Arial"/>
        </w:rPr>
        <w:t>LOCAL FOOTBALL ASSOCIATION R200.00</w:t>
      </w:r>
    </w:p>
    <w:p w14:paraId="3C1535CD" w14:textId="77777777" w:rsidR="0048585D" w:rsidRPr="00EF2236" w:rsidRDefault="0048585D" w:rsidP="0048585D">
      <w:pPr>
        <w:jc w:val="both"/>
        <w:rPr>
          <w:rFonts w:eastAsia="Calibri" w:cs="Arial"/>
        </w:rPr>
      </w:pPr>
    </w:p>
    <w:p w14:paraId="14BDCC32" w14:textId="77777777" w:rsidR="0048585D" w:rsidRPr="00EF2236" w:rsidRDefault="0048585D" w:rsidP="0048585D">
      <w:pPr>
        <w:jc w:val="both"/>
        <w:rPr>
          <w:rFonts w:eastAsia="Calibri" w:cs="Arial"/>
        </w:rPr>
      </w:pPr>
      <w:r w:rsidRPr="00EF2236">
        <w:rPr>
          <w:rFonts w:eastAsia="Calibri" w:cs="Arial"/>
        </w:rPr>
        <w:t>MERRY GO ROUND EVENT {INSIDE AND OUTSIDE} R6000.00 PLUS ELECTRICITY CONSUMPTION THAT ELETRICAL DEPARTMENT MUST STIPULATE</w:t>
      </w:r>
    </w:p>
    <w:p w14:paraId="504F6205" w14:textId="77777777" w:rsidR="0048585D" w:rsidRPr="00EF2236" w:rsidRDefault="0048585D" w:rsidP="0048585D">
      <w:pPr>
        <w:jc w:val="both"/>
        <w:rPr>
          <w:rFonts w:eastAsia="Calibri" w:cs="Arial"/>
        </w:rPr>
      </w:pPr>
    </w:p>
    <w:p w14:paraId="10703B14" w14:textId="77777777" w:rsidR="0048585D" w:rsidRPr="00EF2236" w:rsidRDefault="0048585D" w:rsidP="0048585D">
      <w:pPr>
        <w:ind w:left="567"/>
        <w:jc w:val="both"/>
        <w:rPr>
          <w:rFonts w:eastAsia="Calibri" w:cs="Arial"/>
        </w:rPr>
      </w:pPr>
      <w:r w:rsidRPr="00EF2236">
        <w:rPr>
          <w:rFonts w:eastAsia="Calibri" w:cs="Arial"/>
          <w:b/>
        </w:rPr>
        <w:t>NB:</w:t>
      </w:r>
      <w:r w:rsidRPr="00EF2236">
        <w:rPr>
          <w:rFonts w:eastAsia="Calibri" w:cs="Arial"/>
          <w:b/>
        </w:rPr>
        <w:tab/>
        <w:t>Training from Mondays to Thursdays in the clubhouse and conference room to allow cleaning for the weekend bookings.</w:t>
      </w:r>
      <w:r w:rsidRPr="00EF2236">
        <w:rPr>
          <w:rFonts w:eastAsia="Calibri" w:cs="Arial"/>
        </w:rPr>
        <w:t xml:space="preserve"> </w:t>
      </w:r>
    </w:p>
    <w:p w14:paraId="3C9718E6" w14:textId="77777777" w:rsidR="0048585D" w:rsidRPr="00EF2236" w:rsidRDefault="0048585D" w:rsidP="0048585D">
      <w:pPr>
        <w:ind w:left="567"/>
        <w:jc w:val="both"/>
        <w:rPr>
          <w:rFonts w:eastAsia="Calibri" w:cs="Arial"/>
        </w:rPr>
      </w:pPr>
    </w:p>
    <w:p w14:paraId="0BA316F6" w14:textId="77777777" w:rsidR="0048585D" w:rsidRPr="00EF2236" w:rsidRDefault="0048585D" w:rsidP="0048585D">
      <w:pPr>
        <w:ind w:left="567"/>
        <w:jc w:val="both"/>
        <w:rPr>
          <w:rFonts w:eastAsia="Calibri" w:cs="Arial"/>
        </w:rPr>
      </w:pPr>
    </w:p>
    <w:p w14:paraId="0AB481F5" w14:textId="77777777" w:rsidR="0048585D" w:rsidRPr="00EF2236" w:rsidRDefault="0048585D" w:rsidP="0048585D">
      <w:pPr>
        <w:ind w:left="567"/>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b/>
        </w:rPr>
        <w:t>CURRENT</w:t>
      </w:r>
      <w:r w:rsidRPr="00EF2236">
        <w:rPr>
          <w:rFonts w:eastAsia="Calibri" w:cs="Arial"/>
          <w:b/>
        </w:rPr>
        <w:tab/>
        <w:t>PROPOSED</w:t>
      </w:r>
    </w:p>
    <w:p w14:paraId="49EA5C62" w14:textId="77777777" w:rsidR="0048585D" w:rsidRPr="00EF2236" w:rsidRDefault="0048585D" w:rsidP="0048585D">
      <w:pPr>
        <w:ind w:left="567"/>
        <w:jc w:val="both"/>
        <w:rPr>
          <w:rFonts w:eastAsia="Calibri" w:cs="Arial"/>
        </w:rPr>
      </w:pPr>
    </w:p>
    <w:p w14:paraId="3EE70746" w14:textId="77777777" w:rsidR="0048585D" w:rsidRPr="00EF2236" w:rsidRDefault="0048585D" w:rsidP="0048585D">
      <w:pPr>
        <w:ind w:left="567"/>
        <w:jc w:val="both"/>
        <w:rPr>
          <w:rFonts w:eastAsia="Calibri" w:cs="Arial"/>
        </w:rPr>
      </w:pPr>
      <w:proofErr w:type="spellStart"/>
      <w:r w:rsidRPr="00EF2236">
        <w:rPr>
          <w:rFonts w:eastAsia="Calibri" w:cs="Arial"/>
        </w:rPr>
        <w:t>Burgersdorp</w:t>
      </w:r>
      <w:proofErr w:type="spellEnd"/>
      <w:r w:rsidRPr="00EF2236">
        <w:rPr>
          <w:rFonts w:eastAsia="Calibri" w:cs="Arial"/>
        </w:rPr>
        <w:t xml:space="preserve"> Stadium</w:t>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R525/day</w:t>
      </w:r>
      <w:r w:rsidRPr="00EF2236">
        <w:rPr>
          <w:rFonts w:eastAsia="Calibri" w:cs="Arial"/>
        </w:rPr>
        <w:tab/>
        <w:t xml:space="preserve">R525 /day                                                                </w:t>
      </w:r>
    </w:p>
    <w:p w14:paraId="400EE2F2" w14:textId="77777777" w:rsidR="0048585D" w:rsidRPr="00EF2236" w:rsidRDefault="0048585D" w:rsidP="0048585D">
      <w:pPr>
        <w:ind w:left="567"/>
        <w:jc w:val="both"/>
        <w:rPr>
          <w:rFonts w:eastAsia="Calibri" w:cs="Arial"/>
        </w:rPr>
      </w:pPr>
      <w:proofErr w:type="spellStart"/>
      <w:r w:rsidRPr="00EF2236">
        <w:rPr>
          <w:rFonts w:eastAsia="Calibri" w:cs="Arial"/>
        </w:rPr>
        <w:t>Lenyenye</w:t>
      </w:r>
      <w:proofErr w:type="spellEnd"/>
      <w:r w:rsidRPr="00EF2236">
        <w:rPr>
          <w:rFonts w:eastAsia="Calibri" w:cs="Arial"/>
        </w:rPr>
        <w:t xml:space="preserve"> Stadium</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R525/day</w:t>
      </w:r>
      <w:r w:rsidRPr="00EF2236">
        <w:rPr>
          <w:rFonts w:eastAsia="Calibri" w:cs="Arial"/>
        </w:rPr>
        <w:tab/>
        <w:t>R525/day</w:t>
      </w:r>
    </w:p>
    <w:p w14:paraId="16252194" w14:textId="77777777" w:rsidR="0048585D" w:rsidRPr="00EF2236" w:rsidRDefault="0048585D" w:rsidP="0048585D">
      <w:pPr>
        <w:ind w:left="567"/>
        <w:jc w:val="both"/>
        <w:rPr>
          <w:rFonts w:eastAsia="Calibri" w:cs="Arial"/>
        </w:rPr>
      </w:pPr>
      <w:r w:rsidRPr="00EF2236">
        <w:rPr>
          <w:rFonts w:eastAsia="Calibri" w:cs="Arial"/>
        </w:rPr>
        <w:t>Julesburg Stadium</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R525/day</w:t>
      </w:r>
      <w:r w:rsidRPr="00EF2236">
        <w:rPr>
          <w:rFonts w:eastAsia="Calibri" w:cs="Arial"/>
        </w:rPr>
        <w:tab/>
        <w:t>R525/day</w:t>
      </w:r>
    </w:p>
    <w:p w14:paraId="2985DF11" w14:textId="77777777" w:rsidR="0048585D" w:rsidRPr="00EF2236" w:rsidRDefault="0048585D" w:rsidP="0048585D">
      <w:pPr>
        <w:ind w:left="567"/>
        <w:jc w:val="both"/>
        <w:rPr>
          <w:rFonts w:eastAsia="Calibri" w:cs="Arial"/>
        </w:rPr>
      </w:pPr>
      <w:r w:rsidRPr="00EF2236">
        <w:rPr>
          <w:rFonts w:eastAsia="Calibri" w:cs="Arial"/>
        </w:rPr>
        <w:t>Julesburg Hall</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 xml:space="preserve">R225/day </w:t>
      </w:r>
      <w:r w:rsidRPr="00EF2236">
        <w:rPr>
          <w:rFonts w:eastAsia="Calibri" w:cs="Arial"/>
        </w:rPr>
        <w:tab/>
        <w:t>R225/day</w:t>
      </w:r>
    </w:p>
    <w:p w14:paraId="0FCB60C7" w14:textId="77777777" w:rsidR="0048585D" w:rsidRPr="00EF2236" w:rsidRDefault="0048585D" w:rsidP="0048585D">
      <w:pPr>
        <w:ind w:left="567"/>
        <w:jc w:val="both"/>
        <w:rPr>
          <w:rFonts w:eastAsia="Calibri" w:cs="Arial"/>
        </w:rPr>
      </w:pPr>
    </w:p>
    <w:p w14:paraId="084C5E5B" w14:textId="77777777" w:rsidR="0048585D" w:rsidRPr="00EF2236" w:rsidRDefault="0048585D" w:rsidP="0048585D">
      <w:pPr>
        <w:ind w:left="567"/>
        <w:jc w:val="both"/>
        <w:rPr>
          <w:rFonts w:eastAsia="Calibri" w:cs="Arial"/>
          <w:b/>
        </w:rPr>
      </w:pPr>
      <w:r w:rsidRPr="00EF2236">
        <w:rPr>
          <w:rFonts w:eastAsia="Calibri" w:cs="Arial"/>
          <w:b/>
        </w:rPr>
        <w:t xml:space="preserve">BURGERSDORP STADIUM </w:t>
      </w:r>
    </w:p>
    <w:p w14:paraId="74CC750A" w14:textId="77777777" w:rsidR="0048585D" w:rsidRPr="00EF2236" w:rsidRDefault="0048585D" w:rsidP="0048585D">
      <w:pPr>
        <w:ind w:left="567"/>
        <w:jc w:val="both"/>
        <w:rPr>
          <w:rFonts w:eastAsia="Calibri" w:cs="Arial"/>
          <w:b/>
        </w:rPr>
      </w:pPr>
    </w:p>
    <w:p w14:paraId="62B2F25F" w14:textId="77777777" w:rsidR="0048585D" w:rsidRPr="00EF2236" w:rsidRDefault="0048585D" w:rsidP="0048585D">
      <w:pPr>
        <w:ind w:left="567"/>
        <w:jc w:val="both"/>
        <w:rPr>
          <w:rFonts w:eastAsia="Calibri" w:cs="Arial"/>
        </w:rPr>
      </w:pPr>
      <w:r w:rsidRPr="00EF2236">
        <w:rPr>
          <w:rFonts w:eastAsia="Calibri" w:cs="Arial"/>
        </w:rPr>
        <w:t>Major Games</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R630/</w:t>
      </w:r>
      <w:proofErr w:type="gramStart"/>
      <w:r w:rsidRPr="00EF2236">
        <w:rPr>
          <w:rFonts w:eastAsia="Calibri" w:cs="Arial"/>
        </w:rPr>
        <w:t xml:space="preserve">day  </w:t>
      </w:r>
      <w:r w:rsidRPr="00EF2236">
        <w:rPr>
          <w:rFonts w:eastAsia="Calibri" w:cs="Arial"/>
        </w:rPr>
        <w:tab/>
      </w:r>
      <w:proofErr w:type="gramEnd"/>
      <w:r w:rsidRPr="00EF2236">
        <w:rPr>
          <w:rFonts w:eastAsia="Calibri" w:cs="Arial"/>
        </w:rPr>
        <w:t xml:space="preserve">R630/day                         </w:t>
      </w:r>
    </w:p>
    <w:p w14:paraId="06091C87" w14:textId="77777777" w:rsidR="0048585D" w:rsidRPr="00EF2236" w:rsidRDefault="0048585D" w:rsidP="0048585D">
      <w:pPr>
        <w:ind w:left="567"/>
        <w:jc w:val="both"/>
        <w:rPr>
          <w:rFonts w:eastAsia="Calibri" w:cs="Arial"/>
        </w:rPr>
      </w:pPr>
      <w:r w:rsidRPr="00EF2236">
        <w:rPr>
          <w:rFonts w:eastAsia="Calibri" w:cs="Arial"/>
        </w:rPr>
        <w:t xml:space="preserve">change room or </w:t>
      </w:r>
      <w:proofErr w:type="gramStart"/>
      <w:r w:rsidRPr="00EF2236">
        <w:rPr>
          <w:rFonts w:eastAsia="Calibri" w:cs="Arial"/>
        </w:rPr>
        <w:t>ablution</w:t>
      </w:r>
      <w:proofErr w:type="gramEnd"/>
    </w:p>
    <w:p w14:paraId="26981DBE" w14:textId="77777777" w:rsidR="0048585D" w:rsidRPr="00EF2236" w:rsidRDefault="0048585D" w:rsidP="0048585D">
      <w:pPr>
        <w:ind w:left="567"/>
        <w:jc w:val="both"/>
        <w:rPr>
          <w:rFonts w:eastAsia="Calibri" w:cs="Arial"/>
        </w:rPr>
      </w:pPr>
      <w:r w:rsidRPr="00EF2236">
        <w:rPr>
          <w:rFonts w:eastAsia="Calibri" w:cs="Arial"/>
        </w:rPr>
        <w:t>Small Clubs</w:t>
      </w:r>
      <w:r w:rsidRPr="00EF2236">
        <w:rPr>
          <w:rFonts w:eastAsia="Calibri" w:cs="Arial"/>
        </w:rPr>
        <w:tab/>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R275/</w:t>
      </w:r>
      <w:proofErr w:type="gramStart"/>
      <w:r w:rsidRPr="00EF2236">
        <w:rPr>
          <w:rFonts w:eastAsia="Calibri" w:cs="Arial"/>
        </w:rPr>
        <w:t xml:space="preserve">day  </w:t>
      </w:r>
      <w:r w:rsidRPr="00EF2236">
        <w:rPr>
          <w:rFonts w:eastAsia="Calibri" w:cs="Arial"/>
        </w:rPr>
        <w:tab/>
      </w:r>
      <w:proofErr w:type="gramEnd"/>
      <w:r w:rsidRPr="00EF2236">
        <w:rPr>
          <w:rFonts w:eastAsia="Calibri" w:cs="Arial"/>
        </w:rPr>
        <w:t>R275/day</w:t>
      </w:r>
    </w:p>
    <w:p w14:paraId="34B9CC6E" w14:textId="77777777" w:rsidR="0048585D" w:rsidRPr="00EF2236" w:rsidRDefault="0048585D" w:rsidP="0048585D">
      <w:pPr>
        <w:ind w:left="567"/>
        <w:jc w:val="both"/>
        <w:rPr>
          <w:rFonts w:eastAsia="Calibri" w:cs="Arial"/>
        </w:rPr>
      </w:pPr>
      <w:proofErr w:type="spellStart"/>
      <w:r w:rsidRPr="00EF2236">
        <w:rPr>
          <w:rFonts w:eastAsia="Calibri" w:cs="Arial"/>
        </w:rPr>
        <w:t>Runnyemede</w:t>
      </w:r>
      <w:proofErr w:type="spellEnd"/>
      <w:r w:rsidRPr="00EF2236">
        <w:rPr>
          <w:rFonts w:eastAsia="Calibri" w:cs="Arial"/>
        </w:rPr>
        <w:t xml:space="preserve"> Stadium</w:t>
      </w:r>
      <w:r w:rsidRPr="00EF2236">
        <w:rPr>
          <w:rFonts w:eastAsia="Calibri" w:cs="Arial"/>
        </w:rPr>
        <w:tab/>
        <w:t>-</w:t>
      </w:r>
      <w:r w:rsidRPr="00EF2236">
        <w:rPr>
          <w:rFonts w:eastAsia="Calibri" w:cs="Arial"/>
        </w:rPr>
        <w:tab/>
      </w:r>
      <w:r w:rsidRPr="00EF2236">
        <w:rPr>
          <w:rFonts w:eastAsia="Calibri" w:cs="Arial"/>
        </w:rPr>
        <w:tab/>
        <w:t>R220/day</w:t>
      </w:r>
      <w:r w:rsidRPr="00EF2236">
        <w:rPr>
          <w:rFonts w:eastAsia="Calibri" w:cs="Arial"/>
        </w:rPr>
        <w:tab/>
        <w:t>R220/day</w:t>
      </w:r>
    </w:p>
    <w:p w14:paraId="56E45999" w14:textId="77777777" w:rsidR="0048585D" w:rsidRPr="00EF2236" w:rsidRDefault="0048585D" w:rsidP="0048585D">
      <w:pPr>
        <w:ind w:left="567"/>
        <w:jc w:val="both"/>
        <w:rPr>
          <w:rFonts w:eastAsia="Calibri" w:cs="Arial"/>
        </w:rPr>
      </w:pPr>
    </w:p>
    <w:p w14:paraId="114E20EC" w14:textId="77777777" w:rsidR="0048585D" w:rsidRPr="00EF2236" w:rsidRDefault="0048585D" w:rsidP="0048585D">
      <w:pPr>
        <w:ind w:left="567"/>
        <w:jc w:val="both"/>
        <w:rPr>
          <w:rFonts w:eastAsia="Calibri" w:cs="Arial"/>
        </w:rPr>
      </w:pPr>
      <w:r w:rsidRPr="00EF2236">
        <w:rPr>
          <w:rFonts w:eastAsia="Calibri" w:cs="Arial"/>
          <w:b/>
        </w:rPr>
        <w:t>Development Teams and schools</w:t>
      </w:r>
      <w:r w:rsidRPr="00EF2236">
        <w:rPr>
          <w:rFonts w:eastAsia="Calibri" w:cs="Arial"/>
        </w:rPr>
        <w:t xml:space="preserve"> to use for free (Due to Presidential intervention during Visit)</w:t>
      </w:r>
    </w:p>
    <w:p w14:paraId="7D51A525" w14:textId="77777777" w:rsidR="0048585D" w:rsidRPr="00EF2236" w:rsidRDefault="0048585D" w:rsidP="0048585D">
      <w:pPr>
        <w:ind w:left="567"/>
        <w:jc w:val="both"/>
        <w:rPr>
          <w:rFonts w:eastAsia="Calibri" w:cs="Arial"/>
        </w:rPr>
      </w:pPr>
    </w:p>
    <w:p w14:paraId="40396B1C" w14:textId="77777777" w:rsidR="0048585D" w:rsidRPr="00EF2236" w:rsidRDefault="0048585D" w:rsidP="0048585D">
      <w:pPr>
        <w:ind w:left="567"/>
        <w:jc w:val="both"/>
        <w:rPr>
          <w:rFonts w:eastAsia="Calibri" w:cs="Arial"/>
        </w:rPr>
      </w:pPr>
      <w:r w:rsidRPr="00EF2236">
        <w:rPr>
          <w:rFonts w:eastAsia="Calibri" w:cs="Arial"/>
          <w:b/>
        </w:rPr>
        <w:t>N.B.</w:t>
      </w:r>
      <w:r w:rsidRPr="00EF2236">
        <w:rPr>
          <w:rFonts w:eastAsia="Calibri" w:cs="Arial"/>
        </w:rPr>
        <w:t xml:space="preserve">    </w:t>
      </w:r>
      <w:proofErr w:type="spellStart"/>
      <w:r w:rsidRPr="00EF2236">
        <w:rPr>
          <w:rFonts w:eastAsia="Calibri" w:cs="Arial"/>
        </w:rPr>
        <w:t>Programme</w:t>
      </w:r>
      <w:proofErr w:type="spellEnd"/>
      <w:r w:rsidRPr="00EF2236">
        <w:rPr>
          <w:rFonts w:eastAsia="Calibri" w:cs="Arial"/>
        </w:rPr>
        <w:t xml:space="preserve"> to be submitted to office for control purpose.</w:t>
      </w:r>
    </w:p>
    <w:p w14:paraId="75CEF5F3" w14:textId="77777777" w:rsidR="0048585D" w:rsidRPr="00EF2236" w:rsidRDefault="0048585D" w:rsidP="0048585D">
      <w:pPr>
        <w:ind w:left="567"/>
        <w:jc w:val="both"/>
        <w:rPr>
          <w:rFonts w:eastAsia="Calibri" w:cs="Arial"/>
        </w:rPr>
      </w:pPr>
    </w:p>
    <w:p w14:paraId="1FBE50E2" w14:textId="77777777" w:rsidR="0048585D" w:rsidRPr="00EF2236" w:rsidRDefault="0048585D" w:rsidP="0048585D">
      <w:pPr>
        <w:ind w:left="567"/>
        <w:jc w:val="both"/>
        <w:rPr>
          <w:rFonts w:eastAsia="Calibri" w:cs="Arial"/>
          <w:b/>
        </w:rPr>
      </w:pPr>
      <w:r w:rsidRPr="00EF2236">
        <w:rPr>
          <w:rFonts w:eastAsia="Calibri" w:cs="Arial"/>
          <w:b/>
        </w:rPr>
        <w:t>COMMUNITY HALLS AT NKOWANKOWA AND LENYENYE TARIFFS PER DAY</w:t>
      </w:r>
    </w:p>
    <w:tbl>
      <w:tblPr>
        <w:tblW w:w="8740" w:type="dxa"/>
        <w:tblLook w:val="04A0" w:firstRow="1" w:lastRow="0" w:firstColumn="1" w:lastColumn="0" w:noHBand="0" w:noVBand="1"/>
      </w:tblPr>
      <w:tblGrid>
        <w:gridCol w:w="5660"/>
        <w:gridCol w:w="1600"/>
        <w:gridCol w:w="1577"/>
      </w:tblGrid>
      <w:tr w:rsidR="0048585D" w:rsidRPr="00EF2236" w14:paraId="2BDDE320" w14:textId="77777777" w:rsidTr="002F5557">
        <w:trPr>
          <w:trHeight w:val="312"/>
        </w:trPr>
        <w:tc>
          <w:tcPr>
            <w:tcW w:w="5660" w:type="dxa"/>
            <w:tcBorders>
              <w:top w:val="nil"/>
              <w:left w:val="nil"/>
              <w:bottom w:val="nil"/>
              <w:right w:val="nil"/>
            </w:tcBorders>
            <w:shd w:val="clear" w:color="auto" w:fill="auto"/>
            <w:noWrap/>
            <w:vAlign w:val="bottom"/>
            <w:hideMark/>
          </w:tcPr>
          <w:p w14:paraId="6331AD44" w14:textId="77777777" w:rsidR="0048585D" w:rsidRPr="00EF2236" w:rsidRDefault="0048585D" w:rsidP="002F5557">
            <w:pPr>
              <w:rPr>
                <w:rFonts w:ascii="Times New Roman" w:hAnsi="Times New Roman"/>
                <w:sz w:val="20"/>
                <w:szCs w:val="20"/>
              </w:rPr>
            </w:pPr>
          </w:p>
        </w:tc>
        <w:tc>
          <w:tcPr>
            <w:tcW w:w="1600" w:type="dxa"/>
            <w:tcBorders>
              <w:top w:val="nil"/>
              <w:left w:val="nil"/>
              <w:bottom w:val="nil"/>
              <w:right w:val="nil"/>
            </w:tcBorders>
            <w:shd w:val="clear" w:color="auto" w:fill="auto"/>
            <w:noWrap/>
            <w:vAlign w:val="bottom"/>
            <w:hideMark/>
          </w:tcPr>
          <w:p w14:paraId="03D0E844" w14:textId="77777777" w:rsidR="0048585D" w:rsidRPr="00EF2236" w:rsidRDefault="0048585D" w:rsidP="002F5557">
            <w:pPr>
              <w:jc w:val="right"/>
              <w:rPr>
                <w:rFonts w:cs="Arial"/>
                <w:b/>
                <w:bCs/>
                <w:color w:val="000000"/>
              </w:rPr>
            </w:pPr>
            <w:r w:rsidRPr="00EF2236">
              <w:rPr>
                <w:rFonts w:cs="Arial"/>
                <w:b/>
                <w:bCs/>
                <w:color w:val="000000"/>
                <w:lang w:val="en-ZA" w:eastAsia="en-ZA"/>
              </w:rPr>
              <w:t xml:space="preserve"> CURRENT     </w:t>
            </w:r>
          </w:p>
        </w:tc>
        <w:tc>
          <w:tcPr>
            <w:tcW w:w="1480" w:type="dxa"/>
            <w:tcBorders>
              <w:top w:val="nil"/>
              <w:left w:val="nil"/>
              <w:bottom w:val="nil"/>
              <w:right w:val="nil"/>
            </w:tcBorders>
            <w:shd w:val="clear" w:color="auto" w:fill="auto"/>
            <w:noWrap/>
            <w:vAlign w:val="bottom"/>
            <w:hideMark/>
          </w:tcPr>
          <w:p w14:paraId="006B3506" w14:textId="77777777" w:rsidR="0048585D" w:rsidRPr="00EF2236" w:rsidRDefault="0048585D" w:rsidP="002F5557">
            <w:pPr>
              <w:jc w:val="right"/>
              <w:rPr>
                <w:rFonts w:cs="Arial"/>
                <w:b/>
                <w:bCs/>
                <w:color w:val="000000"/>
              </w:rPr>
            </w:pPr>
            <w:r w:rsidRPr="00EF2236">
              <w:rPr>
                <w:rFonts w:cs="Arial"/>
                <w:b/>
                <w:bCs/>
                <w:color w:val="000000"/>
                <w:lang w:val="en-ZA" w:eastAsia="en-ZA"/>
              </w:rPr>
              <w:t xml:space="preserve"> PROPOSED</w:t>
            </w:r>
          </w:p>
        </w:tc>
      </w:tr>
      <w:tr w:rsidR="0048585D" w:rsidRPr="00EF2236" w14:paraId="28A668B4" w14:textId="77777777" w:rsidTr="002F5557">
        <w:trPr>
          <w:trHeight w:val="288"/>
        </w:trPr>
        <w:tc>
          <w:tcPr>
            <w:tcW w:w="5660" w:type="dxa"/>
            <w:tcBorders>
              <w:top w:val="nil"/>
              <w:left w:val="nil"/>
              <w:bottom w:val="nil"/>
              <w:right w:val="nil"/>
            </w:tcBorders>
            <w:shd w:val="clear" w:color="auto" w:fill="auto"/>
            <w:noWrap/>
            <w:vAlign w:val="center"/>
            <w:hideMark/>
          </w:tcPr>
          <w:p w14:paraId="7A5F0216" w14:textId="77777777" w:rsidR="0048585D" w:rsidRPr="00EF2236" w:rsidRDefault="0048585D" w:rsidP="002F5557">
            <w:pPr>
              <w:jc w:val="right"/>
              <w:rPr>
                <w:rFonts w:cs="Arial"/>
                <w:b/>
                <w:bCs/>
                <w:color w:val="000000"/>
              </w:rPr>
            </w:pPr>
          </w:p>
        </w:tc>
        <w:tc>
          <w:tcPr>
            <w:tcW w:w="1600" w:type="dxa"/>
            <w:tcBorders>
              <w:top w:val="nil"/>
              <w:left w:val="nil"/>
              <w:bottom w:val="nil"/>
              <w:right w:val="nil"/>
            </w:tcBorders>
            <w:shd w:val="clear" w:color="auto" w:fill="auto"/>
            <w:noWrap/>
            <w:vAlign w:val="bottom"/>
            <w:hideMark/>
          </w:tcPr>
          <w:p w14:paraId="29E00BEE" w14:textId="77777777" w:rsidR="0048585D" w:rsidRPr="00EF2236" w:rsidRDefault="0048585D" w:rsidP="002F5557">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33663FC" w14:textId="77777777" w:rsidR="0048585D" w:rsidRPr="00EF2236" w:rsidRDefault="0048585D" w:rsidP="002F5557">
            <w:pPr>
              <w:rPr>
                <w:rFonts w:ascii="Times New Roman" w:hAnsi="Times New Roman"/>
                <w:sz w:val="20"/>
                <w:szCs w:val="20"/>
              </w:rPr>
            </w:pPr>
          </w:p>
        </w:tc>
      </w:tr>
      <w:tr w:rsidR="0048585D" w:rsidRPr="00EF2236" w14:paraId="439CD066" w14:textId="77777777" w:rsidTr="002F5557">
        <w:trPr>
          <w:trHeight w:val="312"/>
        </w:trPr>
        <w:tc>
          <w:tcPr>
            <w:tcW w:w="5660" w:type="dxa"/>
            <w:tcBorders>
              <w:top w:val="nil"/>
              <w:left w:val="nil"/>
              <w:bottom w:val="nil"/>
              <w:right w:val="nil"/>
            </w:tcBorders>
            <w:shd w:val="clear" w:color="auto" w:fill="auto"/>
            <w:noWrap/>
            <w:vAlign w:val="center"/>
            <w:hideMark/>
          </w:tcPr>
          <w:p w14:paraId="130B9709" w14:textId="77777777" w:rsidR="0048585D" w:rsidRPr="00EF2236" w:rsidRDefault="0048585D" w:rsidP="002F5557">
            <w:pPr>
              <w:jc w:val="both"/>
              <w:rPr>
                <w:rFonts w:cs="Arial"/>
                <w:color w:val="000000"/>
              </w:rPr>
            </w:pPr>
            <w:r w:rsidRPr="00EF2236">
              <w:rPr>
                <w:rFonts w:cs="Arial"/>
                <w:color w:val="000000"/>
                <w:lang w:val="en-ZA" w:eastAsia="en-ZA"/>
              </w:rPr>
              <w:t>Film shows</w:t>
            </w:r>
          </w:p>
        </w:tc>
        <w:tc>
          <w:tcPr>
            <w:tcW w:w="1600" w:type="dxa"/>
            <w:tcBorders>
              <w:top w:val="nil"/>
              <w:left w:val="nil"/>
              <w:bottom w:val="nil"/>
              <w:right w:val="nil"/>
            </w:tcBorders>
            <w:shd w:val="clear" w:color="auto" w:fill="auto"/>
            <w:noWrap/>
            <w:vAlign w:val="bottom"/>
            <w:hideMark/>
          </w:tcPr>
          <w:p w14:paraId="3EADFF59" w14:textId="77777777" w:rsidR="0048585D" w:rsidRPr="00EF2236" w:rsidRDefault="0048585D" w:rsidP="002F5557">
            <w:pPr>
              <w:jc w:val="right"/>
              <w:rPr>
                <w:rFonts w:cs="Arial"/>
                <w:color w:val="000000"/>
              </w:rPr>
            </w:pPr>
            <w:r w:rsidRPr="00EF2236">
              <w:rPr>
                <w:rFonts w:cs="Arial"/>
                <w:color w:val="000000"/>
                <w:lang w:val="en-ZA" w:eastAsia="en-ZA"/>
              </w:rPr>
              <w:t>R1 850</w:t>
            </w:r>
          </w:p>
        </w:tc>
        <w:tc>
          <w:tcPr>
            <w:tcW w:w="1480" w:type="dxa"/>
            <w:tcBorders>
              <w:top w:val="nil"/>
              <w:left w:val="nil"/>
              <w:bottom w:val="nil"/>
              <w:right w:val="nil"/>
            </w:tcBorders>
            <w:shd w:val="clear" w:color="auto" w:fill="auto"/>
            <w:noWrap/>
            <w:vAlign w:val="bottom"/>
            <w:hideMark/>
          </w:tcPr>
          <w:p w14:paraId="3429D352" w14:textId="77777777" w:rsidR="0048585D" w:rsidRPr="00EF2236" w:rsidRDefault="0048585D" w:rsidP="002F5557">
            <w:pPr>
              <w:jc w:val="right"/>
              <w:rPr>
                <w:rFonts w:cs="Arial"/>
                <w:color w:val="000000"/>
              </w:rPr>
            </w:pPr>
            <w:r w:rsidRPr="00EF2236">
              <w:rPr>
                <w:rFonts w:cs="Arial"/>
                <w:color w:val="000000"/>
                <w:lang w:val="en-ZA" w:eastAsia="en-ZA"/>
              </w:rPr>
              <w:t>R1 850</w:t>
            </w:r>
          </w:p>
        </w:tc>
      </w:tr>
      <w:tr w:rsidR="0048585D" w:rsidRPr="00EF2236" w14:paraId="23E30A4C" w14:textId="77777777" w:rsidTr="002F5557">
        <w:trPr>
          <w:trHeight w:val="312"/>
        </w:trPr>
        <w:tc>
          <w:tcPr>
            <w:tcW w:w="5660" w:type="dxa"/>
            <w:tcBorders>
              <w:top w:val="nil"/>
              <w:left w:val="nil"/>
              <w:bottom w:val="nil"/>
              <w:right w:val="nil"/>
            </w:tcBorders>
            <w:shd w:val="clear" w:color="auto" w:fill="auto"/>
            <w:noWrap/>
            <w:vAlign w:val="center"/>
            <w:hideMark/>
          </w:tcPr>
          <w:p w14:paraId="71F3AA33" w14:textId="77777777" w:rsidR="0048585D" w:rsidRPr="00EF2236" w:rsidRDefault="0048585D" w:rsidP="002F5557">
            <w:pPr>
              <w:jc w:val="both"/>
              <w:rPr>
                <w:rFonts w:cs="Arial"/>
                <w:color w:val="000000"/>
              </w:rPr>
            </w:pPr>
            <w:r w:rsidRPr="00EF2236">
              <w:rPr>
                <w:rFonts w:cs="Arial"/>
                <w:color w:val="000000"/>
                <w:lang w:val="en-ZA" w:eastAsia="en-ZA"/>
              </w:rPr>
              <w:t>Arts and Culture Activities</w:t>
            </w:r>
          </w:p>
        </w:tc>
        <w:tc>
          <w:tcPr>
            <w:tcW w:w="1600" w:type="dxa"/>
            <w:tcBorders>
              <w:top w:val="nil"/>
              <w:left w:val="nil"/>
              <w:bottom w:val="nil"/>
              <w:right w:val="nil"/>
            </w:tcBorders>
            <w:shd w:val="clear" w:color="auto" w:fill="auto"/>
            <w:noWrap/>
            <w:vAlign w:val="bottom"/>
            <w:hideMark/>
          </w:tcPr>
          <w:p w14:paraId="2BD55BDE" w14:textId="77777777" w:rsidR="0048585D" w:rsidRPr="00EF2236" w:rsidRDefault="0048585D" w:rsidP="002F5557">
            <w:pPr>
              <w:jc w:val="right"/>
              <w:rPr>
                <w:rFonts w:cs="Arial"/>
                <w:color w:val="000000"/>
              </w:rPr>
            </w:pPr>
            <w:r w:rsidRPr="00EF2236">
              <w:rPr>
                <w:rFonts w:cs="Arial"/>
                <w:color w:val="000000"/>
                <w:lang w:val="en-ZA" w:eastAsia="en-ZA"/>
              </w:rPr>
              <w:t>R2 250</w:t>
            </w:r>
          </w:p>
        </w:tc>
        <w:tc>
          <w:tcPr>
            <w:tcW w:w="1480" w:type="dxa"/>
            <w:tcBorders>
              <w:top w:val="nil"/>
              <w:left w:val="nil"/>
              <w:bottom w:val="nil"/>
              <w:right w:val="nil"/>
            </w:tcBorders>
            <w:shd w:val="clear" w:color="auto" w:fill="auto"/>
            <w:noWrap/>
            <w:vAlign w:val="bottom"/>
            <w:hideMark/>
          </w:tcPr>
          <w:p w14:paraId="33321882" w14:textId="77777777" w:rsidR="0048585D" w:rsidRPr="00EF2236" w:rsidRDefault="0048585D" w:rsidP="002F5557">
            <w:pPr>
              <w:jc w:val="right"/>
              <w:rPr>
                <w:rFonts w:cs="Arial"/>
                <w:color w:val="000000"/>
              </w:rPr>
            </w:pPr>
            <w:r w:rsidRPr="00EF2236">
              <w:rPr>
                <w:rFonts w:cs="Arial"/>
                <w:color w:val="000000"/>
                <w:lang w:val="en-ZA" w:eastAsia="en-ZA"/>
              </w:rPr>
              <w:t>R2 250</w:t>
            </w:r>
          </w:p>
        </w:tc>
      </w:tr>
      <w:tr w:rsidR="0048585D" w:rsidRPr="00EF2236" w14:paraId="1454AFED" w14:textId="77777777" w:rsidTr="002F5557">
        <w:trPr>
          <w:trHeight w:val="312"/>
        </w:trPr>
        <w:tc>
          <w:tcPr>
            <w:tcW w:w="5660" w:type="dxa"/>
            <w:tcBorders>
              <w:top w:val="nil"/>
              <w:left w:val="nil"/>
              <w:bottom w:val="nil"/>
              <w:right w:val="nil"/>
            </w:tcBorders>
            <w:shd w:val="clear" w:color="auto" w:fill="auto"/>
            <w:noWrap/>
            <w:vAlign w:val="center"/>
            <w:hideMark/>
          </w:tcPr>
          <w:p w14:paraId="580EBBA2" w14:textId="77777777" w:rsidR="0048585D" w:rsidRPr="00EF2236" w:rsidRDefault="0048585D" w:rsidP="002F5557">
            <w:pPr>
              <w:jc w:val="both"/>
              <w:rPr>
                <w:rFonts w:cs="Arial"/>
                <w:color w:val="000000"/>
              </w:rPr>
            </w:pPr>
            <w:r w:rsidRPr="00EF2236">
              <w:rPr>
                <w:rFonts w:cs="Arial"/>
                <w:color w:val="000000"/>
                <w:lang w:val="en-ZA" w:eastAsia="en-ZA"/>
              </w:rPr>
              <w:t>Political Rally</w:t>
            </w:r>
          </w:p>
        </w:tc>
        <w:tc>
          <w:tcPr>
            <w:tcW w:w="1600" w:type="dxa"/>
            <w:tcBorders>
              <w:top w:val="nil"/>
              <w:left w:val="nil"/>
              <w:bottom w:val="nil"/>
              <w:right w:val="nil"/>
            </w:tcBorders>
            <w:shd w:val="clear" w:color="auto" w:fill="auto"/>
            <w:noWrap/>
            <w:vAlign w:val="bottom"/>
            <w:hideMark/>
          </w:tcPr>
          <w:p w14:paraId="48410E44" w14:textId="77777777" w:rsidR="0048585D" w:rsidRPr="00EF2236" w:rsidRDefault="0048585D" w:rsidP="002F5557">
            <w:pPr>
              <w:jc w:val="right"/>
              <w:rPr>
                <w:rFonts w:cs="Arial"/>
                <w:color w:val="000000"/>
              </w:rPr>
            </w:pPr>
            <w:r w:rsidRPr="00EF2236">
              <w:rPr>
                <w:rFonts w:cs="Arial"/>
                <w:color w:val="000000"/>
                <w:lang w:val="en-ZA" w:eastAsia="en-ZA"/>
              </w:rPr>
              <w:t>R2 250</w:t>
            </w:r>
          </w:p>
        </w:tc>
        <w:tc>
          <w:tcPr>
            <w:tcW w:w="1480" w:type="dxa"/>
            <w:tcBorders>
              <w:top w:val="nil"/>
              <w:left w:val="nil"/>
              <w:bottom w:val="nil"/>
              <w:right w:val="nil"/>
            </w:tcBorders>
            <w:shd w:val="clear" w:color="auto" w:fill="auto"/>
            <w:noWrap/>
            <w:vAlign w:val="bottom"/>
            <w:hideMark/>
          </w:tcPr>
          <w:p w14:paraId="02CD2D6F" w14:textId="77777777" w:rsidR="0048585D" w:rsidRPr="00EF2236" w:rsidRDefault="0048585D" w:rsidP="002F5557">
            <w:pPr>
              <w:jc w:val="right"/>
              <w:rPr>
                <w:rFonts w:cs="Arial"/>
                <w:color w:val="000000"/>
              </w:rPr>
            </w:pPr>
            <w:r w:rsidRPr="00EF2236">
              <w:rPr>
                <w:rFonts w:cs="Arial"/>
                <w:color w:val="000000"/>
                <w:lang w:val="en-ZA" w:eastAsia="en-ZA"/>
              </w:rPr>
              <w:t>R2 250</w:t>
            </w:r>
          </w:p>
        </w:tc>
      </w:tr>
      <w:tr w:rsidR="0048585D" w:rsidRPr="00EF2236" w14:paraId="65C91A07" w14:textId="77777777" w:rsidTr="002F5557">
        <w:trPr>
          <w:trHeight w:val="312"/>
        </w:trPr>
        <w:tc>
          <w:tcPr>
            <w:tcW w:w="5660" w:type="dxa"/>
            <w:tcBorders>
              <w:top w:val="nil"/>
              <w:left w:val="nil"/>
              <w:bottom w:val="nil"/>
              <w:right w:val="nil"/>
            </w:tcBorders>
            <w:shd w:val="clear" w:color="auto" w:fill="auto"/>
            <w:noWrap/>
            <w:vAlign w:val="center"/>
            <w:hideMark/>
          </w:tcPr>
          <w:p w14:paraId="0FEDDE36" w14:textId="77777777" w:rsidR="0048585D" w:rsidRPr="00EF2236" w:rsidRDefault="0048585D" w:rsidP="002F5557">
            <w:pPr>
              <w:jc w:val="both"/>
              <w:rPr>
                <w:rFonts w:cs="Arial"/>
                <w:color w:val="000000"/>
              </w:rPr>
            </w:pPr>
            <w:r w:rsidRPr="00EF2236">
              <w:rPr>
                <w:rFonts w:cs="Arial"/>
                <w:color w:val="000000"/>
                <w:lang w:val="en-ZA" w:eastAsia="en-ZA"/>
              </w:rPr>
              <w:t>Traditional Dance</w:t>
            </w:r>
          </w:p>
        </w:tc>
        <w:tc>
          <w:tcPr>
            <w:tcW w:w="1600" w:type="dxa"/>
            <w:tcBorders>
              <w:top w:val="nil"/>
              <w:left w:val="nil"/>
              <w:bottom w:val="nil"/>
              <w:right w:val="nil"/>
            </w:tcBorders>
            <w:shd w:val="clear" w:color="auto" w:fill="auto"/>
            <w:noWrap/>
            <w:vAlign w:val="bottom"/>
            <w:hideMark/>
          </w:tcPr>
          <w:p w14:paraId="33727032" w14:textId="77777777" w:rsidR="0048585D" w:rsidRPr="00EF2236" w:rsidRDefault="0048585D" w:rsidP="002F5557">
            <w:pPr>
              <w:jc w:val="right"/>
              <w:rPr>
                <w:rFonts w:cs="Arial"/>
                <w:color w:val="000000"/>
              </w:rPr>
            </w:pPr>
            <w:r w:rsidRPr="00EF2236">
              <w:rPr>
                <w:rFonts w:cs="Arial"/>
                <w:color w:val="000000"/>
                <w:lang w:val="en-ZA" w:eastAsia="en-ZA"/>
              </w:rPr>
              <w:t>R1 850</w:t>
            </w:r>
          </w:p>
        </w:tc>
        <w:tc>
          <w:tcPr>
            <w:tcW w:w="1480" w:type="dxa"/>
            <w:tcBorders>
              <w:top w:val="nil"/>
              <w:left w:val="nil"/>
              <w:bottom w:val="nil"/>
              <w:right w:val="nil"/>
            </w:tcBorders>
            <w:shd w:val="clear" w:color="auto" w:fill="auto"/>
            <w:noWrap/>
            <w:vAlign w:val="bottom"/>
            <w:hideMark/>
          </w:tcPr>
          <w:p w14:paraId="4846F8F1" w14:textId="77777777" w:rsidR="0048585D" w:rsidRPr="00EF2236" w:rsidRDefault="0048585D" w:rsidP="002F5557">
            <w:pPr>
              <w:jc w:val="right"/>
              <w:rPr>
                <w:rFonts w:cs="Arial"/>
                <w:color w:val="000000"/>
              </w:rPr>
            </w:pPr>
            <w:r w:rsidRPr="00EF2236">
              <w:rPr>
                <w:rFonts w:cs="Arial"/>
                <w:color w:val="000000"/>
                <w:lang w:val="en-ZA" w:eastAsia="en-ZA"/>
              </w:rPr>
              <w:t>R1 850</w:t>
            </w:r>
          </w:p>
        </w:tc>
      </w:tr>
      <w:tr w:rsidR="0048585D" w:rsidRPr="00EF2236" w14:paraId="4A65719B" w14:textId="77777777" w:rsidTr="002F5557">
        <w:trPr>
          <w:trHeight w:val="312"/>
        </w:trPr>
        <w:tc>
          <w:tcPr>
            <w:tcW w:w="5660" w:type="dxa"/>
            <w:tcBorders>
              <w:top w:val="nil"/>
              <w:left w:val="nil"/>
              <w:bottom w:val="nil"/>
              <w:right w:val="nil"/>
            </w:tcBorders>
            <w:shd w:val="clear" w:color="auto" w:fill="auto"/>
            <w:noWrap/>
            <w:vAlign w:val="center"/>
            <w:hideMark/>
          </w:tcPr>
          <w:p w14:paraId="6EF86EA2" w14:textId="77777777" w:rsidR="0048585D" w:rsidRPr="00EF2236" w:rsidRDefault="0048585D" w:rsidP="002F5557">
            <w:pPr>
              <w:jc w:val="both"/>
              <w:rPr>
                <w:rFonts w:cs="Arial"/>
                <w:color w:val="000000"/>
              </w:rPr>
            </w:pPr>
            <w:r w:rsidRPr="00EF2236">
              <w:rPr>
                <w:rFonts w:cs="Arial"/>
                <w:color w:val="000000"/>
                <w:lang w:val="en-ZA" w:eastAsia="en-ZA"/>
              </w:rPr>
              <w:lastRenderedPageBreak/>
              <w:t>Charitable Organisation &amp; NGO</w:t>
            </w:r>
          </w:p>
        </w:tc>
        <w:tc>
          <w:tcPr>
            <w:tcW w:w="1600" w:type="dxa"/>
            <w:tcBorders>
              <w:top w:val="nil"/>
              <w:left w:val="nil"/>
              <w:bottom w:val="nil"/>
              <w:right w:val="nil"/>
            </w:tcBorders>
            <w:shd w:val="clear" w:color="auto" w:fill="auto"/>
            <w:noWrap/>
            <w:vAlign w:val="bottom"/>
            <w:hideMark/>
          </w:tcPr>
          <w:p w14:paraId="4BB932DD" w14:textId="77777777" w:rsidR="0048585D" w:rsidRPr="00EF2236" w:rsidRDefault="0048585D" w:rsidP="002F5557">
            <w:pPr>
              <w:jc w:val="right"/>
              <w:rPr>
                <w:rFonts w:cs="Arial"/>
                <w:color w:val="000000"/>
              </w:rPr>
            </w:pPr>
            <w:r w:rsidRPr="00EF2236">
              <w:rPr>
                <w:rFonts w:cs="Arial"/>
                <w:color w:val="000000"/>
                <w:lang w:val="en-ZA" w:eastAsia="en-ZA"/>
              </w:rPr>
              <w:t>R750</w:t>
            </w:r>
          </w:p>
        </w:tc>
        <w:tc>
          <w:tcPr>
            <w:tcW w:w="1480" w:type="dxa"/>
            <w:tcBorders>
              <w:top w:val="nil"/>
              <w:left w:val="nil"/>
              <w:bottom w:val="nil"/>
              <w:right w:val="nil"/>
            </w:tcBorders>
            <w:shd w:val="clear" w:color="auto" w:fill="auto"/>
            <w:noWrap/>
            <w:vAlign w:val="bottom"/>
            <w:hideMark/>
          </w:tcPr>
          <w:p w14:paraId="1AE1256C" w14:textId="77777777" w:rsidR="0048585D" w:rsidRPr="00EF2236" w:rsidRDefault="0048585D" w:rsidP="002F5557">
            <w:pPr>
              <w:jc w:val="right"/>
              <w:rPr>
                <w:rFonts w:cs="Arial"/>
                <w:color w:val="000000"/>
              </w:rPr>
            </w:pPr>
            <w:r w:rsidRPr="00EF2236">
              <w:rPr>
                <w:rFonts w:cs="Arial"/>
                <w:color w:val="000000"/>
                <w:lang w:val="en-ZA" w:eastAsia="en-ZA"/>
              </w:rPr>
              <w:t>R750</w:t>
            </w:r>
          </w:p>
        </w:tc>
      </w:tr>
      <w:tr w:rsidR="0048585D" w:rsidRPr="00EF2236" w14:paraId="582B8C96" w14:textId="77777777" w:rsidTr="002F5557">
        <w:trPr>
          <w:trHeight w:val="312"/>
        </w:trPr>
        <w:tc>
          <w:tcPr>
            <w:tcW w:w="5660" w:type="dxa"/>
            <w:tcBorders>
              <w:top w:val="nil"/>
              <w:left w:val="nil"/>
              <w:bottom w:val="nil"/>
              <w:right w:val="nil"/>
            </w:tcBorders>
            <w:shd w:val="clear" w:color="auto" w:fill="auto"/>
            <w:noWrap/>
            <w:vAlign w:val="center"/>
            <w:hideMark/>
          </w:tcPr>
          <w:p w14:paraId="30C42B30" w14:textId="77777777" w:rsidR="0048585D" w:rsidRPr="00EF2236" w:rsidRDefault="0048585D" w:rsidP="002F5557">
            <w:pPr>
              <w:jc w:val="both"/>
              <w:rPr>
                <w:rFonts w:cs="Arial"/>
                <w:color w:val="000000"/>
              </w:rPr>
            </w:pPr>
            <w:r w:rsidRPr="00EF2236">
              <w:rPr>
                <w:rFonts w:cs="Arial"/>
                <w:color w:val="000000"/>
                <w:lang w:val="en-ZA" w:eastAsia="en-ZA"/>
              </w:rPr>
              <w:t>Wedding Ceremony</w:t>
            </w:r>
          </w:p>
        </w:tc>
        <w:tc>
          <w:tcPr>
            <w:tcW w:w="1600" w:type="dxa"/>
            <w:tcBorders>
              <w:top w:val="nil"/>
              <w:left w:val="nil"/>
              <w:bottom w:val="nil"/>
              <w:right w:val="nil"/>
            </w:tcBorders>
            <w:shd w:val="clear" w:color="auto" w:fill="auto"/>
            <w:noWrap/>
            <w:vAlign w:val="bottom"/>
            <w:hideMark/>
          </w:tcPr>
          <w:p w14:paraId="70B9AF25" w14:textId="77777777" w:rsidR="0048585D" w:rsidRPr="00EF2236" w:rsidRDefault="0048585D" w:rsidP="002F5557">
            <w:pPr>
              <w:jc w:val="right"/>
              <w:rPr>
                <w:rFonts w:cs="Arial"/>
                <w:color w:val="000000"/>
              </w:rPr>
            </w:pPr>
            <w:r w:rsidRPr="00EF2236">
              <w:rPr>
                <w:rFonts w:cs="Arial"/>
                <w:color w:val="000000"/>
                <w:lang w:val="en-ZA" w:eastAsia="en-ZA"/>
              </w:rPr>
              <w:t>R2 500</w:t>
            </w:r>
          </w:p>
        </w:tc>
        <w:tc>
          <w:tcPr>
            <w:tcW w:w="1480" w:type="dxa"/>
            <w:tcBorders>
              <w:top w:val="nil"/>
              <w:left w:val="nil"/>
              <w:bottom w:val="nil"/>
              <w:right w:val="nil"/>
            </w:tcBorders>
            <w:shd w:val="clear" w:color="auto" w:fill="auto"/>
            <w:noWrap/>
            <w:vAlign w:val="bottom"/>
            <w:hideMark/>
          </w:tcPr>
          <w:p w14:paraId="1E810F10" w14:textId="77777777" w:rsidR="0048585D" w:rsidRPr="00EF2236" w:rsidRDefault="0048585D" w:rsidP="002F5557">
            <w:pPr>
              <w:jc w:val="right"/>
              <w:rPr>
                <w:rFonts w:cs="Arial"/>
                <w:color w:val="000000"/>
              </w:rPr>
            </w:pPr>
            <w:r w:rsidRPr="00EF2236">
              <w:rPr>
                <w:rFonts w:cs="Arial"/>
                <w:color w:val="000000"/>
                <w:lang w:val="en-ZA" w:eastAsia="en-ZA"/>
              </w:rPr>
              <w:t>R2 500</w:t>
            </w:r>
          </w:p>
        </w:tc>
      </w:tr>
      <w:tr w:rsidR="0048585D" w:rsidRPr="00EF2236" w14:paraId="5A16FA96" w14:textId="77777777" w:rsidTr="002F5557">
        <w:trPr>
          <w:trHeight w:val="312"/>
        </w:trPr>
        <w:tc>
          <w:tcPr>
            <w:tcW w:w="5660" w:type="dxa"/>
            <w:tcBorders>
              <w:top w:val="nil"/>
              <w:left w:val="nil"/>
              <w:bottom w:val="nil"/>
              <w:right w:val="nil"/>
            </w:tcBorders>
            <w:shd w:val="clear" w:color="auto" w:fill="auto"/>
            <w:noWrap/>
            <w:vAlign w:val="center"/>
            <w:hideMark/>
          </w:tcPr>
          <w:p w14:paraId="19BD440A" w14:textId="77777777" w:rsidR="0048585D" w:rsidRPr="00EF2236" w:rsidRDefault="0048585D" w:rsidP="002F5557">
            <w:pPr>
              <w:jc w:val="both"/>
              <w:rPr>
                <w:rFonts w:cs="Arial"/>
                <w:color w:val="000000"/>
              </w:rPr>
            </w:pPr>
            <w:r w:rsidRPr="00EF2236">
              <w:rPr>
                <w:rFonts w:cs="Arial"/>
                <w:color w:val="000000"/>
                <w:lang w:val="en-ZA" w:eastAsia="en-ZA"/>
              </w:rPr>
              <w:t>Funeral Service</w:t>
            </w:r>
          </w:p>
        </w:tc>
        <w:tc>
          <w:tcPr>
            <w:tcW w:w="1600" w:type="dxa"/>
            <w:tcBorders>
              <w:top w:val="nil"/>
              <w:left w:val="nil"/>
              <w:bottom w:val="nil"/>
              <w:right w:val="nil"/>
            </w:tcBorders>
            <w:shd w:val="clear" w:color="auto" w:fill="auto"/>
            <w:noWrap/>
            <w:vAlign w:val="bottom"/>
            <w:hideMark/>
          </w:tcPr>
          <w:p w14:paraId="0CE7FC8B" w14:textId="77777777" w:rsidR="0048585D" w:rsidRPr="00EF2236" w:rsidRDefault="0048585D" w:rsidP="002F5557">
            <w:pPr>
              <w:jc w:val="right"/>
              <w:rPr>
                <w:rFonts w:cs="Arial"/>
                <w:color w:val="000000"/>
              </w:rPr>
            </w:pPr>
            <w:r w:rsidRPr="00EF2236">
              <w:rPr>
                <w:rFonts w:cs="Arial"/>
                <w:color w:val="000000"/>
                <w:lang w:val="en-ZA" w:eastAsia="en-ZA"/>
              </w:rPr>
              <w:t>R1 150</w:t>
            </w:r>
          </w:p>
        </w:tc>
        <w:tc>
          <w:tcPr>
            <w:tcW w:w="1480" w:type="dxa"/>
            <w:tcBorders>
              <w:top w:val="nil"/>
              <w:left w:val="nil"/>
              <w:bottom w:val="nil"/>
              <w:right w:val="nil"/>
            </w:tcBorders>
            <w:shd w:val="clear" w:color="auto" w:fill="auto"/>
            <w:noWrap/>
            <w:vAlign w:val="bottom"/>
            <w:hideMark/>
          </w:tcPr>
          <w:p w14:paraId="3AD009DB" w14:textId="77777777" w:rsidR="0048585D" w:rsidRPr="00EF2236" w:rsidRDefault="0048585D" w:rsidP="002F5557">
            <w:pPr>
              <w:jc w:val="right"/>
              <w:rPr>
                <w:rFonts w:cs="Arial"/>
                <w:color w:val="000000"/>
              </w:rPr>
            </w:pPr>
            <w:r w:rsidRPr="00EF2236">
              <w:rPr>
                <w:rFonts w:cs="Arial"/>
                <w:color w:val="000000"/>
                <w:lang w:val="en-ZA" w:eastAsia="en-ZA"/>
              </w:rPr>
              <w:t>R1 150</w:t>
            </w:r>
          </w:p>
        </w:tc>
      </w:tr>
      <w:tr w:rsidR="0048585D" w:rsidRPr="00EF2236" w14:paraId="3CFA0628" w14:textId="77777777" w:rsidTr="002F5557">
        <w:trPr>
          <w:trHeight w:val="312"/>
        </w:trPr>
        <w:tc>
          <w:tcPr>
            <w:tcW w:w="5660" w:type="dxa"/>
            <w:tcBorders>
              <w:top w:val="nil"/>
              <w:left w:val="nil"/>
              <w:bottom w:val="nil"/>
              <w:right w:val="nil"/>
            </w:tcBorders>
            <w:shd w:val="clear" w:color="auto" w:fill="auto"/>
            <w:noWrap/>
            <w:vAlign w:val="center"/>
            <w:hideMark/>
          </w:tcPr>
          <w:p w14:paraId="3E983923" w14:textId="77777777" w:rsidR="0048585D" w:rsidRPr="00EF2236" w:rsidRDefault="0048585D" w:rsidP="002F5557">
            <w:pPr>
              <w:jc w:val="both"/>
              <w:rPr>
                <w:rFonts w:cs="Arial"/>
                <w:color w:val="000000"/>
              </w:rPr>
            </w:pPr>
            <w:r w:rsidRPr="00EF2236">
              <w:rPr>
                <w:rFonts w:cs="Arial"/>
                <w:color w:val="000000"/>
                <w:lang w:val="en-ZA" w:eastAsia="en-ZA"/>
              </w:rPr>
              <w:t>Church Activities</w:t>
            </w:r>
          </w:p>
        </w:tc>
        <w:tc>
          <w:tcPr>
            <w:tcW w:w="1600" w:type="dxa"/>
            <w:tcBorders>
              <w:top w:val="nil"/>
              <w:left w:val="nil"/>
              <w:bottom w:val="nil"/>
              <w:right w:val="nil"/>
            </w:tcBorders>
            <w:shd w:val="clear" w:color="auto" w:fill="auto"/>
            <w:noWrap/>
            <w:vAlign w:val="bottom"/>
            <w:hideMark/>
          </w:tcPr>
          <w:p w14:paraId="70D4DC16" w14:textId="77777777" w:rsidR="0048585D" w:rsidRPr="00EF2236" w:rsidRDefault="0048585D" w:rsidP="002F5557">
            <w:pPr>
              <w:jc w:val="right"/>
              <w:rPr>
                <w:rFonts w:cs="Arial"/>
                <w:color w:val="000000"/>
              </w:rPr>
            </w:pPr>
            <w:r w:rsidRPr="00EF2236">
              <w:rPr>
                <w:rFonts w:cs="Arial"/>
                <w:color w:val="000000"/>
                <w:lang w:val="en-ZA" w:eastAsia="en-ZA"/>
              </w:rPr>
              <w:t>R1 150</w:t>
            </w:r>
          </w:p>
        </w:tc>
        <w:tc>
          <w:tcPr>
            <w:tcW w:w="1480" w:type="dxa"/>
            <w:tcBorders>
              <w:top w:val="nil"/>
              <w:left w:val="nil"/>
              <w:bottom w:val="nil"/>
              <w:right w:val="nil"/>
            </w:tcBorders>
            <w:shd w:val="clear" w:color="auto" w:fill="auto"/>
            <w:noWrap/>
            <w:vAlign w:val="bottom"/>
            <w:hideMark/>
          </w:tcPr>
          <w:p w14:paraId="310C392B" w14:textId="77777777" w:rsidR="0048585D" w:rsidRPr="00EF2236" w:rsidRDefault="0048585D" w:rsidP="002F5557">
            <w:pPr>
              <w:jc w:val="right"/>
              <w:rPr>
                <w:rFonts w:cs="Arial"/>
                <w:color w:val="000000"/>
              </w:rPr>
            </w:pPr>
            <w:r w:rsidRPr="00EF2236">
              <w:rPr>
                <w:rFonts w:cs="Arial"/>
                <w:color w:val="000000"/>
                <w:lang w:val="en-ZA" w:eastAsia="en-ZA"/>
              </w:rPr>
              <w:t>R1 150</w:t>
            </w:r>
          </w:p>
        </w:tc>
      </w:tr>
      <w:tr w:rsidR="0048585D" w:rsidRPr="00EF2236" w14:paraId="501E1914" w14:textId="77777777" w:rsidTr="002F5557">
        <w:trPr>
          <w:trHeight w:val="312"/>
        </w:trPr>
        <w:tc>
          <w:tcPr>
            <w:tcW w:w="5660" w:type="dxa"/>
            <w:tcBorders>
              <w:top w:val="nil"/>
              <w:left w:val="nil"/>
              <w:bottom w:val="nil"/>
              <w:right w:val="nil"/>
            </w:tcBorders>
            <w:shd w:val="clear" w:color="auto" w:fill="auto"/>
            <w:noWrap/>
            <w:vAlign w:val="center"/>
            <w:hideMark/>
          </w:tcPr>
          <w:p w14:paraId="5ECAF6B5" w14:textId="77777777" w:rsidR="0048585D" w:rsidRPr="00EF2236" w:rsidRDefault="0048585D" w:rsidP="002F5557">
            <w:pPr>
              <w:jc w:val="both"/>
              <w:rPr>
                <w:rFonts w:cs="Arial"/>
                <w:color w:val="000000"/>
              </w:rPr>
            </w:pPr>
            <w:r w:rsidRPr="00EF2236">
              <w:rPr>
                <w:rFonts w:cs="Arial"/>
                <w:color w:val="000000"/>
                <w:lang w:val="en-ZA" w:eastAsia="en-ZA"/>
              </w:rPr>
              <w:t>Meetings</w:t>
            </w:r>
          </w:p>
        </w:tc>
        <w:tc>
          <w:tcPr>
            <w:tcW w:w="1600" w:type="dxa"/>
            <w:tcBorders>
              <w:top w:val="nil"/>
              <w:left w:val="nil"/>
              <w:bottom w:val="nil"/>
              <w:right w:val="nil"/>
            </w:tcBorders>
            <w:shd w:val="clear" w:color="auto" w:fill="auto"/>
            <w:noWrap/>
            <w:vAlign w:val="bottom"/>
            <w:hideMark/>
          </w:tcPr>
          <w:p w14:paraId="2B677737" w14:textId="77777777" w:rsidR="0048585D" w:rsidRPr="00EF2236" w:rsidRDefault="0048585D" w:rsidP="002F5557">
            <w:pPr>
              <w:jc w:val="right"/>
              <w:rPr>
                <w:rFonts w:cs="Arial"/>
                <w:color w:val="000000"/>
              </w:rPr>
            </w:pPr>
            <w:r w:rsidRPr="00EF2236">
              <w:rPr>
                <w:rFonts w:cs="Arial"/>
                <w:color w:val="000000"/>
                <w:lang w:val="en-ZA" w:eastAsia="en-ZA"/>
              </w:rPr>
              <w:t>R210/hour</w:t>
            </w:r>
          </w:p>
        </w:tc>
        <w:tc>
          <w:tcPr>
            <w:tcW w:w="1480" w:type="dxa"/>
            <w:tcBorders>
              <w:top w:val="nil"/>
              <w:left w:val="nil"/>
              <w:bottom w:val="nil"/>
              <w:right w:val="nil"/>
            </w:tcBorders>
            <w:shd w:val="clear" w:color="auto" w:fill="auto"/>
            <w:noWrap/>
            <w:vAlign w:val="bottom"/>
            <w:hideMark/>
          </w:tcPr>
          <w:p w14:paraId="3B553D51" w14:textId="77777777" w:rsidR="0048585D" w:rsidRPr="00EF2236" w:rsidRDefault="0048585D" w:rsidP="002F5557">
            <w:pPr>
              <w:jc w:val="right"/>
              <w:rPr>
                <w:rFonts w:cs="Arial"/>
                <w:color w:val="000000"/>
              </w:rPr>
            </w:pPr>
            <w:r w:rsidRPr="00EF2236">
              <w:rPr>
                <w:rFonts w:cs="Arial"/>
                <w:color w:val="000000"/>
                <w:lang w:val="en-ZA" w:eastAsia="en-ZA"/>
              </w:rPr>
              <w:t>R210/hour</w:t>
            </w:r>
          </w:p>
        </w:tc>
      </w:tr>
      <w:tr w:rsidR="0048585D" w:rsidRPr="00EF2236" w14:paraId="6642D745" w14:textId="77777777" w:rsidTr="002F5557">
        <w:trPr>
          <w:trHeight w:val="312"/>
        </w:trPr>
        <w:tc>
          <w:tcPr>
            <w:tcW w:w="5660" w:type="dxa"/>
            <w:tcBorders>
              <w:top w:val="nil"/>
              <w:left w:val="nil"/>
              <w:bottom w:val="nil"/>
              <w:right w:val="nil"/>
            </w:tcBorders>
            <w:shd w:val="clear" w:color="auto" w:fill="auto"/>
            <w:noWrap/>
            <w:vAlign w:val="center"/>
            <w:hideMark/>
          </w:tcPr>
          <w:p w14:paraId="2DB4E723" w14:textId="77777777" w:rsidR="0048585D" w:rsidRPr="00EF2236" w:rsidRDefault="0048585D" w:rsidP="002F5557">
            <w:pPr>
              <w:jc w:val="both"/>
              <w:rPr>
                <w:rFonts w:cs="Arial"/>
                <w:color w:val="000000"/>
              </w:rPr>
            </w:pPr>
            <w:r w:rsidRPr="00EF2236">
              <w:rPr>
                <w:rFonts w:cs="Arial"/>
                <w:color w:val="000000"/>
                <w:lang w:val="en-ZA" w:eastAsia="en-ZA"/>
              </w:rPr>
              <w:t>Trainings/Workshop</w:t>
            </w:r>
          </w:p>
        </w:tc>
        <w:tc>
          <w:tcPr>
            <w:tcW w:w="1600" w:type="dxa"/>
            <w:tcBorders>
              <w:top w:val="nil"/>
              <w:left w:val="nil"/>
              <w:bottom w:val="nil"/>
              <w:right w:val="nil"/>
            </w:tcBorders>
            <w:shd w:val="clear" w:color="auto" w:fill="auto"/>
            <w:noWrap/>
            <w:vAlign w:val="bottom"/>
            <w:hideMark/>
          </w:tcPr>
          <w:p w14:paraId="1013FF83" w14:textId="77777777" w:rsidR="0048585D" w:rsidRPr="00EF2236" w:rsidRDefault="0048585D" w:rsidP="002F5557">
            <w:pPr>
              <w:jc w:val="right"/>
              <w:rPr>
                <w:rFonts w:cs="Arial"/>
                <w:color w:val="000000"/>
              </w:rPr>
            </w:pPr>
            <w:r w:rsidRPr="00EF2236">
              <w:rPr>
                <w:rFonts w:cs="Arial"/>
                <w:color w:val="000000"/>
                <w:lang w:val="en-ZA" w:eastAsia="en-ZA"/>
              </w:rPr>
              <w:t>R1 000/day</w:t>
            </w:r>
          </w:p>
        </w:tc>
        <w:tc>
          <w:tcPr>
            <w:tcW w:w="1480" w:type="dxa"/>
            <w:tcBorders>
              <w:top w:val="nil"/>
              <w:left w:val="nil"/>
              <w:bottom w:val="nil"/>
              <w:right w:val="nil"/>
            </w:tcBorders>
            <w:shd w:val="clear" w:color="auto" w:fill="auto"/>
            <w:noWrap/>
            <w:vAlign w:val="bottom"/>
            <w:hideMark/>
          </w:tcPr>
          <w:p w14:paraId="6A3DF73D" w14:textId="77777777" w:rsidR="0048585D" w:rsidRPr="00EF2236" w:rsidRDefault="0048585D" w:rsidP="002F5557">
            <w:pPr>
              <w:jc w:val="right"/>
              <w:rPr>
                <w:rFonts w:cs="Arial"/>
                <w:color w:val="000000"/>
              </w:rPr>
            </w:pPr>
            <w:r w:rsidRPr="00EF2236">
              <w:rPr>
                <w:rFonts w:cs="Arial"/>
                <w:color w:val="000000"/>
                <w:lang w:val="en-ZA" w:eastAsia="en-ZA"/>
              </w:rPr>
              <w:t>R1 000/day</w:t>
            </w:r>
          </w:p>
        </w:tc>
      </w:tr>
      <w:tr w:rsidR="0048585D" w:rsidRPr="00EF2236" w14:paraId="0B1038C7" w14:textId="77777777" w:rsidTr="002F5557">
        <w:trPr>
          <w:trHeight w:val="312"/>
        </w:trPr>
        <w:tc>
          <w:tcPr>
            <w:tcW w:w="5660" w:type="dxa"/>
            <w:tcBorders>
              <w:top w:val="nil"/>
              <w:left w:val="nil"/>
              <w:bottom w:val="nil"/>
              <w:right w:val="nil"/>
            </w:tcBorders>
            <w:shd w:val="clear" w:color="auto" w:fill="auto"/>
            <w:noWrap/>
            <w:vAlign w:val="center"/>
            <w:hideMark/>
          </w:tcPr>
          <w:p w14:paraId="2D49526D" w14:textId="77777777" w:rsidR="0048585D" w:rsidRPr="00EF2236" w:rsidRDefault="0048585D" w:rsidP="002F5557">
            <w:pPr>
              <w:jc w:val="both"/>
              <w:rPr>
                <w:rFonts w:cs="Arial"/>
                <w:color w:val="000000"/>
              </w:rPr>
            </w:pPr>
            <w:r w:rsidRPr="00EF2236">
              <w:rPr>
                <w:rFonts w:cs="Arial"/>
                <w:color w:val="000000"/>
                <w:lang w:val="en-ZA" w:eastAsia="en-ZA"/>
              </w:rPr>
              <w:t>Festivals Nonrefundable</w:t>
            </w:r>
          </w:p>
        </w:tc>
        <w:tc>
          <w:tcPr>
            <w:tcW w:w="1600" w:type="dxa"/>
            <w:tcBorders>
              <w:top w:val="nil"/>
              <w:left w:val="nil"/>
              <w:bottom w:val="nil"/>
              <w:right w:val="nil"/>
            </w:tcBorders>
            <w:shd w:val="clear" w:color="auto" w:fill="auto"/>
            <w:noWrap/>
            <w:vAlign w:val="bottom"/>
            <w:hideMark/>
          </w:tcPr>
          <w:p w14:paraId="70EBE9B3" w14:textId="77777777" w:rsidR="0048585D" w:rsidRPr="00EF2236" w:rsidRDefault="0048585D" w:rsidP="002F5557">
            <w:pPr>
              <w:jc w:val="right"/>
              <w:rPr>
                <w:rFonts w:cs="Arial"/>
                <w:color w:val="000000"/>
              </w:rPr>
            </w:pPr>
            <w:r w:rsidRPr="00EF2236">
              <w:rPr>
                <w:rFonts w:cs="Arial"/>
                <w:color w:val="000000"/>
                <w:lang w:val="en-ZA" w:eastAsia="en-ZA"/>
              </w:rPr>
              <w:t>R20 000</w:t>
            </w:r>
          </w:p>
        </w:tc>
        <w:tc>
          <w:tcPr>
            <w:tcW w:w="1480" w:type="dxa"/>
            <w:tcBorders>
              <w:top w:val="nil"/>
              <w:left w:val="nil"/>
              <w:bottom w:val="nil"/>
              <w:right w:val="nil"/>
            </w:tcBorders>
            <w:shd w:val="clear" w:color="auto" w:fill="auto"/>
            <w:noWrap/>
            <w:vAlign w:val="bottom"/>
            <w:hideMark/>
          </w:tcPr>
          <w:p w14:paraId="25716A85" w14:textId="77777777" w:rsidR="0048585D" w:rsidRPr="00EF2236" w:rsidRDefault="0048585D" w:rsidP="002F5557">
            <w:pPr>
              <w:jc w:val="right"/>
              <w:rPr>
                <w:rFonts w:cs="Arial"/>
                <w:color w:val="000000"/>
              </w:rPr>
            </w:pPr>
            <w:r w:rsidRPr="00EF2236">
              <w:rPr>
                <w:rFonts w:cs="Arial"/>
                <w:color w:val="000000"/>
                <w:lang w:val="en-ZA" w:eastAsia="en-ZA"/>
              </w:rPr>
              <w:t>R20 000</w:t>
            </w:r>
          </w:p>
        </w:tc>
      </w:tr>
      <w:tr w:rsidR="0048585D" w:rsidRPr="00EF2236" w14:paraId="493D3F57" w14:textId="77777777" w:rsidTr="002F5557">
        <w:trPr>
          <w:trHeight w:val="288"/>
        </w:trPr>
        <w:tc>
          <w:tcPr>
            <w:tcW w:w="5660" w:type="dxa"/>
            <w:tcBorders>
              <w:top w:val="nil"/>
              <w:left w:val="nil"/>
              <w:bottom w:val="nil"/>
              <w:right w:val="nil"/>
            </w:tcBorders>
            <w:shd w:val="clear" w:color="auto" w:fill="auto"/>
            <w:noWrap/>
            <w:vAlign w:val="center"/>
            <w:hideMark/>
          </w:tcPr>
          <w:p w14:paraId="085ED036" w14:textId="77777777" w:rsidR="0048585D" w:rsidRPr="00EF2236" w:rsidRDefault="0048585D" w:rsidP="002F5557">
            <w:pPr>
              <w:jc w:val="right"/>
              <w:rPr>
                <w:rFonts w:cs="Arial"/>
                <w:color w:val="000000"/>
              </w:rPr>
            </w:pPr>
          </w:p>
        </w:tc>
        <w:tc>
          <w:tcPr>
            <w:tcW w:w="3080" w:type="dxa"/>
            <w:gridSpan w:val="2"/>
            <w:tcBorders>
              <w:top w:val="nil"/>
              <w:left w:val="nil"/>
              <w:bottom w:val="nil"/>
              <w:right w:val="nil"/>
            </w:tcBorders>
            <w:shd w:val="clear" w:color="auto" w:fill="auto"/>
            <w:noWrap/>
            <w:vAlign w:val="bottom"/>
            <w:hideMark/>
          </w:tcPr>
          <w:p w14:paraId="386657A6" w14:textId="77777777" w:rsidR="0048585D" w:rsidRPr="00EF2236" w:rsidRDefault="0048585D" w:rsidP="002F5557">
            <w:pPr>
              <w:jc w:val="right"/>
              <w:rPr>
                <w:rFonts w:cs="Arial"/>
                <w:color w:val="000000"/>
                <w:sz w:val="22"/>
                <w:szCs w:val="22"/>
              </w:rPr>
            </w:pPr>
            <w:r w:rsidRPr="00EF2236">
              <w:rPr>
                <w:rFonts w:cs="Arial"/>
                <w:color w:val="000000"/>
                <w:sz w:val="22"/>
                <w:szCs w:val="22"/>
                <w:lang w:val="en-ZA"/>
              </w:rPr>
              <w:t>AND 20% of all gate takings</w:t>
            </w:r>
          </w:p>
        </w:tc>
      </w:tr>
      <w:tr w:rsidR="0048585D" w:rsidRPr="00EF2236" w14:paraId="3EF3E487" w14:textId="77777777" w:rsidTr="002F5557">
        <w:trPr>
          <w:trHeight w:val="312"/>
        </w:trPr>
        <w:tc>
          <w:tcPr>
            <w:tcW w:w="5660" w:type="dxa"/>
            <w:tcBorders>
              <w:top w:val="nil"/>
              <w:left w:val="nil"/>
              <w:bottom w:val="nil"/>
              <w:right w:val="nil"/>
            </w:tcBorders>
            <w:shd w:val="clear" w:color="auto" w:fill="auto"/>
            <w:noWrap/>
            <w:vAlign w:val="center"/>
            <w:hideMark/>
          </w:tcPr>
          <w:p w14:paraId="4DB3C3BF" w14:textId="77777777" w:rsidR="0048585D" w:rsidRPr="00EF2236" w:rsidRDefault="0048585D" w:rsidP="002F5557">
            <w:pPr>
              <w:jc w:val="both"/>
              <w:rPr>
                <w:rFonts w:cs="Arial"/>
                <w:color w:val="000000"/>
              </w:rPr>
            </w:pPr>
            <w:proofErr w:type="spellStart"/>
            <w:r w:rsidRPr="00EF2236">
              <w:rPr>
                <w:rFonts w:cs="Arial"/>
                <w:color w:val="000000"/>
                <w:lang w:val="en-ZA" w:eastAsia="en-ZA"/>
              </w:rPr>
              <w:t>Minitzani</w:t>
            </w:r>
            <w:proofErr w:type="spellEnd"/>
            <w:r w:rsidRPr="00EF2236">
              <w:rPr>
                <w:rFonts w:cs="Arial"/>
                <w:color w:val="000000"/>
                <w:lang w:val="en-ZA" w:eastAsia="en-ZA"/>
              </w:rPr>
              <w:t xml:space="preserve"> Hall</w:t>
            </w:r>
          </w:p>
        </w:tc>
        <w:tc>
          <w:tcPr>
            <w:tcW w:w="1600" w:type="dxa"/>
            <w:tcBorders>
              <w:top w:val="nil"/>
              <w:left w:val="nil"/>
              <w:bottom w:val="nil"/>
              <w:right w:val="nil"/>
            </w:tcBorders>
            <w:shd w:val="clear" w:color="auto" w:fill="auto"/>
            <w:noWrap/>
            <w:vAlign w:val="bottom"/>
            <w:hideMark/>
          </w:tcPr>
          <w:p w14:paraId="046959BF"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58A4A251"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48585D" w:rsidRPr="00EF2236" w14:paraId="20B8519A" w14:textId="77777777" w:rsidTr="002F5557">
        <w:trPr>
          <w:trHeight w:val="312"/>
        </w:trPr>
        <w:tc>
          <w:tcPr>
            <w:tcW w:w="5660" w:type="dxa"/>
            <w:tcBorders>
              <w:top w:val="nil"/>
              <w:left w:val="nil"/>
              <w:bottom w:val="nil"/>
              <w:right w:val="nil"/>
            </w:tcBorders>
            <w:shd w:val="clear" w:color="auto" w:fill="auto"/>
            <w:noWrap/>
            <w:vAlign w:val="center"/>
            <w:hideMark/>
          </w:tcPr>
          <w:p w14:paraId="2D92E67C" w14:textId="77777777" w:rsidR="0048585D" w:rsidRPr="00EF2236" w:rsidRDefault="0048585D" w:rsidP="002F5557">
            <w:pPr>
              <w:jc w:val="both"/>
              <w:rPr>
                <w:rFonts w:cs="Arial"/>
                <w:color w:val="000000"/>
              </w:rPr>
            </w:pPr>
            <w:r w:rsidRPr="00EF2236">
              <w:rPr>
                <w:rFonts w:cs="Arial"/>
                <w:color w:val="000000"/>
                <w:lang w:val="en-ZA" w:eastAsia="en-ZA"/>
              </w:rPr>
              <w:t>Clubhouse</w:t>
            </w:r>
          </w:p>
        </w:tc>
        <w:tc>
          <w:tcPr>
            <w:tcW w:w="1600" w:type="dxa"/>
            <w:tcBorders>
              <w:top w:val="nil"/>
              <w:left w:val="nil"/>
              <w:bottom w:val="nil"/>
              <w:right w:val="nil"/>
            </w:tcBorders>
            <w:shd w:val="clear" w:color="auto" w:fill="auto"/>
            <w:noWrap/>
            <w:vAlign w:val="bottom"/>
            <w:hideMark/>
          </w:tcPr>
          <w:p w14:paraId="77A0FBE9" w14:textId="77777777" w:rsidR="0048585D" w:rsidRPr="00EF2236" w:rsidRDefault="0048585D" w:rsidP="002F5557">
            <w:pPr>
              <w:jc w:val="right"/>
              <w:rPr>
                <w:rFonts w:cs="Arial"/>
                <w:color w:val="000000"/>
              </w:rPr>
            </w:pPr>
            <w:r w:rsidRPr="00EF2236">
              <w:rPr>
                <w:rFonts w:cs="Arial"/>
                <w:color w:val="000000"/>
                <w:lang w:val="en-ZA" w:eastAsia="en-ZA"/>
              </w:rPr>
              <w:t>R380/day</w:t>
            </w:r>
          </w:p>
        </w:tc>
        <w:tc>
          <w:tcPr>
            <w:tcW w:w="1480" w:type="dxa"/>
            <w:tcBorders>
              <w:top w:val="nil"/>
              <w:left w:val="nil"/>
              <w:bottom w:val="nil"/>
              <w:right w:val="nil"/>
            </w:tcBorders>
            <w:shd w:val="clear" w:color="auto" w:fill="auto"/>
            <w:noWrap/>
            <w:vAlign w:val="bottom"/>
            <w:hideMark/>
          </w:tcPr>
          <w:p w14:paraId="75ED03D1" w14:textId="77777777" w:rsidR="0048585D" w:rsidRPr="00EF2236" w:rsidRDefault="0048585D" w:rsidP="002F5557">
            <w:pPr>
              <w:jc w:val="right"/>
              <w:rPr>
                <w:rFonts w:cs="Arial"/>
                <w:color w:val="000000"/>
              </w:rPr>
            </w:pPr>
            <w:r w:rsidRPr="00EF2236">
              <w:rPr>
                <w:rFonts w:cs="Arial"/>
                <w:color w:val="000000"/>
                <w:lang w:val="en-ZA" w:eastAsia="en-ZA"/>
              </w:rPr>
              <w:t>R380/day</w:t>
            </w:r>
          </w:p>
        </w:tc>
      </w:tr>
      <w:tr w:rsidR="0048585D" w:rsidRPr="00EF2236" w14:paraId="37D2900E" w14:textId="77777777" w:rsidTr="002F5557">
        <w:trPr>
          <w:trHeight w:val="312"/>
        </w:trPr>
        <w:tc>
          <w:tcPr>
            <w:tcW w:w="5660" w:type="dxa"/>
            <w:tcBorders>
              <w:top w:val="nil"/>
              <w:left w:val="nil"/>
              <w:bottom w:val="nil"/>
              <w:right w:val="nil"/>
            </w:tcBorders>
            <w:shd w:val="clear" w:color="auto" w:fill="auto"/>
            <w:noWrap/>
            <w:vAlign w:val="center"/>
            <w:hideMark/>
          </w:tcPr>
          <w:p w14:paraId="5A1F5158" w14:textId="77777777" w:rsidR="0048585D" w:rsidRPr="00EF2236" w:rsidRDefault="0048585D" w:rsidP="002F5557">
            <w:pPr>
              <w:jc w:val="both"/>
              <w:rPr>
                <w:rFonts w:cs="Arial"/>
                <w:color w:val="000000"/>
              </w:rPr>
            </w:pPr>
            <w:r w:rsidRPr="00EF2236">
              <w:rPr>
                <w:rFonts w:cs="Arial"/>
                <w:color w:val="000000"/>
                <w:lang w:val="en-ZA" w:eastAsia="en-ZA"/>
              </w:rPr>
              <w:t>Project room (</w:t>
            </w:r>
            <w:proofErr w:type="spellStart"/>
            <w:r w:rsidRPr="00EF2236">
              <w:rPr>
                <w:rFonts w:cs="Arial"/>
                <w:color w:val="000000"/>
                <w:lang w:val="en-ZA" w:eastAsia="en-ZA"/>
              </w:rPr>
              <w:t>Muhlaba</w:t>
            </w:r>
            <w:proofErr w:type="spellEnd"/>
            <w:r w:rsidRPr="00EF2236">
              <w:rPr>
                <w:rFonts w:cs="Arial"/>
                <w:color w:val="000000"/>
                <w:lang w:val="en-ZA" w:eastAsia="en-ZA"/>
              </w:rPr>
              <w:t xml:space="preserve"> hall)</w:t>
            </w:r>
          </w:p>
        </w:tc>
        <w:tc>
          <w:tcPr>
            <w:tcW w:w="1600" w:type="dxa"/>
            <w:tcBorders>
              <w:top w:val="nil"/>
              <w:left w:val="nil"/>
              <w:bottom w:val="nil"/>
              <w:right w:val="nil"/>
            </w:tcBorders>
            <w:shd w:val="clear" w:color="auto" w:fill="auto"/>
            <w:noWrap/>
            <w:vAlign w:val="bottom"/>
            <w:hideMark/>
          </w:tcPr>
          <w:p w14:paraId="7E8072FC" w14:textId="77777777" w:rsidR="0048585D" w:rsidRPr="00EF2236" w:rsidRDefault="0048585D" w:rsidP="002F5557">
            <w:pPr>
              <w:jc w:val="right"/>
              <w:rPr>
                <w:rFonts w:cs="Arial"/>
                <w:color w:val="000000"/>
              </w:rPr>
            </w:pPr>
            <w:r w:rsidRPr="00EF2236">
              <w:rPr>
                <w:rFonts w:cs="Arial"/>
                <w:color w:val="000000"/>
                <w:lang w:val="en-ZA" w:eastAsia="en-ZA"/>
              </w:rPr>
              <w:t>R250/day</w:t>
            </w:r>
          </w:p>
        </w:tc>
        <w:tc>
          <w:tcPr>
            <w:tcW w:w="1480" w:type="dxa"/>
            <w:tcBorders>
              <w:top w:val="nil"/>
              <w:left w:val="nil"/>
              <w:bottom w:val="nil"/>
              <w:right w:val="nil"/>
            </w:tcBorders>
            <w:shd w:val="clear" w:color="auto" w:fill="auto"/>
            <w:noWrap/>
            <w:vAlign w:val="bottom"/>
            <w:hideMark/>
          </w:tcPr>
          <w:p w14:paraId="20C81B78" w14:textId="77777777" w:rsidR="0048585D" w:rsidRPr="00EF2236" w:rsidRDefault="0048585D" w:rsidP="002F5557">
            <w:pPr>
              <w:jc w:val="right"/>
              <w:rPr>
                <w:rFonts w:cs="Arial"/>
                <w:color w:val="000000"/>
              </w:rPr>
            </w:pPr>
            <w:r w:rsidRPr="00EF2236">
              <w:rPr>
                <w:rFonts w:cs="Arial"/>
                <w:color w:val="000000"/>
                <w:lang w:val="en-ZA" w:eastAsia="en-ZA"/>
              </w:rPr>
              <w:t>R250/day</w:t>
            </w:r>
          </w:p>
        </w:tc>
      </w:tr>
      <w:tr w:rsidR="0048585D" w:rsidRPr="00EF2236" w14:paraId="15F061F4" w14:textId="77777777" w:rsidTr="002F5557">
        <w:trPr>
          <w:trHeight w:val="312"/>
        </w:trPr>
        <w:tc>
          <w:tcPr>
            <w:tcW w:w="5660" w:type="dxa"/>
            <w:tcBorders>
              <w:top w:val="nil"/>
              <w:left w:val="nil"/>
              <w:bottom w:val="nil"/>
              <w:right w:val="nil"/>
            </w:tcBorders>
            <w:shd w:val="clear" w:color="auto" w:fill="auto"/>
            <w:noWrap/>
            <w:vAlign w:val="center"/>
            <w:hideMark/>
          </w:tcPr>
          <w:p w14:paraId="23ED2B2D" w14:textId="77777777" w:rsidR="0048585D" w:rsidRPr="00EF2236" w:rsidRDefault="0048585D" w:rsidP="002F5557">
            <w:pPr>
              <w:jc w:val="both"/>
              <w:rPr>
                <w:rFonts w:cs="Arial"/>
                <w:color w:val="000000"/>
              </w:rPr>
            </w:pPr>
            <w:r w:rsidRPr="00EF2236">
              <w:rPr>
                <w:rFonts w:cs="Arial"/>
                <w:color w:val="000000"/>
                <w:lang w:val="en-ZA" w:eastAsia="en-ZA"/>
              </w:rPr>
              <w:t>Graduation functions Adults</w:t>
            </w:r>
          </w:p>
        </w:tc>
        <w:tc>
          <w:tcPr>
            <w:tcW w:w="1600" w:type="dxa"/>
            <w:tcBorders>
              <w:top w:val="nil"/>
              <w:left w:val="nil"/>
              <w:bottom w:val="nil"/>
              <w:right w:val="nil"/>
            </w:tcBorders>
            <w:shd w:val="clear" w:color="auto" w:fill="auto"/>
            <w:noWrap/>
            <w:vAlign w:val="bottom"/>
            <w:hideMark/>
          </w:tcPr>
          <w:p w14:paraId="5C9E18C4" w14:textId="77777777" w:rsidR="0048585D" w:rsidRPr="00EF2236" w:rsidRDefault="0048585D" w:rsidP="002F5557">
            <w:pPr>
              <w:jc w:val="right"/>
              <w:rPr>
                <w:rFonts w:cs="Arial"/>
                <w:color w:val="000000"/>
              </w:rPr>
            </w:pPr>
            <w:r w:rsidRPr="00EF2236">
              <w:rPr>
                <w:rFonts w:cs="Arial"/>
                <w:color w:val="000000"/>
                <w:lang w:val="en-ZA" w:eastAsia="en-ZA"/>
              </w:rPr>
              <w:t>R1 900</w:t>
            </w:r>
          </w:p>
        </w:tc>
        <w:tc>
          <w:tcPr>
            <w:tcW w:w="1480" w:type="dxa"/>
            <w:tcBorders>
              <w:top w:val="nil"/>
              <w:left w:val="nil"/>
              <w:bottom w:val="nil"/>
              <w:right w:val="nil"/>
            </w:tcBorders>
            <w:shd w:val="clear" w:color="auto" w:fill="auto"/>
            <w:noWrap/>
            <w:vAlign w:val="bottom"/>
            <w:hideMark/>
          </w:tcPr>
          <w:p w14:paraId="3828F29E" w14:textId="77777777" w:rsidR="0048585D" w:rsidRPr="00EF2236" w:rsidRDefault="0048585D" w:rsidP="002F5557">
            <w:pPr>
              <w:jc w:val="right"/>
              <w:rPr>
                <w:rFonts w:cs="Arial"/>
                <w:color w:val="000000"/>
              </w:rPr>
            </w:pPr>
            <w:r w:rsidRPr="00EF2236">
              <w:rPr>
                <w:rFonts w:cs="Arial"/>
                <w:color w:val="000000"/>
                <w:lang w:val="en-ZA" w:eastAsia="en-ZA"/>
              </w:rPr>
              <w:t>R1 900</w:t>
            </w:r>
          </w:p>
        </w:tc>
      </w:tr>
      <w:tr w:rsidR="0048585D" w:rsidRPr="00EF2236" w14:paraId="7D24AD38" w14:textId="77777777" w:rsidTr="002F5557">
        <w:trPr>
          <w:trHeight w:val="312"/>
        </w:trPr>
        <w:tc>
          <w:tcPr>
            <w:tcW w:w="5660" w:type="dxa"/>
            <w:tcBorders>
              <w:top w:val="nil"/>
              <w:left w:val="nil"/>
              <w:bottom w:val="nil"/>
              <w:right w:val="nil"/>
            </w:tcBorders>
            <w:shd w:val="clear" w:color="auto" w:fill="auto"/>
            <w:noWrap/>
            <w:vAlign w:val="center"/>
            <w:hideMark/>
          </w:tcPr>
          <w:p w14:paraId="41EA9D37" w14:textId="77777777" w:rsidR="0048585D" w:rsidRPr="00EF2236" w:rsidRDefault="0048585D" w:rsidP="002F5557">
            <w:pPr>
              <w:jc w:val="both"/>
              <w:rPr>
                <w:rFonts w:cs="Arial"/>
                <w:color w:val="000000"/>
              </w:rPr>
            </w:pPr>
            <w:r w:rsidRPr="00EF2236">
              <w:rPr>
                <w:rFonts w:cs="Arial"/>
                <w:color w:val="000000"/>
                <w:lang w:val="en-ZA" w:eastAsia="en-ZA"/>
              </w:rPr>
              <w:t>Graduation function for Day Care/Crèches</w:t>
            </w:r>
          </w:p>
        </w:tc>
        <w:tc>
          <w:tcPr>
            <w:tcW w:w="1600" w:type="dxa"/>
            <w:tcBorders>
              <w:top w:val="nil"/>
              <w:left w:val="nil"/>
              <w:bottom w:val="nil"/>
              <w:right w:val="nil"/>
            </w:tcBorders>
            <w:shd w:val="clear" w:color="auto" w:fill="auto"/>
            <w:noWrap/>
            <w:vAlign w:val="bottom"/>
            <w:hideMark/>
          </w:tcPr>
          <w:p w14:paraId="609E1D12" w14:textId="77777777" w:rsidR="0048585D" w:rsidRPr="00EF2236" w:rsidRDefault="0048585D" w:rsidP="002F5557">
            <w:pPr>
              <w:jc w:val="right"/>
              <w:rPr>
                <w:rFonts w:cs="Arial"/>
                <w:color w:val="000000"/>
              </w:rPr>
            </w:pPr>
            <w:r w:rsidRPr="00EF2236">
              <w:rPr>
                <w:rFonts w:cs="Arial"/>
                <w:color w:val="000000"/>
                <w:lang w:val="en-ZA" w:eastAsia="en-ZA"/>
              </w:rPr>
              <w:t>R900</w:t>
            </w:r>
          </w:p>
        </w:tc>
        <w:tc>
          <w:tcPr>
            <w:tcW w:w="1480" w:type="dxa"/>
            <w:tcBorders>
              <w:top w:val="nil"/>
              <w:left w:val="nil"/>
              <w:bottom w:val="nil"/>
              <w:right w:val="nil"/>
            </w:tcBorders>
            <w:shd w:val="clear" w:color="auto" w:fill="auto"/>
            <w:noWrap/>
            <w:vAlign w:val="bottom"/>
            <w:hideMark/>
          </w:tcPr>
          <w:p w14:paraId="2CCE306E" w14:textId="77777777" w:rsidR="0048585D" w:rsidRPr="00EF2236" w:rsidRDefault="0048585D" w:rsidP="002F5557">
            <w:pPr>
              <w:jc w:val="right"/>
              <w:rPr>
                <w:rFonts w:cs="Arial"/>
                <w:color w:val="000000"/>
              </w:rPr>
            </w:pPr>
          </w:p>
        </w:tc>
      </w:tr>
      <w:tr w:rsidR="0048585D" w:rsidRPr="00EF2236" w14:paraId="4D883FCE" w14:textId="77777777" w:rsidTr="002F5557">
        <w:trPr>
          <w:trHeight w:val="312"/>
        </w:trPr>
        <w:tc>
          <w:tcPr>
            <w:tcW w:w="5660" w:type="dxa"/>
            <w:tcBorders>
              <w:top w:val="nil"/>
              <w:left w:val="nil"/>
              <w:bottom w:val="nil"/>
              <w:right w:val="nil"/>
            </w:tcBorders>
            <w:shd w:val="clear" w:color="auto" w:fill="auto"/>
            <w:noWrap/>
            <w:vAlign w:val="center"/>
            <w:hideMark/>
          </w:tcPr>
          <w:p w14:paraId="03164591" w14:textId="77777777" w:rsidR="0048585D" w:rsidRPr="00EF2236" w:rsidRDefault="0048585D" w:rsidP="002F5557">
            <w:pPr>
              <w:jc w:val="both"/>
              <w:rPr>
                <w:rFonts w:cs="Arial"/>
                <w:color w:val="000000"/>
              </w:rPr>
            </w:pPr>
            <w:r w:rsidRPr="00EF2236">
              <w:rPr>
                <w:rFonts w:cs="Arial"/>
                <w:color w:val="000000"/>
                <w:lang w:val="en-ZA" w:eastAsia="en-ZA"/>
              </w:rPr>
              <w:t>Julesburg Hall</w:t>
            </w:r>
          </w:p>
        </w:tc>
        <w:tc>
          <w:tcPr>
            <w:tcW w:w="1600" w:type="dxa"/>
            <w:tcBorders>
              <w:top w:val="nil"/>
              <w:left w:val="nil"/>
              <w:bottom w:val="nil"/>
              <w:right w:val="nil"/>
            </w:tcBorders>
            <w:shd w:val="clear" w:color="auto" w:fill="auto"/>
            <w:noWrap/>
            <w:vAlign w:val="bottom"/>
            <w:hideMark/>
          </w:tcPr>
          <w:p w14:paraId="087787D9" w14:textId="77777777" w:rsidR="0048585D" w:rsidRPr="00EF2236" w:rsidRDefault="0048585D" w:rsidP="002F5557">
            <w:pPr>
              <w:jc w:val="right"/>
              <w:rPr>
                <w:rFonts w:cs="Arial"/>
                <w:color w:val="000000"/>
              </w:rPr>
            </w:pPr>
            <w:r w:rsidRPr="00EF2236">
              <w:rPr>
                <w:rFonts w:cs="Arial"/>
                <w:color w:val="000000"/>
                <w:lang w:val="en-ZA" w:eastAsia="en-ZA"/>
              </w:rPr>
              <w:t>R200/day</w:t>
            </w:r>
          </w:p>
        </w:tc>
        <w:tc>
          <w:tcPr>
            <w:tcW w:w="1480" w:type="dxa"/>
            <w:tcBorders>
              <w:top w:val="nil"/>
              <w:left w:val="nil"/>
              <w:bottom w:val="nil"/>
              <w:right w:val="nil"/>
            </w:tcBorders>
            <w:shd w:val="clear" w:color="auto" w:fill="auto"/>
            <w:noWrap/>
            <w:vAlign w:val="bottom"/>
            <w:hideMark/>
          </w:tcPr>
          <w:p w14:paraId="6CA33DD7" w14:textId="77777777" w:rsidR="0048585D" w:rsidRPr="00EF2236" w:rsidRDefault="0048585D" w:rsidP="002F5557">
            <w:pPr>
              <w:jc w:val="right"/>
              <w:rPr>
                <w:rFonts w:cs="Arial"/>
                <w:color w:val="000000"/>
              </w:rPr>
            </w:pPr>
            <w:r w:rsidRPr="00EF2236">
              <w:rPr>
                <w:rFonts w:cs="Arial"/>
                <w:color w:val="000000"/>
                <w:lang w:val="en-ZA" w:eastAsia="en-ZA"/>
              </w:rPr>
              <w:t>R200/day</w:t>
            </w:r>
          </w:p>
        </w:tc>
      </w:tr>
      <w:tr w:rsidR="0048585D" w:rsidRPr="00EF2236" w14:paraId="26E262BD" w14:textId="77777777" w:rsidTr="002F5557">
        <w:trPr>
          <w:trHeight w:val="312"/>
        </w:trPr>
        <w:tc>
          <w:tcPr>
            <w:tcW w:w="5660" w:type="dxa"/>
            <w:tcBorders>
              <w:top w:val="nil"/>
              <w:left w:val="nil"/>
              <w:bottom w:val="nil"/>
              <w:right w:val="nil"/>
            </w:tcBorders>
            <w:shd w:val="clear" w:color="auto" w:fill="auto"/>
            <w:noWrap/>
            <w:vAlign w:val="center"/>
            <w:hideMark/>
          </w:tcPr>
          <w:p w14:paraId="7F04A350" w14:textId="77777777" w:rsidR="0048585D" w:rsidRPr="00EF2236" w:rsidRDefault="0048585D" w:rsidP="002F5557">
            <w:pPr>
              <w:jc w:val="both"/>
              <w:rPr>
                <w:rFonts w:cs="Arial"/>
                <w:color w:val="000000"/>
              </w:rPr>
            </w:pPr>
            <w:r w:rsidRPr="00EF2236">
              <w:rPr>
                <w:rFonts w:cs="Arial"/>
                <w:color w:val="000000"/>
                <w:lang w:val="en-ZA" w:eastAsia="en-ZA"/>
              </w:rPr>
              <w:t xml:space="preserve">Erection of tent on Va </w:t>
            </w:r>
            <w:proofErr w:type="spellStart"/>
            <w:r w:rsidRPr="00EF2236">
              <w:rPr>
                <w:rFonts w:cs="Arial"/>
                <w:color w:val="000000"/>
                <w:lang w:val="en-ZA" w:eastAsia="en-ZA"/>
              </w:rPr>
              <w:t>khegula</w:t>
            </w:r>
            <w:proofErr w:type="spellEnd"/>
            <w:r w:rsidRPr="00EF2236">
              <w:rPr>
                <w:rFonts w:cs="Arial"/>
                <w:color w:val="000000"/>
                <w:lang w:val="en-ZA" w:eastAsia="en-ZA"/>
              </w:rPr>
              <w:t xml:space="preserve"> ground for event</w:t>
            </w:r>
          </w:p>
        </w:tc>
        <w:tc>
          <w:tcPr>
            <w:tcW w:w="1600" w:type="dxa"/>
            <w:tcBorders>
              <w:top w:val="nil"/>
              <w:left w:val="nil"/>
              <w:bottom w:val="nil"/>
              <w:right w:val="nil"/>
            </w:tcBorders>
            <w:shd w:val="clear" w:color="auto" w:fill="auto"/>
            <w:noWrap/>
            <w:vAlign w:val="bottom"/>
            <w:hideMark/>
          </w:tcPr>
          <w:p w14:paraId="6FFA4053" w14:textId="77777777" w:rsidR="0048585D" w:rsidRPr="00EF2236" w:rsidRDefault="0048585D" w:rsidP="002F5557">
            <w:pPr>
              <w:jc w:val="right"/>
              <w:rPr>
                <w:rFonts w:cs="Arial"/>
                <w:color w:val="000000"/>
              </w:rPr>
            </w:pPr>
            <w:r w:rsidRPr="00EF2236">
              <w:rPr>
                <w:rFonts w:cs="Arial"/>
                <w:color w:val="000000"/>
                <w:lang w:val="en-ZA" w:eastAsia="en-ZA"/>
              </w:rPr>
              <w:t>R1 300</w:t>
            </w:r>
          </w:p>
        </w:tc>
        <w:tc>
          <w:tcPr>
            <w:tcW w:w="1480" w:type="dxa"/>
            <w:tcBorders>
              <w:top w:val="nil"/>
              <w:left w:val="nil"/>
              <w:bottom w:val="nil"/>
              <w:right w:val="nil"/>
            </w:tcBorders>
            <w:shd w:val="clear" w:color="auto" w:fill="auto"/>
            <w:noWrap/>
            <w:vAlign w:val="bottom"/>
            <w:hideMark/>
          </w:tcPr>
          <w:p w14:paraId="6E82B18D" w14:textId="77777777" w:rsidR="0048585D" w:rsidRPr="00EF2236" w:rsidRDefault="0048585D" w:rsidP="002F5557">
            <w:pPr>
              <w:jc w:val="right"/>
              <w:rPr>
                <w:rFonts w:cs="Arial"/>
                <w:color w:val="000000"/>
              </w:rPr>
            </w:pPr>
            <w:r w:rsidRPr="00EF2236">
              <w:rPr>
                <w:rFonts w:cs="Arial"/>
                <w:color w:val="000000"/>
                <w:lang w:val="en-ZA" w:eastAsia="en-ZA"/>
              </w:rPr>
              <w:t>R1 300</w:t>
            </w:r>
          </w:p>
        </w:tc>
      </w:tr>
      <w:tr w:rsidR="0048585D" w:rsidRPr="00EF2236" w14:paraId="2F076354" w14:textId="77777777" w:rsidTr="002F5557">
        <w:trPr>
          <w:trHeight w:val="312"/>
        </w:trPr>
        <w:tc>
          <w:tcPr>
            <w:tcW w:w="5660" w:type="dxa"/>
            <w:tcBorders>
              <w:top w:val="nil"/>
              <w:left w:val="nil"/>
              <w:bottom w:val="nil"/>
              <w:right w:val="nil"/>
            </w:tcBorders>
            <w:shd w:val="clear" w:color="auto" w:fill="auto"/>
            <w:noWrap/>
            <w:vAlign w:val="center"/>
            <w:hideMark/>
          </w:tcPr>
          <w:p w14:paraId="55F2B185" w14:textId="77777777" w:rsidR="0048585D" w:rsidRPr="00EF2236" w:rsidRDefault="0048585D" w:rsidP="002F5557">
            <w:pPr>
              <w:jc w:val="both"/>
              <w:rPr>
                <w:rFonts w:cs="Arial"/>
                <w:color w:val="000000"/>
              </w:rPr>
            </w:pPr>
            <w:proofErr w:type="spellStart"/>
            <w:r w:rsidRPr="00EF2236">
              <w:rPr>
                <w:rFonts w:cs="Arial"/>
                <w:color w:val="000000"/>
                <w:lang w:val="en-ZA" w:eastAsia="en-ZA"/>
              </w:rPr>
              <w:t>Nkowankowa</w:t>
            </w:r>
            <w:proofErr w:type="spellEnd"/>
            <w:r w:rsidRPr="00EF2236">
              <w:rPr>
                <w:rFonts w:cs="Arial"/>
                <w:color w:val="000000"/>
                <w:lang w:val="en-ZA" w:eastAsia="en-ZA"/>
              </w:rPr>
              <w:t xml:space="preserve"> Stadium yard parking only</w:t>
            </w:r>
          </w:p>
        </w:tc>
        <w:tc>
          <w:tcPr>
            <w:tcW w:w="1600" w:type="dxa"/>
            <w:tcBorders>
              <w:top w:val="nil"/>
              <w:left w:val="nil"/>
              <w:bottom w:val="nil"/>
              <w:right w:val="nil"/>
            </w:tcBorders>
            <w:shd w:val="clear" w:color="auto" w:fill="auto"/>
            <w:noWrap/>
            <w:vAlign w:val="bottom"/>
            <w:hideMark/>
          </w:tcPr>
          <w:p w14:paraId="5A911262" w14:textId="77777777" w:rsidR="0048585D" w:rsidRPr="00EF2236" w:rsidRDefault="0048585D" w:rsidP="002F5557">
            <w:pPr>
              <w:jc w:val="right"/>
              <w:rPr>
                <w:rFonts w:cs="Arial"/>
                <w:color w:val="000000"/>
              </w:rPr>
            </w:pPr>
            <w:r w:rsidRPr="00EF2236">
              <w:rPr>
                <w:rFonts w:cs="Arial"/>
                <w:color w:val="000000"/>
                <w:lang w:val="en-ZA" w:eastAsia="en-ZA"/>
              </w:rPr>
              <w:t>R10/car</w:t>
            </w:r>
          </w:p>
        </w:tc>
        <w:tc>
          <w:tcPr>
            <w:tcW w:w="1480" w:type="dxa"/>
            <w:tcBorders>
              <w:top w:val="nil"/>
              <w:left w:val="nil"/>
              <w:bottom w:val="nil"/>
              <w:right w:val="nil"/>
            </w:tcBorders>
            <w:shd w:val="clear" w:color="auto" w:fill="auto"/>
            <w:noWrap/>
            <w:vAlign w:val="bottom"/>
            <w:hideMark/>
          </w:tcPr>
          <w:p w14:paraId="0A7B15FE" w14:textId="77777777" w:rsidR="0048585D" w:rsidRPr="00EF2236" w:rsidRDefault="0048585D" w:rsidP="002F5557">
            <w:pPr>
              <w:jc w:val="right"/>
              <w:rPr>
                <w:rFonts w:cs="Arial"/>
                <w:color w:val="000000"/>
              </w:rPr>
            </w:pPr>
            <w:r w:rsidRPr="00EF2236">
              <w:rPr>
                <w:rFonts w:cs="Arial"/>
                <w:color w:val="000000"/>
                <w:lang w:val="en-ZA" w:eastAsia="en-ZA"/>
              </w:rPr>
              <w:t>R10/car</w:t>
            </w:r>
          </w:p>
        </w:tc>
      </w:tr>
      <w:tr w:rsidR="0048585D" w:rsidRPr="00EF2236" w14:paraId="78F6D382" w14:textId="77777777" w:rsidTr="002F5557">
        <w:trPr>
          <w:trHeight w:val="312"/>
        </w:trPr>
        <w:tc>
          <w:tcPr>
            <w:tcW w:w="5660" w:type="dxa"/>
            <w:tcBorders>
              <w:top w:val="nil"/>
              <w:left w:val="nil"/>
              <w:bottom w:val="nil"/>
              <w:right w:val="nil"/>
            </w:tcBorders>
            <w:shd w:val="clear" w:color="auto" w:fill="auto"/>
            <w:noWrap/>
            <w:vAlign w:val="center"/>
            <w:hideMark/>
          </w:tcPr>
          <w:p w14:paraId="497A4DE1" w14:textId="77777777" w:rsidR="0048585D" w:rsidRPr="00EF2236" w:rsidRDefault="0048585D" w:rsidP="002F5557">
            <w:pPr>
              <w:jc w:val="both"/>
              <w:rPr>
                <w:rFonts w:cs="Arial"/>
                <w:color w:val="000000"/>
              </w:rPr>
            </w:pPr>
            <w:r w:rsidRPr="00EF2236">
              <w:rPr>
                <w:rFonts w:cs="Arial"/>
                <w:color w:val="000000"/>
                <w:lang w:val="en-ZA" w:eastAsia="en-ZA"/>
              </w:rPr>
              <w:t xml:space="preserve">Conference Room </w:t>
            </w:r>
            <w:proofErr w:type="spellStart"/>
            <w:r w:rsidRPr="00EF2236">
              <w:rPr>
                <w:rFonts w:cs="Arial"/>
                <w:color w:val="000000"/>
                <w:lang w:val="en-ZA" w:eastAsia="en-ZA"/>
              </w:rPr>
              <w:t>Nkowankowa</w:t>
            </w:r>
            <w:proofErr w:type="spellEnd"/>
            <w:r w:rsidRPr="00EF2236">
              <w:rPr>
                <w:rFonts w:cs="Arial"/>
                <w:color w:val="000000"/>
                <w:lang w:val="en-ZA" w:eastAsia="en-ZA"/>
              </w:rPr>
              <w:t xml:space="preserve"> Stadium</w:t>
            </w:r>
          </w:p>
        </w:tc>
        <w:tc>
          <w:tcPr>
            <w:tcW w:w="1600" w:type="dxa"/>
            <w:tcBorders>
              <w:top w:val="nil"/>
              <w:left w:val="nil"/>
              <w:bottom w:val="nil"/>
              <w:right w:val="nil"/>
            </w:tcBorders>
            <w:shd w:val="clear" w:color="auto" w:fill="auto"/>
            <w:noWrap/>
            <w:vAlign w:val="bottom"/>
            <w:hideMark/>
          </w:tcPr>
          <w:p w14:paraId="740A8BB3" w14:textId="77777777" w:rsidR="0048585D" w:rsidRPr="00EF2236" w:rsidRDefault="0048585D" w:rsidP="002F5557">
            <w:pPr>
              <w:jc w:val="right"/>
              <w:rPr>
                <w:rFonts w:cs="Arial"/>
                <w:color w:val="000000"/>
              </w:rPr>
            </w:pPr>
            <w:r w:rsidRPr="00EF2236">
              <w:rPr>
                <w:rFonts w:cs="Arial"/>
                <w:color w:val="000000"/>
                <w:lang w:val="en-ZA" w:eastAsia="en-ZA"/>
              </w:rPr>
              <w:t>R370/day</w:t>
            </w:r>
          </w:p>
        </w:tc>
        <w:tc>
          <w:tcPr>
            <w:tcW w:w="1480" w:type="dxa"/>
            <w:tcBorders>
              <w:top w:val="nil"/>
              <w:left w:val="nil"/>
              <w:bottom w:val="nil"/>
              <w:right w:val="nil"/>
            </w:tcBorders>
            <w:shd w:val="clear" w:color="auto" w:fill="auto"/>
            <w:noWrap/>
            <w:vAlign w:val="bottom"/>
            <w:hideMark/>
          </w:tcPr>
          <w:p w14:paraId="539E3F7F" w14:textId="77777777" w:rsidR="0048585D" w:rsidRPr="00EF2236" w:rsidRDefault="0048585D" w:rsidP="002F5557">
            <w:pPr>
              <w:jc w:val="right"/>
              <w:rPr>
                <w:rFonts w:cs="Arial"/>
                <w:color w:val="000000"/>
              </w:rPr>
            </w:pPr>
            <w:r w:rsidRPr="00EF2236">
              <w:rPr>
                <w:rFonts w:cs="Arial"/>
                <w:color w:val="000000"/>
                <w:lang w:val="en-ZA" w:eastAsia="en-ZA"/>
              </w:rPr>
              <w:t>R370/day</w:t>
            </w:r>
          </w:p>
        </w:tc>
      </w:tr>
      <w:tr w:rsidR="0048585D" w:rsidRPr="00EF2236" w14:paraId="3D2EEA63" w14:textId="77777777" w:rsidTr="002F5557">
        <w:trPr>
          <w:trHeight w:val="312"/>
        </w:trPr>
        <w:tc>
          <w:tcPr>
            <w:tcW w:w="5660" w:type="dxa"/>
            <w:tcBorders>
              <w:top w:val="nil"/>
              <w:left w:val="nil"/>
              <w:bottom w:val="nil"/>
              <w:right w:val="nil"/>
            </w:tcBorders>
            <w:shd w:val="clear" w:color="auto" w:fill="auto"/>
            <w:noWrap/>
            <w:vAlign w:val="center"/>
            <w:hideMark/>
          </w:tcPr>
          <w:p w14:paraId="301D2367" w14:textId="77777777" w:rsidR="0048585D" w:rsidRPr="00EF2236" w:rsidRDefault="0048585D" w:rsidP="002F5557">
            <w:pPr>
              <w:jc w:val="both"/>
              <w:rPr>
                <w:rFonts w:cs="Arial"/>
                <w:color w:val="000000"/>
              </w:rPr>
            </w:pPr>
            <w:r w:rsidRPr="00EF2236">
              <w:rPr>
                <w:rFonts w:cs="Arial"/>
                <w:color w:val="000000"/>
                <w:lang w:val="en-ZA" w:eastAsia="en-ZA"/>
              </w:rPr>
              <w:t>Rent of Tumer room (</w:t>
            </w:r>
            <w:proofErr w:type="spellStart"/>
            <w:r w:rsidRPr="00EF2236">
              <w:rPr>
                <w:rFonts w:cs="Arial"/>
                <w:color w:val="000000"/>
                <w:lang w:val="en-ZA" w:eastAsia="en-ZA"/>
              </w:rPr>
              <w:t>Heanertsburg</w:t>
            </w:r>
            <w:proofErr w:type="spellEnd"/>
            <w:r w:rsidRPr="00EF2236">
              <w:rPr>
                <w:rFonts w:cs="Arial"/>
                <w:color w:val="000000"/>
                <w:lang w:val="en-ZA" w:eastAsia="en-ZA"/>
              </w:rPr>
              <w:t xml:space="preserve"> Library)</w:t>
            </w:r>
          </w:p>
        </w:tc>
        <w:tc>
          <w:tcPr>
            <w:tcW w:w="1600" w:type="dxa"/>
            <w:tcBorders>
              <w:top w:val="nil"/>
              <w:left w:val="nil"/>
              <w:bottom w:val="nil"/>
              <w:right w:val="nil"/>
            </w:tcBorders>
            <w:shd w:val="clear" w:color="auto" w:fill="auto"/>
            <w:noWrap/>
            <w:vAlign w:val="bottom"/>
            <w:hideMark/>
          </w:tcPr>
          <w:p w14:paraId="68E405F3"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0EC52BD3"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48585D" w:rsidRPr="00EF2236" w14:paraId="6EBFBA6D" w14:textId="77777777" w:rsidTr="002F5557">
        <w:trPr>
          <w:trHeight w:val="312"/>
        </w:trPr>
        <w:tc>
          <w:tcPr>
            <w:tcW w:w="5660" w:type="dxa"/>
            <w:tcBorders>
              <w:top w:val="nil"/>
              <w:left w:val="nil"/>
              <w:bottom w:val="nil"/>
              <w:right w:val="nil"/>
            </w:tcBorders>
            <w:shd w:val="clear" w:color="auto" w:fill="auto"/>
            <w:noWrap/>
            <w:vAlign w:val="center"/>
            <w:hideMark/>
          </w:tcPr>
          <w:p w14:paraId="4BE29C4D" w14:textId="77777777" w:rsidR="0048585D" w:rsidRPr="00EF2236" w:rsidRDefault="0048585D" w:rsidP="002F5557">
            <w:pPr>
              <w:jc w:val="both"/>
              <w:rPr>
                <w:rFonts w:cs="Arial"/>
                <w:color w:val="000000"/>
              </w:rPr>
            </w:pPr>
            <w:r w:rsidRPr="00EF2236">
              <w:rPr>
                <w:rFonts w:cs="Arial"/>
                <w:color w:val="000000"/>
                <w:lang w:val="en-ZA" w:eastAsia="en-ZA"/>
              </w:rPr>
              <w:t>Project room (</w:t>
            </w:r>
            <w:proofErr w:type="spellStart"/>
            <w:r w:rsidRPr="00EF2236">
              <w:rPr>
                <w:rFonts w:cs="Arial"/>
                <w:color w:val="000000"/>
                <w:lang w:val="en-ZA" w:eastAsia="en-ZA"/>
              </w:rPr>
              <w:t>Muhlaba</w:t>
            </w:r>
            <w:proofErr w:type="spellEnd"/>
            <w:r w:rsidRPr="00EF2236">
              <w:rPr>
                <w:rFonts w:cs="Arial"/>
                <w:color w:val="000000"/>
                <w:lang w:val="en-ZA" w:eastAsia="en-ZA"/>
              </w:rPr>
              <w:t xml:space="preserve"> hall)</w:t>
            </w:r>
          </w:p>
        </w:tc>
        <w:tc>
          <w:tcPr>
            <w:tcW w:w="1600" w:type="dxa"/>
            <w:tcBorders>
              <w:top w:val="nil"/>
              <w:left w:val="nil"/>
              <w:bottom w:val="nil"/>
              <w:right w:val="nil"/>
            </w:tcBorders>
            <w:shd w:val="clear" w:color="auto" w:fill="auto"/>
            <w:noWrap/>
            <w:vAlign w:val="bottom"/>
            <w:hideMark/>
          </w:tcPr>
          <w:p w14:paraId="4F9302A0"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55D886FF" w14:textId="77777777" w:rsidR="0048585D" w:rsidRPr="00EF2236" w:rsidRDefault="0048585D" w:rsidP="002F5557">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48585D" w:rsidRPr="00EF2236" w14:paraId="46D47860" w14:textId="77777777" w:rsidTr="002F5557">
        <w:trPr>
          <w:trHeight w:val="312"/>
        </w:trPr>
        <w:tc>
          <w:tcPr>
            <w:tcW w:w="5660" w:type="dxa"/>
            <w:tcBorders>
              <w:top w:val="nil"/>
              <w:left w:val="nil"/>
              <w:bottom w:val="nil"/>
              <w:right w:val="nil"/>
            </w:tcBorders>
            <w:shd w:val="clear" w:color="auto" w:fill="auto"/>
            <w:noWrap/>
            <w:vAlign w:val="center"/>
            <w:hideMark/>
          </w:tcPr>
          <w:p w14:paraId="4C5FE6FA" w14:textId="77777777" w:rsidR="0048585D" w:rsidRPr="00EF2236" w:rsidRDefault="0048585D" w:rsidP="002F5557">
            <w:pPr>
              <w:jc w:val="both"/>
              <w:rPr>
                <w:rFonts w:cs="Arial"/>
                <w:color w:val="000000"/>
              </w:rPr>
            </w:pPr>
            <w:r w:rsidRPr="00EF2236">
              <w:rPr>
                <w:rFonts w:cs="Arial"/>
                <w:color w:val="000000"/>
                <w:lang w:val="en-ZA" w:eastAsia="en-ZA"/>
              </w:rPr>
              <w:t>Developed Park hire for church services, party, etc</w:t>
            </w:r>
          </w:p>
        </w:tc>
        <w:tc>
          <w:tcPr>
            <w:tcW w:w="1600" w:type="dxa"/>
            <w:tcBorders>
              <w:top w:val="nil"/>
              <w:left w:val="nil"/>
              <w:bottom w:val="nil"/>
              <w:right w:val="nil"/>
            </w:tcBorders>
            <w:shd w:val="clear" w:color="auto" w:fill="auto"/>
            <w:noWrap/>
            <w:vAlign w:val="bottom"/>
            <w:hideMark/>
          </w:tcPr>
          <w:p w14:paraId="162CD692" w14:textId="77777777" w:rsidR="0048585D" w:rsidRPr="00EF2236" w:rsidRDefault="0048585D" w:rsidP="002F5557">
            <w:pPr>
              <w:jc w:val="right"/>
              <w:rPr>
                <w:rFonts w:cs="Arial"/>
                <w:color w:val="000000"/>
              </w:rPr>
            </w:pPr>
            <w:r w:rsidRPr="00EF2236">
              <w:rPr>
                <w:rFonts w:cs="Arial"/>
                <w:color w:val="000000"/>
                <w:lang w:val="en-ZA" w:eastAsia="en-ZA"/>
              </w:rPr>
              <w:t>R600/day</w:t>
            </w:r>
          </w:p>
        </w:tc>
        <w:tc>
          <w:tcPr>
            <w:tcW w:w="1480" w:type="dxa"/>
            <w:tcBorders>
              <w:top w:val="nil"/>
              <w:left w:val="nil"/>
              <w:bottom w:val="nil"/>
              <w:right w:val="nil"/>
            </w:tcBorders>
            <w:shd w:val="clear" w:color="auto" w:fill="auto"/>
            <w:noWrap/>
            <w:vAlign w:val="bottom"/>
            <w:hideMark/>
          </w:tcPr>
          <w:p w14:paraId="51305908" w14:textId="77777777" w:rsidR="0048585D" w:rsidRPr="00EF2236" w:rsidRDefault="0048585D" w:rsidP="002F5557">
            <w:pPr>
              <w:jc w:val="right"/>
              <w:rPr>
                <w:rFonts w:cs="Arial"/>
                <w:color w:val="000000"/>
              </w:rPr>
            </w:pPr>
            <w:r w:rsidRPr="00EF2236">
              <w:rPr>
                <w:rFonts w:cs="Arial"/>
                <w:color w:val="000000"/>
                <w:lang w:val="en-ZA" w:eastAsia="en-ZA"/>
              </w:rPr>
              <w:t>R600/day</w:t>
            </w:r>
          </w:p>
        </w:tc>
      </w:tr>
      <w:tr w:rsidR="0048585D" w:rsidRPr="00EF2236" w14:paraId="382A0638" w14:textId="77777777" w:rsidTr="002F5557">
        <w:trPr>
          <w:trHeight w:val="312"/>
        </w:trPr>
        <w:tc>
          <w:tcPr>
            <w:tcW w:w="5660" w:type="dxa"/>
            <w:tcBorders>
              <w:top w:val="nil"/>
              <w:left w:val="nil"/>
              <w:bottom w:val="nil"/>
              <w:right w:val="nil"/>
            </w:tcBorders>
            <w:shd w:val="clear" w:color="auto" w:fill="auto"/>
            <w:noWrap/>
            <w:vAlign w:val="center"/>
            <w:hideMark/>
          </w:tcPr>
          <w:p w14:paraId="601AC700" w14:textId="77777777" w:rsidR="0048585D" w:rsidRPr="00EF2236" w:rsidRDefault="0048585D" w:rsidP="002F5557">
            <w:pPr>
              <w:jc w:val="both"/>
              <w:rPr>
                <w:rFonts w:cs="Arial"/>
                <w:color w:val="000000"/>
              </w:rPr>
            </w:pPr>
            <w:r w:rsidRPr="00EF2236">
              <w:rPr>
                <w:rFonts w:eastAsia="Calibri" w:cs="Arial"/>
                <w:bCs/>
                <w:color w:val="000000"/>
              </w:rPr>
              <w:t>Masters and Veterans</w:t>
            </w:r>
          </w:p>
        </w:tc>
        <w:tc>
          <w:tcPr>
            <w:tcW w:w="1600" w:type="dxa"/>
            <w:tcBorders>
              <w:top w:val="nil"/>
              <w:left w:val="nil"/>
              <w:bottom w:val="nil"/>
              <w:right w:val="nil"/>
            </w:tcBorders>
            <w:shd w:val="clear" w:color="auto" w:fill="auto"/>
            <w:noWrap/>
            <w:vAlign w:val="bottom"/>
            <w:hideMark/>
          </w:tcPr>
          <w:p w14:paraId="7E5139D1" w14:textId="77777777" w:rsidR="0048585D" w:rsidRPr="00EF2236" w:rsidRDefault="0048585D" w:rsidP="002F5557">
            <w:pPr>
              <w:jc w:val="right"/>
              <w:rPr>
                <w:rFonts w:cs="Arial"/>
                <w:color w:val="000000"/>
              </w:rPr>
            </w:pPr>
            <w:r w:rsidRPr="00EF2236">
              <w:rPr>
                <w:rFonts w:cs="Arial"/>
                <w:color w:val="000000"/>
              </w:rPr>
              <w:t>R250</w:t>
            </w:r>
          </w:p>
        </w:tc>
        <w:tc>
          <w:tcPr>
            <w:tcW w:w="1480" w:type="dxa"/>
            <w:tcBorders>
              <w:top w:val="nil"/>
              <w:left w:val="nil"/>
              <w:bottom w:val="nil"/>
              <w:right w:val="nil"/>
            </w:tcBorders>
            <w:shd w:val="clear" w:color="auto" w:fill="auto"/>
            <w:noWrap/>
            <w:vAlign w:val="bottom"/>
            <w:hideMark/>
          </w:tcPr>
          <w:p w14:paraId="0D23F992" w14:textId="77777777" w:rsidR="0048585D" w:rsidRPr="00EF2236" w:rsidRDefault="0048585D" w:rsidP="002F5557">
            <w:pPr>
              <w:jc w:val="right"/>
              <w:rPr>
                <w:rFonts w:cs="Arial"/>
                <w:color w:val="000000"/>
              </w:rPr>
            </w:pPr>
            <w:r w:rsidRPr="00EF2236">
              <w:rPr>
                <w:rFonts w:cs="Arial"/>
                <w:color w:val="000000"/>
              </w:rPr>
              <w:t>R250</w:t>
            </w:r>
          </w:p>
        </w:tc>
      </w:tr>
      <w:tr w:rsidR="0048585D" w:rsidRPr="00EF2236" w14:paraId="13552B3B" w14:textId="77777777" w:rsidTr="002F5557">
        <w:trPr>
          <w:trHeight w:val="312"/>
        </w:trPr>
        <w:tc>
          <w:tcPr>
            <w:tcW w:w="5660" w:type="dxa"/>
            <w:tcBorders>
              <w:top w:val="nil"/>
              <w:left w:val="nil"/>
              <w:bottom w:val="nil"/>
              <w:right w:val="nil"/>
            </w:tcBorders>
            <w:shd w:val="clear" w:color="auto" w:fill="auto"/>
            <w:noWrap/>
            <w:vAlign w:val="center"/>
            <w:hideMark/>
          </w:tcPr>
          <w:p w14:paraId="3F3D6451" w14:textId="77777777" w:rsidR="0048585D" w:rsidRPr="00EF2236" w:rsidRDefault="0048585D" w:rsidP="002F5557">
            <w:pPr>
              <w:jc w:val="both"/>
              <w:rPr>
                <w:rFonts w:cs="Arial"/>
                <w:color w:val="000000"/>
              </w:rPr>
            </w:pPr>
            <w:r w:rsidRPr="00EF2236">
              <w:rPr>
                <w:rFonts w:eastAsia="Calibri" w:cs="Arial"/>
                <w:bCs/>
                <w:color w:val="000000"/>
              </w:rPr>
              <w:t>Beauty pageant</w:t>
            </w:r>
          </w:p>
        </w:tc>
        <w:tc>
          <w:tcPr>
            <w:tcW w:w="1600" w:type="dxa"/>
            <w:tcBorders>
              <w:top w:val="nil"/>
              <w:left w:val="nil"/>
              <w:bottom w:val="nil"/>
              <w:right w:val="nil"/>
            </w:tcBorders>
            <w:shd w:val="clear" w:color="auto" w:fill="auto"/>
            <w:noWrap/>
            <w:vAlign w:val="bottom"/>
            <w:hideMark/>
          </w:tcPr>
          <w:p w14:paraId="313E4654" w14:textId="77777777" w:rsidR="0048585D" w:rsidRPr="00EF2236" w:rsidRDefault="0048585D" w:rsidP="002F5557">
            <w:pPr>
              <w:jc w:val="right"/>
              <w:rPr>
                <w:rFonts w:cs="Arial"/>
                <w:color w:val="000000"/>
              </w:rPr>
            </w:pPr>
            <w:r w:rsidRPr="00EF2236">
              <w:rPr>
                <w:rFonts w:cs="Arial"/>
                <w:color w:val="000000"/>
              </w:rPr>
              <w:t>R2 500</w:t>
            </w:r>
          </w:p>
        </w:tc>
        <w:tc>
          <w:tcPr>
            <w:tcW w:w="1480" w:type="dxa"/>
            <w:tcBorders>
              <w:top w:val="nil"/>
              <w:left w:val="nil"/>
              <w:bottom w:val="nil"/>
              <w:right w:val="nil"/>
            </w:tcBorders>
            <w:shd w:val="clear" w:color="auto" w:fill="auto"/>
            <w:noWrap/>
            <w:vAlign w:val="bottom"/>
            <w:hideMark/>
          </w:tcPr>
          <w:p w14:paraId="3D1CC242" w14:textId="77777777" w:rsidR="0048585D" w:rsidRPr="00EF2236" w:rsidRDefault="0048585D" w:rsidP="002F5557">
            <w:pPr>
              <w:jc w:val="right"/>
              <w:rPr>
                <w:rFonts w:cs="Arial"/>
                <w:color w:val="000000"/>
              </w:rPr>
            </w:pPr>
            <w:r w:rsidRPr="00EF2236">
              <w:rPr>
                <w:rFonts w:cs="Arial"/>
                <w:color w:val="000000"/>
              </w:rPr>
              <w:t>R2 500</w:t>
            </w:r>
          </w:p>
        </w:tc>
      </w:tr>
      <w:tr w:rsidR="0048585D" w:rsidRPr="00EF2236" w14:paraId="536EA156" w14:textId="77777777" w:rsidTr="002F5557">
        <w:trPr>
          <w:trHeight w:val="312"/>
        </w:trPr>
        <w:tc>
          <w:tcPr>
            <w:tcW w:w="5660" w:type="dxa"/>
            <w:tcBorders>
              <w:top w:val="nil"/>
              <w:left w:val="nil"/>
              <w:bottom w:val="nil"/>
              <w:right w:val="nil"/>
            </w:tcBorders>
            <w:shd w:val="clear" w:color="auto" w:fill="auto"/>
            <w:noWrap/>
            <w:vAlign w:val="center"/>
            <w:hideMark/>
          </w:tcPr>
          <w:p w14:paraId="45683453" w14:textId="77777777" w:rsidR="0048585D" w:rsidRPr="00EF2236" w:rsidRDefault="0048585D" w:rsidP="002F5557">
            <w:pPr>
              <w:jc w:val="both"/>
              <w:rPr>
                <w:rFonts w:cs="Arial"/>
                <w:color w:val="000000"/>
              </w:rPr>
            </w:pPr>
            <w:r w:rsidRPr="00EF2236">
              <w:rPr>
                <w:rFonts w:eastAsia="Calibri" w:cs="Arial"/>
                <w:bCs/>
                <w:color w:val="000000"/>
              </w:rPr>
              <w:t xml:space="preserve">Concert                                    </w:t>
            </w:r>
          </w:p>
        </w:tc>
        <w:tc>
          <w:tcPr>
            <w:tcW w:w="1600" w:type="dxa"/>
            <w:tcBorders>
              <w:top w:val="nil"/>
              <w:left w:val="nil"/>
              <w:bottom w:val="nil"/>
              <w:right w:val="nil"/>
            </w:tcBorders>
            <w:shd w:val="clear" w:color="auto" w:fill="auto"/>
            <w:noWrap/>
            <w:vAlign w:val="bottom"/>
            <w:hideMark/>
          </w:tcPr>
          <w:p w14:paraId="49AC2F57" w14:textId="77777777" w:rsidR="0048585D" w:rsidRPr="00EF2236" w:rsidRDefault="0048585D" w:rsidP="002F5557">
            <w:pPr>
              <w:jc w:val="right"/>
              <w:rPr>
                <w:rFonts w:cs="Arial"/>
                <w:color w:val="000000"/>
              </w:rPr>
            </w:pPr>
            <w:r w:rsidRPr="00EF2236">
              <w:rPr>
                <w:rFonts w:cs="Arial"/>
                <w:color w:val="000000"/>
              </w:rPr>
              <w:t>R2 500</w:t>
            </w:r>
          </w:p>
        </w:tc>
        <w:tc>
          <w:tcPr>
            <w:tcW w:w="1480" w:type="dxa"/>
            <w:tcBorders>
              <w:top w:val="nil"/>
              <w:left w:val="nil"/>
              <w:bottom w:val="nil"/>
              <w:right w:val="nil"/>
            </w:tcBorders>
            <w:shd w:val="clear" w:color="auto" w:fill="auto"/>
            <w:noWrap/>
            <w:vAlign w:val="bottom"/>
            <w:hideMark/>
          </w:tcPr>
          <w:p w14:paraId="6DA0F89D" w14:textId="77777777" w:rsidR="0048585D" w:rsidRPr="00EF2236" w:rsidRDefault="0048585D" w:rsidP="002F5557">
            <w:pPr>
              <w:jc w:val="right"/>
              <w:rPr>
                <w:rFonts w:cs="Arial"/>
                <w:color w:val="000000"/>
              </w:rPr>
            </w:pPr>
            <w:r w:rsidRPr="00EF2236">
              <w:rPr>
                <w:rFonts w:cs="Arial"/>
                <w:color w:val="000000"/>
              </w:rPr>
              <w:t>R2 500</w:t>
            </w:r>
          </w:p>
        </w:tc>
      </w:tr>
      <w:tr w:rsidR="0048585D" w:rsidRPr="00EF2236" w14:paraId="3AB9B909" w14:textId="77777777" w:rsidTr="002F5557">
        <w:trPr>
          <w:trHeight w:val="312"/>
        </w:trPr>
        <w:tc>
          <w:tcPr>
            <w:tcW w:w="5660" w:type="dxa"/>
            <w:tcBorders>
              <w:top w:val="nil"/>
              <w:left w:val="nil"/>
              <w:bottom w:val="nil"/>
              <w:right w:val="nil"/>
            </w:tcBorders>
            <w:shd w:val="clear" w:color="auto" w:fill="auto"/>
            <w:noWrap/>
            <w:vAlign w:val="center"/>
            <w:hideMark/>
          </w:tcPr>
          <w:p w14:paraId="56303549" w14:textId="77777777" w:rsidR="0048585D" w:rsidRPr="00EF2236" w:rsidRDefault="0048585D" w:rsidP="002F5557">
            <w:pPr>
              <w:jc w:val="both"/>
              <w:rPr>
                <w:rFonts w:cs="Arial"/>
                <w:color w:val="000000"/>
              </w:rPr>
            </w:pPr>
            <w:r w:rsidRPr="00EF2236">
              <w:rPr>
                <w:rFonts w:eastAsia="Calibri" w:cs="Arial"/>
                <w:bCs/>
                <w:color w:val="000000"/>
              </w:rPr>
              <w:t xml:space="preserve">Choir                                             </w:t>
            </w:r>
          </w:p>
        </w:tc>
        <w:tc>
          <w:tcPr>
            <w:tcW w:w="1600" w:type="dxa"/>
            <w:tcBorders>
              <w:top w:val="nil"/>
              <w:left w:val="nil"/>
              <w:bottom w:val="nil"/>
              <w:right w:val="nil"/>
            </w:tcBorders>
            <w:shd w:val="clear" w:color="auto" w:fill="auto"/>
            <w:noWrap/>
            <w:vAlign w:val="bottom"/>
            <w:hideMark/>
          </w:tcPr>
          <w:p w14:paraId="12791195" w14:textId="77777777" w:rsidR="0048585D" w:rsidRPr="00EF2236" w:rsidRDefault="0048585D" w:rsidP="002F5557">
            <w:pPr>
              <w:jc w:val="right"/>
              <w:rPr>
                <w:rFonts w:cs="Arial"/>
                <w:color w:val="000000"/>
              </w:rPr>
            </w:pPr>
            <w:r w:rsidRPr="00EF2236">
              <w:rPr>
                <w:rFonts w:cs="Arial"/>
                <w:color w:val="000000"/>
              </w:rPr>
              <w:t>R1 150</w:t>
            </w:r>
          </w:p>
        </w:tc>
        <w:tc>
          <w:tcPr>
            <w:tcW w:w="1480" w:type="dxa"/>
            <w:tcBorders>
              <w:top w:val="nil"/>
              <w:left w:val="nil"/>
              <w:bottom w:val="nil"/>
              <w:right w:val="nil"/>
            </w:tcBorders>
            <w:shd w:val="clear" w:color="auto" w:fill="auto"/>
            <w:noWrap/>
            <w:vAlign w:val="bottom"/>
            <w:hideMark/>
          </w:tcPr>
          <w:p w14:paraId="49A42F5C" w14:textId="77777777" w:rsidR="0048585D" w:rsidRPr="00EF2236" w:rsidRDefault="0048585D" w:rsidP="002F5557">
            <w:pPr>
              <w:jc w:val="right"/>
              <w:rPr>
                <w:rFonts w:cs="Arial"/>
                <w:color w:val="000000"/>
              </w:rPr>
            </w:pPr>
            <w:r w:rsidRPr="00EF2236">
              <w:rPr>
                <w:rFonts w:cs="Arial"/>
                <w:color w:val="000000"/>
              </w:rPr>
              <w:t>R1 150</w:t>
            </w:r>
          </w:p>
        </w:tc>
      </w:tr>
    </w:tbl>
    <w:p w14:paraId="01FC553B" w14:textId="77777777" w:rsidR="0048585D" w:rsidRPr="00EF2236" w:rsidRDefault="0048585D" w:rsidP="0048585D">
      <w:pPr>
        <w:ind w:left="567"/>
        <w:jc w:val="both"/>
        <w:rPr>
          <w:rFonts w:eastAsia="Calibri" w:cs="Arial"/>
          <w:bCs/>
        </w:rPr>
      </w:pPr>
    </w:p>
    <w:p w14:paraId="485E6C6F" w14:textId="77777777" w:rsidR="0048585D" w:rsidRPr="00EF2236" w:rsidRDefault="0048585D" w:rsidP="0048585D">
      <w:pPr>
        <w:ind w:left="567"/>
        <w:jc w:val="both"/>
        <w:rPr>
          <w:rFonts w:eastAsia="Calibri" w:cs="Arial"/>
          <w:bCs/>
        </w:rPr>
      </w:pPr>
    </w:p>
    <w:p w14:paraId="6972BA69" w14:textId="77777777" w:rsidR="0048585D" w:rsidRPr="00EF2236" w:rsidRDefault="0048585D" w:rsidP="0048585D">
      <w:pPr>
        <w:ind w:left="567"/>
        <w:jc w:val="both"/>
        <w:rPr>
          <w:rFonts w:eastAsia="Calibri" w:cs="Arial"/>
          <w:b/>
        </w:rPr>
      </w:pPr>
      <w:r w:rsidRPr="00EF2236">
        <w:rPr>
          <w:rFonts w:eastAsia="Calibri" w:cs="Arial"/>
          <w:b/>
        </w:rPr>
        <w:t>NB:</w:t>
      </w:r>
      <w:r w:rsidRPr="00EF2236">
        <w:rPr>
          <w:rFonts w:eastAsia="Calibri" w:cs="Arial"/>
          <w:b/>
        </w:rPr>
        <w:tab/>
        <w:t>All night events to pay for two days because the event goes over to the second day and the venue cannot be booked out for the next day too.</w:t>
      </w:r>
    </w:p>
    <w:p w14:paraId="7166480D" w14:textId="77777777" w:rsidR="0048585D" w:rsidRPr="00EF2236" w:rsidRDefault="0048585D" w:rsidP="0048585D">
      <w:pPr>
        <w:jc w:val="both"/>
        <w:rPr>
          <w:rFonts w:eastAsia="Calibri" w:cs="Arial"/>
        </w:rPr>
      </w:pPr>
    </w:p>
    <w:p w14:paraId="7BE708DD" w14:textId="77777777" w:rsidR="0048585D" w:rsidRPr="00EF2236" w:rsidRDefault="0048585D" w:rsidP="0048585D">
      <w:pPr>
        <w:jc w:val="both"/>
        <w:rPr>
          <w:rFonts w:eastAsia="Calibri" w:cs="Arial"/>
          <w:b/>
          <w:bCs/>
        </w:rPr>
      </w:pPr>
      <w:r w:rsidRPr="00EF2236">
        <w:rPr>
          <w:rFonts w:eastAsia="Calibri" w:cs="Arial"/>
          <w:b/>
          <w:bCs/>
        </w:rPr>
        <w:t>PARKING FEE</w:t>
      </w:r>
    </w:p>
    <w:p w14:paraId="694C0716" w14:textId="77777777" w:rsidR="0048585D" w:rsidRPr="00EF2236" w:rsidRDefault="0048585D" w:rsidP="0048585D">
      <w:pPr>
        <w:jc w:val="both"/>
        <w:rPr>
          <w:rFonts w:eastAsia="Calibri" w:cs="Arial"/>
          <w:b/>
          <w:bCs/>
        </w:rPr>
      </w:pPr>
    </w:p>
    <w:p w14:paraId="24B8BA20" w14:textId="77777777" w:rsidR="0048585D" w:rsidRPr="00EF2236" w:rsidRDefault="0048585D" w:rsidP="0048585D">
      <w:pPr>
        <w:jc w:val="both"/>
        <w:rPr>
          <w:b/>
          <w:bCs/>
        </w:rPr>
      </w:pP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t>CURRENT</w:t>
      </w:r>
      <w:r w:rsidRPr="00EF2236">
        <w:rPr>
          <w:b/>
          <w:bCs/>
        </w:rPr>
        <w:tab/>
        <w:t>PROPOSED</w:t>
      </w:r>
    </w:p>
    <w:p w14:paraId="5DC91D03" w14:textId="77777777" w:rsidR="0048585D" w:rsidRPr="00EF2236" w:rsidRDefault="0048585D" w:rsidP="0048585D">
      <w:pPr>
        <w:jc w:val="both"/>
      </w:pPr>
    </w:p>
    <w:p w14:paraId="076AEF8F" w14:textId="77777777" w:rsidR="0048585D" w:rsidRPr="00EF2236" w:rsidRDefault="0048585D" w:rsidP="0048585D">
      <w:pPr>
        <w:jc w:val="both"/>
        <w:rPr>
          <w:rFonts w:eastAsia="Calibri" w:cs="Arial"/>
        </w:rPr>
      </w:pPr>
      <w:r w:rsidRPr="00EF2236">
        <w:t>Parking at municipal main building designated areas</w:t>
      </w:r>
      <w:r w:rsidRPr="00EF2236">
        <w:tab/>
      </w:r>
      <w:r w:rsidRPr="00EF2236">
        <w:tab/>
        <w:t>R10</w:t>
      </w:r>
      <w:r w:rsidRPr="00EF2236">
        <w:tab/>
      </w:r>
      <w:r w:rsidRPr="00EF2236">
        <w:tab/>
        <w:t>R70</w:t>
      </w:r>
    </w:p>
    <w:p w14:paraId="2C74F0E8" w14:textId="77777777" w:rsidR="0048585D" w:rsidRPr="00EF2236" w:rsidRDefault="0048585D" w:rsidP="0048585D">
      <w:pPr>
        <w:jc w:val="both"/>
        <w:rPr>
          <w:rFonts w:eastAsia="Calibri" w:cs="Arial"/>
        </w:rPr>
      </w:pPr>
    </w:p>
    <w:p w14:paraId="1D4AB15A" w14:textId="77777777" w:rsidR="0048585D" w:rsidRPr="00EF2236" w:rsidRDefault="0048585D" w:rsidP="0048585D">
      <w:pPr>
        <w:ind w:left="567"/>
        <w:jc w:val="both"/>
        <w:rPr>
          <w:rFonts w:eastAsia="Calibri" w:cs="Arial"/>
          <w:b/>
        </w:rPr>
      </w:pPr>
      <w:r w:rsidRPr="00EF2236">
        <w:rPr>
          <w:rFonts w:eastAsia="Calibri" w:cs="Arial"/>
          <w:b/>
        </w:rPr>
        <w:t>SWIMMING POOL USAGE</w:t>
      </w:r>
    </w:p>
    <w:p w14:paraId="55827E98" w14:textId="77777777" w:rsidR="0048585D" w:rsidRPr="00EF2236" w:rsidRDefault="0048585D" w:rsidP="0048585D">
      <w:pPr>
        <w:ind w:left="567"/>
        <w:jc w:val="both"/>
        <w:rPr>
          <w:rFonts w:eastAsia="Calibri" w:cs="Arial"/>
          <w:b/>
        </w:rPr>
      </w:pPr>
    </w:p>
    <w:p w14:paraId="0A3F7034" w14:textId="77777777" w:rsidR="0048585D" w:rsidRPr="00EF2236" w:rsidRDefault="0048585D" w:rsidP="0048585D">
      <w:pPr>
        <w:ind w:left="567"/>
        <w:jc w:val="both"/>
        <w:rPr>
          <w:rFonts w:eastAsia="Calibri" w:cs="Arial"/>
          <w:b/>
        </w:rPr>
      </w:pPr>
      <w:r w:rsidRPr="00EF2236">
        <w:rPr>
          <w:rFonts w:eastAsia="Calibri" w:cs="Arial"/>
          <w:b/>
        </w:rPr>
        <w:t>Swimming pool opens from 10:00- 18:00 Wednesday to Sunday</w:t>
      </w:r>
    </w:p>
    <w:p w14:paraId="3EC02C58" w14:textId="77777777" w:rsidR="0048585D" w:rsidRPr="00EF2236" w:rsidRDefault="0048585D" w:rsidP="0048585D">
      <w:pPr>
        <w:spacing w:before="100" w:beforeAutospacing="1" w:after="100" w:afterAutospacing="1"/>
        <w:ind w:left="567"/>
        <w:jc w:val="both"/>
        <w:rPr>
          <w:rFonts w:cs="Arial"/>
          <w:i/>
          <w:iCs/>
          <w:color w:val="3A7C22" w:themeColor="accent6" w:themeShade="BF"/>
          <w:lang w:eastAsia="en-ZA"/>
        </w:rPr>
      </w:pPr>
      <w:r w:rsidRPr="00EF2236">
        <w:rPr>
          <w:rFonts w:cs="Arial"/>
        </w:rPr>
        <w:t>Admission fee R31.47 per day except infants from 3 years down and pensioners in possession of their pension card.</w:t>
      </w:r>
    </w:p>
    <w:p w14:paraId="6D72014F" w14:textId="77777777" w:rsidR="0048585D" w:rsidRPr="00EF2236" w:rsidRDefault="0048585D" w:rsidP="0048585D">
      <w:pPr>
        <w:spacing w:before="100" w:beforeAutospacing="1" w:after="100" w:afterAutospacing="1"/>
        <w:ind w:left="567"/>
        <w:jc w:val="both"/>
        <w:rPr>
          <w:rFonts w:cs="Arial"/>
          <w:color w:val="3A7C22" w:themeColor="accent6" w:themeShade="BF"/>
          <w:lang w:eastAsia="en-ZA"/>
        </w:rPr>
      </w:pPr>
      <w:r w:rsidRPr="00EF2236">
        <w:rPr>
          <w:rFonts w:cs="Arial"/>
          <w:lang w:eastAsia="en-ZA"/>
        </w:rPr>
        <w:t xml:space="preserve">Monthly Tickets from R188.82 per person. </w:t>
      </w:r>
    </w:p>
    <w:p w14:paraId="49A92FA1" w14:textId="77777777" w:rsidR="0048585D" w:rsidRPr="00EF2236" w:rsidRDefault="0048585D" w:rsidP="0048585D">
      <w:pPr>
        <w:spacing w:before="100" w:beforeAutospacing="1" w:after="100" w:afterAutospacing="1"/>
        <w:ind w:left="567"/>
        <w:jc w:val="both"/>
        <w:rPr>
          <w:rFonts w:cs="Arial"/>
          <w:b/>
          <w:color w:val="3A7C22" w:themeColor="accent6" w:themeShade="BF"/>
          <w:lang w:eastAsia="en-ZA"/>
        </w:rPr>
      </w:pPr>
      <w:r w:rsidRPr="00EF2236">
        <w:rPr>
          <w:rFonts w:cs="Arial"/>
          <w:lang w:eastAsia="en-ZA"/>
        </w:rPr>
        <w:lastRenderedPageBreak/>
        <w:t xml:space="preserve">School going kids R125.88 per month. </w:t>
      </w:r>
    </w:p>
    <w:p w14:paraId="7A951E1C" w14:textId="77777777" w:rsidR="0048585D" w:rsidRPr="00EF2236" w:rsidRDefault="0048585D" w:rsidP="0048585D">
      <w:pPr>
        <w:autoSpaceDE w:val="0"/>
        <w:autoSpaceDN w:val="0"/>
        <w:adjustRightInd w:val="0"/>
        <w:ind w:left="567"/>
        <w:jc w:val="both"/>
        <w:rPr>
          <w:rFonts w:cs="Arial"/>
          <w:color w:val="3A7C22" w:themeColor="accent6" w:themeShade="BF"/>
        </w:rPr>
      </w:pPr>
      <w:r w:rsidRPr="00EF2236">
        <w:rPr>
          <w:rFonts w:cs="Arial"/>
          <w:lang w:eastAsia="en-ZA"/>
        </w:rPr>
        <w:t>Season Tickets from R1 028.02.00 per person.</w:t>
      </w:r>
      <w:r w:rsidRPr="00EF2236">
        <w:rPr>
          <w:rFonts w:cs="Arial"/>
        </w:rPr>
        <w:t xml:space="preserve"> </w:t>
      </w:r>
    </w:p>
    <w:p w14:paraId="45B10438" w14:textId="77777777" w:rsidR="0048585D" w:rsidRPr="00EF2236" w:rsidRDefault="0048585D" w:rsidP="0048585D">
      <w:pPr>
        <w:autoSpaceDE w:val="0"/>
        <w:autoSpaceDN w:val="0"/>
        <w:adjustRightInd w:val="0"/>
        <w:ind w:left="567"/>
        <w:jc w:val="both"/>
        <w:rPr>
          <w:rFonts w:cs="Arial"/>
        </w:rPr>
      </w:pPr>
    </w:p>
    <w:p w14:paraId="32FBAF7D" w14:textId="77777777" w:rsidR="0048585D" w:rsidRPr="00EF2236" w:rsidRDefault="0048585D" w:rsidP="0048585D">
      <w:pPr>
        <w:autoSpaceDE w:val="0"/>
        <w:autoSpaceDN w:val="0"/>
        <w:adjustRightInd w:val="0"/>
        <w:ind w:left="567"/>
        <w:jc w:val="both"/>
        <w:rPr>
          <w:rFonts w:cs="Arial"/>
          <w:color w:val="3A7C22" w:themeColor="accent6" w:themeShade="BF"/>
        </w:rPr>
      </w:pPr>
      <w:r w:rsidRPr="00EF2236">
        <w:rPr>
          <w:rFonts w:cs="Arial"/>
        </w:rPr>
        <w:t>Local School galas or Aquatic sport events will pay R524.50</w:t>
      </w:r>
    </w:p>
    <w:p w14:paraId="7C880B66" w14:textId="77777777" w:rsidR="0048585D" w:rsidRPr="00EF2236" w:rsidRDefault="0048585D" w:rsidP="0048585D">
      <w:pPr>
        <w:autoSpaceDE w:val="0"/>
        <w:autoSpaceDN w:val="0"/>
        <w:adjustRightInd w:val="0"/>
        <w:ind w:left="567"/>
        <w:jc w:val="both"/>
        <w:rPr>
          <w:rFonts w:cs="Arial"/>
        </w:rPr>
      </w:pPr>
    </w:p>
    <w:p w14:paraId="0A2A42B7" w14:textId="77777777" w:rsidR="0048585D" w:rsidRPr="00EF2236" w:rsidRDefault="0048585D" w:rsidP="0048585D">
      <w:pPr>
        <w:autoSpaceDE w:val="0"/>
        <w:autoSpaceDN w:val="0"/>
        <w:adjustRightInd w:val="0"/>
        <w:ind w:left="567"/>
        <w:jc w:val="both"/>
        <w:rPr>
          <w:rFonts w:cs="Arial"/>
          <w:color w:val="3A7C22" w:themeColor="accent6" w:themeShade="BF"/>
        </w:rPr>
      </w:pPr>
      <w:r w:rsidRPr="00EF2236">
        <w:rPr>
          <w:rFonts w:cs="Arial"/>
        </w:rPr>
        <w:t>Provincial and National school galas or aquatic sport events pay R839.20</w:t>
      </w:r>
    </w:p>
    <w:p w14:paraId="124E274C" w14:textId="77777777" w:rsidR="0048585D" w:rsidRPr="00EF2236" w:rsidRDefault="0048585D" w:rsidP="0048585D">
      <w:pPr>
        <w:autoSpaceDE w:val="0"/>
        <w:autoSpaceDN w:val="0"/>
        <w:adjustRightInd w:val="0"/>
        <w:ind w:left="567"/>
        <w:jc w:val="both"/>
        <w:rPr>
          <w:rFonts w:cs="Arial"/>
        </w:rPr>
      </w:pPr>
    </w:p>
    <w:p w14:paraId="5B4646A8" w14:textId="77777777" w:rsidR="0048585D" w:rsidRPr="00EF2236" w:rsidRDefault="0048585D" w:rsidP="0048585D">
      <w:pPr>
        <w:autoSpaceDE w:val="0"/>
        <w:autoSpaceDN w:val="0"/>
        <w:adjustRightInd w:val="0"/>
        <w:ind w:left="567"/>
        <w:jc w:val="both"/>
        <w:rPr>
          <w:rFonts w:cs="Arial"/>
          <w:color w:val="3A7C22" w:themeColor="accent6" w:themeShade="BF"/>
        </w:rPr>
      </w:pPr>
      <w:r w:rsidRPr="00EF2236">
        <w:rPr>
          <w:rFonts w:cs="Arial"/>
        </w:rPr>
        <w:t xml:space="preserve">Swimming instruction done at remuneration by trainees during hours, which was previously approved per season, per instructor be R3 776.40 for 3 lanes at 10 persons per lane for 2 hours a day or R31.47 per person, 10 persons per lane for 2 hours for all categories i.e. Juniors, Seniors etc. </w:t>
      </w:r>
    </w:p>
    <w:p w14:paraId="32116FC7" w14:textId="77777777" w:rsidR="0048585D" w:rsidRPr="00EF2236" w:rsidRDefault="0048585D" w:rsidP="0048585D">
      <w:pPr>
        <w:autoSpaceDE w:val="0"/>
        <w:autoSpaceDN w:val="0"/>
        <w:adjustRightInd w:val="0"/>
        <w:ind w:left="567"/>
        <w:jc w:val="both"/>
        <w:rPr>
          <w:rFonts w:cs="Arial"/>
        </w:rPr>
      </w:pPr>
    </w:p>
    <w:p w14:paraId="61F9E97A" w14:textId="77777777" w:rsidR="0048585D" w:rsidRPr="00EF2236" w:rsidRDefault="0048585D" w:rsidP="0048585D">
      <w:pPr>
        <w:autoSpaceDE w:val="0"/>
        <w:autoSpaceDN w:val="0"/>
        <w:adjustRightInd w:val="0"/>
        <w:ind w:left="567"/>
        <w:jc w:val="both"/>
        <w:rPr>
          <w:rFonts w:cs="Arial"/>
        </w:rPr>
      </w:pPr>
      <w:r w:rsidRPr="00EF2236">
        <w:rPr>
          <w:rFonts w:cs="Arial"/>
        </w:rPr>
        <w:t xml:space="preserve">School children in groups enter for free of charge per child to use the swimming pool during school hours, </w:t>
      </w:r>
      <w:proofErr w:type="gramStart"/>
      <w:r w:rsidRPr="00EF2236">
        <w:rPr>
          <w:rFonts w:cs="Arial"/>
        </w:rPr>
        <w:t>provided that</w:t>
      </w:r>
      <w:proofErr w:type="gramEnd"/>
      <w:r w:rsidRPr="00EF2236">
        <w:rPr>
          <w:rFonts w:cs="Arial"/>
        </w:rPr>
        <w:t xml:space="preserve"> permission has previously been obtained and provided that:</w:t>
      </w:r>
    </w:p>
    <w:p w14:paraId="4B7ED266" w14:textId="77777777" w:rsidR="0048585D" w:rsidRPr="00EF2236" w:rsidRDefault="0048585D" w:rsidP="0048585D">
      <w:pPr>
        <w:autoSpaceDE w:val="0"/>
        <w:autoSpaceDN w:val="0"/>
        <w:adjustRightInd w:val="0"/>
        <w:jc w:val="both"/>
        <w:rPr>
          <w:rFonts w:cs="Arial"/>
        </w:rPr>
      </w:pPr>
    </w:p>
    <w:p w14:paraId="5B5A6E2B" w14:textId="77777777" w:rsidR="0048585D" w:rsidRPr="00EF2236" w:rsidRDefault="0048585D" w:rsidP="0048585D">
      <w:pPr>
        <w:autoSpaceDE w:val="0"/>
        <w:autoSpaceDN w:val="0"/>
        <w:adjustRightInd w:val="0"/>
        <w:ind w:left="1437" w:hanging="870"/>
        <w:jc w:val="both"/>
        <w:rPr>
          <w:rFonts w:cs="Arial"/>
        </w:rPr>
      </w:pPr>
      <w:r w:rsidRPr="00EF2236">
        <w:rPr>
          <w:rFonts w:cs="Arial"/>
        </w:rPr>
        <w:sym w:font="Arial" w:char="F020"/>
      </w:r>
      <w:r w:rsidRPr="00EF2236">
        <w:rPr>
          <w:rFonts w:cs="Arial"/>
        </w:rPr>
        <w:tab/>
        <w:t xml:space="preserve">A teacher </w:t>
      </w:r>
      <w:proofErr w:type="gramStart"/>
      <w:r w:rsidRPr="00EF2236">
        <w:rPr>
          <w:rFonts w:cs="Arial"/>
        </w:rPr>
        <w:t>of</w:t>
      </w:r>
      <w:proofErr w:type="gramEnd"/>
      <w:r w:rsidRPr="00EF2236">
        <w:rPr>
          <w:rFonts w:cs="Arial"/>
        </w:rPr>
        <w:t xml:space="preserve"> the relevant school shall exercise direct supervision over the children at the swimming bath;</w:t>
      </w:r>
    </w:p>
    <w:p w14:paraId="37413CAA" w14:textId="77777777" w:rsidR="0048585D" w:rsidRPr="00EF2236" w:rsidRDefault="0048585D" w:rsidP="0048585D">
      <w:pPr>
        <w:autoSpaceDE w:val="0"/>
        <w:autoSpaceDN w:val="0"/>
        <w:adjustRightInd w:val="0"/>
        <w:jc w:val="both"/>
        <w:rPr>
          <w:rFonts w:cs="Arial"/>
        </w:rPr>
      </w:pPr>
    </w:p>
    <w:p w14:paraId="5CC125D0" w14:textId="77777777" w:rsidR="0048585D" w:rsidRPr="00EF2236" w:rsidRDefault="0048585D" w:rsidP="0048585D">
      <w:pPr>
        <w:autoSpaceDE w:val="0"/>
        <w:autoSpaceDN w:val="0"/>
        <w:adjustRightInd w:val="0"/>
        <w:ind w:left="1437" w:hanging="870"/>
        <w:jc w:val="both"/>
        <w:rPr>
          <w:rFonts w:ascii="TTE23B2E78t00" w:hAnsi="TTE23B2E78t00" w:cs="TTE23B2E78t00"/>
          <w:b/>
          <w:sz w:val="22"/>
          <w:szCs w:val="22"/>
        </w:rPr>
      </w:pPr>
      <w:r w:rsidRPr="00EF2236">
        <w:rPr>
          <w:rFonts w:cs="Arial"/>
        </w:rPr>
        <w:sym w:font="Arial" w:char="F020"/>
      </w:r>
      <w:r w:rsidRPr="00EF2236">
        <w:rPr>
          <w:rFonts w:cs="Arial"/>
        </w:rPr>
        <w:tab/>
        <w:t xml:space="preserve">The children shall not be allowed to stay in the water for a period exceeding 60 minutes, and children from any school </w:t>
      </w:r>
      <w:proofErr w:type="gramStart"/>
      <w:r w:rsidRPr="00EF2236">
        <w:rPr>
          <w:rFonts w:cs="Arial"/>
        </w:rPr>
        <w:t>day,</w:t>
      </w:r>
      <w:proofErr w:type="gramEnd"/>
      <w:r w:rsidRPr="00EF2236">
        <w:rPr>
          <w:rFonts w:cs="Arial"/>
        </w:rPr>
        <w:t xml:space="preserve"> shall leave the premises not later than 13h00.</w:t>
      </w:r>
      <w:r w:rsidRPr="00EF2236">
        <w:rPr>
          <w:rFonts w:ascii="TTE23B2E78t00" w:hAnsi="TTE23B2E78t00" w:cs="TTE23B2E78t00"/>
          <w:b/>
        </w:rPr>
        <w:t xml:space="preserve"> </w:t>
      </w:r>
    </w:p>
    <w:p w14:paraId="78D49784" w14:textId="77777777" w:rsidR="0048585D" w:rsidRPr="00EF2236" w:rsidRDefault="0048585D" w:rsidP="0048585D">
      <w:pPr>
        <w:autoSpaceDE w:val="0"/>
        <w:autoSpaceDN w:val="0"/>
        <w:adjustRightInd w:val="0"/>
        <w:jc w:val="both"/>
        <w:rPr>
          <w:rFonts w:ascii="TTE23B2E78t00" w:hAnsi="TTE23B2E78t00" w:cs="TTE23B2E78t00"/>
          <w:b/>
        </w:rPr>
      </w:pPr>
    </w:p>
    <w:p w14:paraId="0EC5A5EE" w14:textId="77777777" w:rsidR="0048585D" w:rsidRPr="00EF2236" w:rsidRDefault="0048585D" w:rsidP="0048585D">
      <w:pPr>
        <w:autoSpaceDE w:val="0"/>
        <w:autoSpaceDN w:val="0"/>
        <w:adjustRightInd w:val="0"/>
        <w:ind w:left="567"/>
        <w:jc w:val="both"/>
        <w:rPr>
          <w:rFonts w:cs="Arial"/>
          <w:color w:val="3A7C22" w:themeColor="accent6" w:themeShade="BF"/>
        </w:rPr>
      </w:pPr>
      <w:r w:rsidRPr="00EF2236">
        <w:rPr>
          <w:rFonts w:cs="Arial"/>
          <w:b/>
        </w:rPr>
        <w:t>R629.40</w:t>
      </w:r>
      <w:r w:rsidRPr="00EF2236">
        <w:rPr>
          <w:rFonts w:cs="Arial"/>
        </w:rPr>
        <w:t xml:space="preserve"> per hour per lifeguard shall be payable for life saving guard services attendance after swimming hours to defray overtime costs.</w:t>
      </w:r>
      <w:r w:rsidRPr="00EF2236">
        <w:rPr>
          <w:rFonts w:cs="Arial"/>
          <w:b/>
        </w:rPr>
        <w:t xml:space="preserve"> </w:t>
      </w:r>
    </w:p>
    <w:p w14:paraId="4F7B626B" w14:textId="77777777" w:rsidR="0048585D" w:rsidRPr="00EF2236" w:rsidRDefault="0048585D" w:rsidP="0048585D">
      <w:pPr>
        <w:autoSpaceDE w:val="0"/>
        <w:autoSpaceDN w:val="0"/>
        <w:adjustRightInd w:val="0"/>
        <w:ind w:left="1440"/>
        <w:jc w:val="both"/>
        <w:rPr>
          <w:rFonts w:ascii="TTE23B2E78t00" w:hAnsi="TTE23B2E78t00" w:cs="TTE23B2E78t00"/>
        </w:rPr>
      </w:pPr>
    </w:p>
    <w:p w14:paraId="4B7B7D3C" w14:textId="77777777" w:rsidR="0048585D" w:rsidRPr="00EF2236" w:rsidRDefault="0048585D" w:rsidP="0048585D">
      <w:pPr>
        <w:spacing w:after="120"/>
        <w:ind w:left="567"/>
        <w:jc w:val="both"/>
        <w:rPr>
          <w:rFonts w:ascii="TTE23B2E78t00" w:hAnsi="TTE23B2E78t00" w:cs="TTE23B2E78t00"/>
        </w:rPr>
      </w:pPr>
      <w:r w:rsidRPr="00EF2236">
        <w:t xml:space="preserve">Swimming development and coaching requirements must be met by any interested person OR Organization, to conduct swimming and coaching development in the Greater Tzaneen Municipality. </w:t>
      </w:r>
    </w:p>
    <w:p w14:paraId="5B8042E2" w14:textId="77777777" w:rsidR="0048585D" w:rsidRPr="00EF2236" w:rsidRDefault="0048585D" w:rsidP="0048585D">
      <w:pPr>
        <w:jc w:val="both"/>
        <w:rPr>
          <w:rFonts w:eastAsia="Calibri" w:cs="Arial"/>
          <w:b/>
          <w:lang w:eastAsia="en-ZA"/>
        </w:rPr>
      </w:pPr>
    </w:p>
    <w:p w14:paraId="6292BB01" w14:textId="77777777" w:rsidR="0048585D" w:rsidRPr="00EF2236" w:rsidRDefault="0048585D" w:rsidP="0048585D">
      <w:pPr>
        <w:ind w:firstLine="567"/>
        <w:jc w:val="both"/>
        <w:rPr>
          <w:rFonts w:eastAsia="Calibri" w:cs="Arial"/>
          <w:b/>
        </w:rPr>
      </w:pPr>
      <w:r w:rsidRPr="00EF2236">
        <w:rPr>
          <w:rFonts w:eastAsia="Calibri" w:cs="Arial"/>
          <w:b/>
        </w:rPr>
        <w:t>INDOOR AND OUTDOOR SPORT CENTER NKOWANKOWA C SECTION</w:t>
      </w:r>
    </w:p>
    <w:p w14:paraId="321D0C93" w14:textId="77777777" w:rsidR="0048585D" w:rsidRPr="00EF2236" w:rsidRDefault="0048585D" w:rsidP="0048585D">
      <w:pPr>
        <w:jc w:val="both"/>
        <w:rPr>
          <w:rFonts w:eastAsia="Calibri" w:cs="Arial"/>
          <w:b/>
        </w:rPr>
      </w:pPr>
    </w:p>
    <w:p w14:paraId="1F783CDE" w14:textId="77777777" w:rsidR="0048585D" w:rsidRPr="00EF2236" w:rsidRDefault="0048585D" w:rsidP="0048585D">
      <w:pPr>
        <w:spacing w:line="360" w:lineRule="auto"/>
        <w:ind w:firstLine="567"/>
        <w:jc w:val="both"/>
        <w:rPr>
          <w:rFonts w:eastAsia="Calibri" w:cs="Arial"/>
        </w:rPr>
      </w:pPr>
      <w:r w:rsidRPr="00EF2236">
        <w:rPr>
          <w:rFonts w:eastAsia="Calibri" w:cs="Arial"/>
        </w:rPr>
        <w:t xml:space="preserve">Developmental games are free at soccer and net ball </w:t>
      </w:r>
      <w:proofErr w:type="gramStart"/>
      <w:r w:rsidRPr="00EF2236">
        <w:rPr>
          <w:rFonts w:eastAsia="Calibri" w:cs="Arial"/>
        </w:rPr>
        <w:t>courts;</w:t>
      </w:r>
      <w:proofErr w:type="gramEnd"/>
    </w:p>
    <w:p w14:paraId="62C3E5D7" w14:textId="77777777" w:rsidR="0048585D" w:rsidRPr="00EF2236" w:rsidRDefault="0048585D" w:rsidP="0048585D">
      <w:pPr>
        <w:spacing w:line="360" w:lineRule="auto"/>
        <w:ind w:firstLine="567"/>
        <w:jc w:val="both"/>
        <w:rPr>
          <w:rFonts w:eastAsia="Calibri" w:cs="Arial"/>
        </w:rPr>
      </w:pPr>
      <w:r w:rsidRPr="00EF2236">
        <w:rPr>
          <w:rFonts w:eastAsia="Calibri" w:cs="Arial"/>
        </w:rPr>
        <w:t xml:space="preserve">Soccer games R310 for 2 </w:t>
      </w:r>
      <w:proofErr w:type="gramStart"/>
      <w:r w:rsidRPr="00EF2236">
        <w:rPr>
          <w:rFonts w:eastAsia="Calibri" w:cs="Arial"/>
        </w:rPr>
        <w:t>hours;</w:t>
      </w:r>
      <w:proofErr w:type="gramEnd"/>
    </w:p>
    <w:p w14:paraId="1055571A" w14:textId="77777777" w:rsidR="0048585D" w:rsidRPr="00EF2236" w:rsidRDefault="0048585D" w:rsidP="0048585D">
      <w:pPr>
        <w:spacing w:line="360" w:lineRule="auto"/>
        <w:ind w:firstLine="567"/>
        <w:jc w:val="both"/>
        <w:rPr>
          <w:rFonts w:eastAsia="Calibri" w:cs="Arial"/>
        </w:rPr>
      </w:pPr>
      <w:r w:rsidRPr="00EF2236">
        <w:rPr>
          <w:rFonts w:eastAsia="Calibri" w:cs="Arial"/>
        </w:rPr>
        <w:t>Net ball games R310</w:t>
      </w:r>
      <w:r w:rsidRPr="00EF2236">
        <w:rPr>
          <w:rFonts w:eastAsia="Calibri" w:cs="Arial"/>
          <w:b/>
        </w:rPr>
        <w:t xml:space="preserve"> </w:t>
      </w:r>
      <w:r w:rsidRPr="00EF2236">
        <w:rPr>
          <w:rFonts w:eastAsia="Calibri" w:cs="Arial"/>
        </w:rPr>
        <w:t xml:space="preserve">for 2 </w:t>
      </w:r>
      <w:proofErr w:type="gramStart"/>
      <w:r w:rsidRPr="00EF2236">
        <w:rPr>
          <w:rFonts w:eastAsia="Calibri" w:cs="Arial"/>
        </w:rPr>
        <w:t>hours;</w:t>
      </w:r>
      <w:proofErr w:type="gramEnd"/>
    </w:p>
    <w:p w14:paraId="34FB4CCC" w14:textId="77777777" w:rsidR="0048585D" w:rsidRPr="00EF2236" w:rsidRDefault="0048585D" w:rsidP="0048585D">
      <w:pPr>
        <w:spacing w:line="360" w:lineRule="auto"/>
        <w:ind w:firstLine="567"/>
        <w:jc w:val="both"/>
        <w:rPr>
          <w:rFonts w:eastAsia="Calibri" w:cs="Arial"/>
        </w:rPr>
      </w:pPr>
      <w:r w:rsidRPr="00EF2236">
        <w:rPr>
          <w:rFonts w:eastAsia="Calibri" w:cs="Arial"/>
        </w:rPr>
        <w:t xml:space="preserve">Aerobics classes are free to organized groups in the yard not in the </w:t>
      </w:r>
      <w:proofErr w:type="gramStart"/>
      <w:r w:rsidRPr="00EF2236">
        <w:rPr>
          <w:rFonts w:eastAsia="Calibri" w:cs="Arial"/>
        </w:rPr>
        <w:t>hall;</w:t>
      </w:r>
      <w:proofErr w:type="gramEnd"/>
    </w:p>
    <w:p w14:paraId="27BE0B79" w14:textId="77777777" w:rsidR="0048585D" w:rsidRPr="00EF2236" w:rsidRDefault="0048585D" w:rsidP="0048585D">
      <w:pPr>
        <w:spacing w:line="360" w:lineRule="auto"/>
        <w:ind w:firstLine="567"/>
        <w:jc w:val="both"/>
        <w:rPr>
          <w:rFonts w:eastAsia="Calibri" w:cs="Arial"/>
        </w:rPr>
      </w:pPr>
      <w:r w:rsidRPr="00EF2236">
        <w:rPr>
          <w:rFonts w:eastAsia="Calibri" w:cs="Arial"/>
        </w:rPr>
        <w:t xml:space="preserve">Use of gym equipment R110 per month except week ends and public </w:t>
      </w:r>
      <w:proofErr w:type="gramStart"/>
      <w:r w:rsidRPr="00EF2236">
        <w:rPr>
          <w:rFonts w:eastAsia="Calibri" w:cs="Arial"/>
        </w:rPr>
        <w:t>holidays;</w:t>
      </w:r>
      <w:proofErr w:type="gramEnd"/>
    </w:p>
    <w:p w14:paraId="40CAE0DF" w14:textId="77777777" w:rsidR="0048585D" w:rsidRPr="00EF2236" w:rsidRDefault="0048585D" w:rsidP="0048585D">
      <w:pPr>
        <w:spacing w:line="360" w:lineRule="auto"/>
        <w:ind w:left="567"/>
        <w:jc w:val="both"/>
        <w:rPr>
          <w:rFonts w:eastAsia="Calibri" w:cs="Arial"/>
        </w:rPr>
      </w:pPr>
      <w:r w:rsidRPr="00EF2236">
        <w:rPr>
          <w:rFonts w:eastAsia="Calibri" w:cs="Arial"/>
        </w:rPr>
        <w:t>Use of gym equipment per year R935 (Special arrangement to be made for weekends and public holidays</w:t>
      </w:r>
      <w:proofErr w:type="gramStart"/>
      <w:r w:rsidRPr="00EF2236">
        <w:rPr>
          <w:rFonts w:eastAsia="Calibri" w:cs="Arial"/>
        </w:rPr>
        <w:t>);</w:t>
      </w:r>
      <w:proofErr w:type="gramEnd"/>
    </w:p>
    <w:p w14:paraId="4221A287" w14:textId="77777777" w:rsidR="0048585D" w:rsidRPr="00EF2236" w:rsidRDefault="0048585D" w:rsidP="0048585D">
      <w:pPr>
        <w:spacing w:line="360" w:lineRule="auto"/>
        <w:ind w:firstLine="567"/>
        <w:jc w:val="both"/>
        <w:rPr>
          <w:rFonts w:eastAsia="Calibri" w:cs="Arial"/>
        </w:rPr>
      </w:pPr>
      <w:r w:rsidRPr="00EF2236">
        <w:rPr>
          <w:rFonts w:eastAsia="Calibri" w:cs="Arial"/>
        </w:rPr>
        <w:t>Indoor sport activities Clubs to pay R2 080 annually Basketball courts; etc.</w:t>
      </w:r>
    </w:p>
    <w:p w14:paraId="1F64F4E1" w14:textId="77777777" w:rsidR="0048585D" w:rsidRPr="00EF2236" w:rsidRDefault="0048585D" w:rsidP="0048585D">
      <w:pPr>
        <w:ind w:firstLine="567"/>
        <w:rPr>
          <w:rFonts w:cs="Arial"/>
          <w:b/>
          <w:u w:val="single"/>
        </w:rPr>
      </w:pPr>
    </w:p>
    <w:p w14:paraId="7F131B6C" w14:textId="77777777" w:rsidR="0048585D" w:rsidRPr="00EF2236" w:rsidRDefault="0048585D" w:rsidP="0048585D">
      <w:pPr>
        <w:ind w:firstLine="567"/>
        <w:rPr>
          <w:rFonts w:cs="Arial"/>
          <w:b/>
          <w:u w:val="single"/>
        </w:rPr>
      </w:pPr>
      <w:r w:rsidRPr="00EF2236">
        <w:rPr>
          <w:rFonts w:cs="Arial"/>
          <w:b/>
          <w:u w:val="single"/>
        </w:rPr>
        <w:lastRenderedPageBreak/>
        <w:t>BURIAL SERVICE</w:t>
      </w:r>
    </w:p>
    <w:p w14:paraId="1B100D93" w14:textId="77777777" w:rsidR="0048585D" w:rsidRPr="00EF2236" w:rsidRDefault="0048585D" w:rsidP="0048585D">
      <w:pPr>
        <w:ind w:left="1440" w:hanging="873"/>
        <w:rPr>
          <w:rFonts w:cs="Arial"/>
          <w:b/>
          <w:u w:val="single"/>
        </w:rPr>
      </w:pPr>
    </w:p>
    <w:p w14:paraId="51E5864F" w14:textId="77777777" w:rsidR="0048585D" w:rsidRPr="00EF2236" w:rsidRDefault="0048585D" w:rsidP="0048585D">
      <w:pPr>
        <w:ind w:left="567"/>
        <w:jc w:val="both"/>
        <w:rPr>
          <w:rFonts w:cs="Arial"/>
        </w:rPr>
      </w:pPr>
      <w:r w:rsidRPr="00EF2236">
        <w:rPr>
          <w:rFonts w:cs="Arial"/>
        </w:rPr>
        <w:t>That in terms of the provision of Section 11 (3) of the Local Government Municipal System Act 2000 the Council by resolution amends the charges payable for burial services promulgated under Municipal Notice 63/1996 of 18 October 1996 as set out in the under mentioned schedule with effect from 1 July 2024:</w:t>
      </w:r>
    </w:p>
    <w:p w14:paraId="6D5E7098" w14:textId="77777777" w:rsidR="0048585D" w:rsidRPr="00EF2236" w:rsidRDefault="0048585D" w:rsidP="0048585D">
      <w:pPr>
        <w:jc w:val="both"/>
        <w:rPr>
          <w:rFonts w:cs="Arial"/>
        </w:rPr>
      </w:pPr>
    </w:p>
    <w:p w14:paraId="5B1266A3" w14:textId="77777777" w:rsidR="0048585D" w:rsidRPr="00EF2236" w:rsidRDefault="0048585D" w:rsidP="0048585D">
      <w:pPr>
        <w:ind w:left="1440" w:hanging="873"/>
        <w:jc w:val="both"/>
        <w:rPr>
          <w:rFonts w:cs="Arial"/>
          <w:b/>
        </w:rPr>
      </w:pPr>
    </w:p>
    <w:p w14:paraId="6BF858F3" w14:textId="77777777" w:rsidR="0048585D" w:rsidRPr="00EF2236" w:rsidRDefault="0048585D" w:rsidP="0048585D">
      <w:pPr>
        <w:ind w:left="1440" w:hanging="873"/>
        <w:jc w:val="both"/>
        <w:rPr>
          <w:rFonts w:cs="Arial"/>
          <w:b/>
        </w:rPr>
      </w:pPr>
    </w:p>
    <w:p w14:paraId="31794509" w14:textId="77777777" w:rsidR="0048585D" w:rsidRPr="00EF2236" w:rsidRDefault="0048585D" w:rsidP="0048585D">
      <w:pPr>
        <w:ind w:left="1440" w:hanging="873"/>
        <w:jc w:val="both"/>
        <w:rPr>
          <w:rFonts w:cs="Arial"/>
          <w:b/>
        </w:rPr>
      </w:pPr>
    </w:p>
    <w:p w14:paraId="145A2D55" w14:textId="77777777" w:rsidR="0048585D" w:rsidRPr="00EF2236" w:rsidRDefault="0048585D" w:rsidP="0048585D">
      <w:pPr>
        <w:ind w:left="1440" w:hanging="873"/>
        <w:jc w:val="both"/>
        <w:rPr>
          <w:rFonts w:cs="Arial"/>
          <w:b/>
        </w:rPr>
      </w:pPr>
      <w:r w:rsidRPr="00EF2236">
        <w:rPr>
          <w:rFonts w:cs="Arial"/>
          <w:b/>
        </w:rPr>
        <w:t>SCHEDULE</w:t>
      </w:r>
    </w:p>
    <w:p w14:paraId="6289DF28" w14:textId="77777777" w:rsidR="0048585D" w:rsidRPr="00EF2236" w:rsidRDefault="0048585D" w:rsidP="0048585D">
      <w:pPr>
        <w:ind w:left="1440" w:hanging="873"/>
        <w:jc w:val="both"/>
        <w:rPr>
          <w:rFonts w:cs="Arial"/>
          <w:b/>
        </w:rPr>
      </w:pPr>
    </w:p>
    <w:p w14:paraId="5E42F418" w14:textId="77777777" w:rsidR="0048585D" w:rsidRPr="00EF2236" w:rsidRDefault="0048585D" w:rsidP="0048585D">
      <w:pPr>
        <w:ind w:left="1440" w:hanging="873"/>
        <w:jc w:val="both"/>
        <w:rPr>
          <w:rFonts w:cs="Arial"/>
          <w:b/>
        </w:rPr>
      </w:pPr>
      <w:r w:rsidRPr="00EF2236">
        <w:rPr>
          <w:rFonts w:cs="Arial"/>
          <w:b/>
        </w:rPr>
        <w:t>BURIAL SERVICES IN GREATER TZANEEN MUNICIPALITY</w:t>
      </w:r>
    </w:p>
    <w:p w14:paraId="499B3281" w14:textId="77777777" w:rsidR="0048585D" w:rsidRPr="00EF2236" w:rsidRDefault="0048585D" w:rsidP="0048585D">
      <w:pPr>
        <w:jc w:val="both"/>
        <w:rPr>
          <w:rFonts w:cs="Arial"/>
          <w:b/>
        </w:rPr>
      </w:pPr>
    </w:p>
    <w:p w14:paraId="61ED6D61" w14:textId="77777777" w:rsidR="0048585D" w:rsidRPr="00EF2236" w:rsidRDefault="0048585D" w:rsidP="0048585D">
      <w:pPr>
        <w:numPr>
          <w:ilvl w:val="0"/>
          <w:numId w:val="9"/>
        </w:numPr>
        <w:tabs>
          <w:tab w:val="num" w:pos="1134"/>
        </w:tabs>
        <w:ind w:left="1134" w:hanging="567"/>
        <w:jc w:val="both"/>
        <w:rPr>
          <w:rFonts w:cs="Arial"/>
          <w:b/>
          <w:sz w:val="22"/>
        </w:rPr>
      </w:pPr>
      <w:r w:rsidRPr="00EF2236">
        <w:rPr>
          <w:rFonts w:cs="Arial"/>
        </w:rPr>
        <w:t>When the deceased lived in the municipal area at the time of the passing:</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sz w:val="22"/>
        </w:rPr>
        <w:t xml:space="preserve">      </w:t>
      </w:r>
    </w:p>
    <w:p w14:paraId="6C8A1F5E" w14:textId="77777777" w:rsidR="0048585D" w:rsidRPr="00EF2236" w:rsidRDefault="0048585D" w:rsidP="0048585D">
      <w:pPr>
        <w:ind w:left="1134"/>
        <w:jc w:val="both"/>
        <w:rPr>
          <w:rFonts w:cs="Arial"/>
          <w:b/>
          <w:sz w:val="22"/>
        </w:rPr>
      </w:pPr>
      <w:r w:rsidRPr="00EF2236">
        <w:rPr>
          <w:rFonts w:cs="Arial"/>
          <w:b/>
          <w:sz w:val="22"/>
        </w:rPr>
        <w:t xml:space="preserve">                                                                                 </w:t>
      </w:r>
      <w:r w:rsidRPr="00EF2236">
        <w:rPr>
          <w:rFonts w:cs="Arial"/>
          <w:b/>
          <w:sz w:val="22"/>
        </w:rPr>
        <w:tab/>
        <w:t xml:space="preserve">CURRENT   PROPOSED </w:t>
      </w:r>
    </w:p>
    <w:p w14:paraId="09E24007" w14:textId="77777777" w:rsidR="0048585D" w:rsidRPr="00EF2236" w:rsidRDefault="0048585D" w:rsidP="0048585D">
      <w:pPr>
        <w:ind w:left="1134"/>
        <w:jc w:val="both"/>
        <w:rPr>
          <w:rFonts w:cs="Arial"/>
          <w:b/>
          <w:sz w:val="22"/>
        </w:rPr>
      </w:pP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p>
    <w:p w14:paraId="47BF0F27" w14:textId="77777777" w:rsidR="0048585D" w:rsidRPr="00EF2236" w:rsidRDefault="0048585D" w:rsidP="0048585D">
      <w:pPr>
        <w:ind w:left="360"/>
        <w:jc w:val="both"/>
        <w:rPr>
          <w:rFonts w:cs="Arial"/>
        </w:rPr>
      </w:pPr>
    </w:p>
    <w:p w14:paraId="07B5375E" w14:textId="77777777" w:rsidR="0048585D" w:rsidRPr="00EF2236" w:rsidRDefault="0048585D" w:rsidP="0048585D">
      <w:pPr>
        <w:numPr>
          <w:ilvl w:val="1"/>
          <w:numId w:val="10"/>
        </w:numPr>
        <w:jc w:val="both"/>
        <w:rPr>
          <w:rFonts w:cs="Arial"/>
        </w:rPr>
      </w:pPr>
      <w:r w:rsidRPr="00EF2236">
        <w:rPr>
          <w:rFonts w:cs="Arial"/>
        </w:rPr>
        <w:t xml:space="preserve">  Per grave for any person under 03 years:</w:t>
      </w:r>
      <w:r w:rsidRPr="00EF2236">
        <w:rPr>
          <w:rFonts w:cs="Arial"/>
        </w:rPr>
        <w:tab/>
        <w:t>R750</w:t>
      </w:r>
      <w:r w:rsidRPr="00EF2236">
        <w:rPr>
          <w:rFonts w:cs="Arial"/>
        </w:rPr>
        <w:tab/>
      </w:r>
      <w:r w:rsidRPr="00EF2236">
        <w:rPr>
          <w:rFonts w:cs="Arial"/>
        </w:rPr>
        <w:tab/>
        <w:t>R786.75</w:t>
      </w:r>
    </w:p>
    <w:p w14:paraId="4E19CFB7" w14:textId="77777777" w:rsidR="0048585D" w:rsidRPr="00EF2236" w:rsidRDefault="0048585D" w:rsidP="0048585D">
      <w:pPr>
        <w:numPr>
          <w:ilvl w:val="1"/>
          <w:numId w:val="10"/>
        </w:numPr>
        <w:jc w:val="both"/>
        <w:rPr>
          <w:rFonts w:cs="Arial"/>
        </w:rPr>
      </w:pPr>
      <w:r w:rsidRPr="00EF2236">
        <w:rPr>
          <w:rFonts w:cs="Arial"/>
        </w:rPr>
        <w:t xml:space="preserve">  Per grave for any person 03 years and over:</w:t>
      </w:r>
      <w:r w:rsidRPr="00EF2236">
        <w:rPr>
          <w:rFonts w:cs="Arial"/>
        </w:rPr>
        <w:tab/>
        <w:t>R1 195</w:t>
      </w:r>
      <w:r w:rsidRPr="00EF2236">
        <w:rPr>
          <w:rFonts w:cs="Arial"/>
        </w:rPr>
        <w:tab/>
        <w:t>R1 253.55</w:t>
      </w:r>
    </w:p>
    <w:p w14:paraId="4F426CA8" w14:textId="77777777" w:rsidR="0048585D" w:rsidRPr="00EF2236" w:rsidRDefault="0048585D" w:rsidP="0048585D">
      <w:pPr>
        <w:jc w:val="both"/>
        <w:rPr>
          <w:rFonts w:cs="Arial"/>
        </w:rPr>
      </w:pPr>
    </w:p>
    <w:p w14:paraId="424F4651" w14:textId="77777777" w:rsidR="0048585D" w:rsidRPr="00EF2236" w:rsidRDefault="0048585D" w:rsidP="0048585D">
      <w:pPr>
        <w:ind w:firstLine="1134"/>
        <w:jc w:val="both"/>
        <w:rPr>
          <w:rFonts w:cs="Arial"/>
        </w:rPr>
      </w:pPr>
      <w:r w:rsidRPr="00EF2236">
        <w:rPr>
          <w:rFonts w:cs="Arial"/>
        </w:rPr>
        <w:t>1.3   Opening for second burial:</w:t>
      </w:r>
      <w:r w:rsidRPr="00EF2236">
        <w:rPr>
          <w:rFonts w:cs="Arial"/>
        </w:rPr>
        <w:tab/>
      </w:r>
      <w:r w:rsidRPr="00EF2236">
        <w:rPr>
          <w:rFonts w:cs="Arial"/>
        </w:rPr>
        <w:tab/>
      </w:r>
      <w:r w:rsidRPr="00EF2236">
        <w:rPr>
          <w:rFonts w:cs="Arial"/>
        </w:rPr>
        <w:tab/>
        <w:t>R750</w:t>
      </w:r>
      <w:r w:rsidRPr="00EF2236">
        <w:rPr>
          <w:rFonts w:cs="Arial"/>
        </w:rPr>
        <w:tab/>
      </w:r>
      <w:r w:rsidRPr="00EF2236">
        <w:rPr>
          <w:rFonts w:cs="Arial"/>
        </w:rPr>
        <w:tab/>
        <w:t>R786.75</w:t>
      </w:r>
    </w:p>
    <w:p w14:paraId="764970BB" w14:textId="77777777" w:rsidR="0048585D" w:rsidRPr="00EF2236" w:rsidRDefault="0048585D" w:rsidP="0048585D">
      <w:pPr>
        <w:ind w:firstLine="1134"/>
        <w:jc w:val="both"/>
        <w:rPr>
          <w:rFonts w:cs="Arial"/>
        </w:rPr>
      </w:pPr>
      <w:r w:rsidRPr="00EF2236">
        <w:rPr>
          <w:rFonts w:cs="Arial"/>
        </w:rPr>
        <w:t xml:space="preserve">         </w:t>
      </w:r>
      <w:r w:rsidRPr="00EF2236">
        <w:rPr>
          <w:rFonts w:cs="Arial"/>
        </w:rPr>
        <w:tab/>
      </w:r>
    </w:p>
    <w:p w14:paraId="7A76B7EE" w14:textId="77777777" w:rsidR="0048585D" w:rsidRPr="00EF2236" w:rsidRDefault="0048585D" w:rsidP="0048585D">
      <w:pPr>
        <w:numPr>
          <w:ilvl w:val="0"/>
          <w:numId w:val="9"/>
        </w:numPr>
        <w:tabs>
          <w:tab w:val="num" w:pos="1134"/>
        </w:tabs>
        <w:ind w:left="1134" w:hanging="567"/>
        <w:jc w:val="both"/>
        <w:rPr>
          <w:rFonts w:cs="Arial"/>
          <w:b/>
        </w:rPr>
      </w:pPr>
      <w:r w:rsidRPr="00EF2236">
        <w:rPr>
          <w:rFonts w:cs="Arial"/>
          <w:b/>
        </w:rPr>
        <w:t>When the deceased lived outside the municipal area at the time of the passing</w:t>
      </w:r>
    </w:p>
    <w:p w14:paraId="377B2B5C" w14:textId="77777777" w:rsidR="0048585D" w:rsidRPr="00EF2236" w:rsidRDefault="0048585D" w:rsidP="0048585D">
      <w:pPr>
        <w:ind w:left="1134"/>
        <w:jc w:val="both"/>
        <w:rPr>
          <w:rFonts w:cs="Arial"/>
        </w:rPr>
      </w:pPr>
    </w:p>
    <w:p w14:paraId="0B3B32AE" w14:textId="77777777" w:rsidR="0048585D" w:rsidRPr="00EF2236" w:rsidRDefault="0048585D" w:rsidP="0048585D">
      <w:pPr>
        <w:ind w:left="1134"/>
        <w:jc w:val="both"/>
        <w:rPr>
          <w:rFonts w:cs="Arial"/>
        </w:rPr>
      </w:pPr>
      <w:r w:rsidRPr="00EF2236">
        <w:rPr>
          <w:rFonts w:cs="Arial"/>
        </w:rPr>
        <w:t xml:space="preserve">Children under 03 years per grave       </w:t>
      </w:r>
      <w:r w:rsidRPr="00EF2236">
        <w:rPr>
          <w:rFonts w:cs="Arial"/>
        </w:rPr>
        <w:tab/>
        <w:t xml:space="preserve">         R1 500</w:t>
      </w:r>
      <w:r w:rsidRPr="00EF2236">
        <w:rPr>
          <w:rFonts w:cs="Arial"/>
        </w:rPr>
        <w:tab/>
      </w:r>
      <w:r w:rsidRPr="00EF2236">
        <w:rPr>
          <w:rFonts w:cs="Arial"/>
        </w:rPr>
        <w:tab/>
        <w:t>R1 573.50</w:t>
      </w:r>
    </w:p>
    <w:p w14:paraId="7913F0E9" w14:textId="77777777" w:rsidR="0048585D" w:rsidRPr="00EF2236" w:rsidRDefault="0048585D" w:rsidP="0048585D">
      <w:pPr>
        <w:ind w:left="1134"/>
        <w:jc w:val="both"/>
        <w:rPr>
          <w:rFonts w:cs="Arial"/>
        </w:rPr>
      </w:pPr>
    </w:p>
    <w:p w14:paraId="0D0E013A" w14:textId="77777777" w:rsidR="0048585D" w:rsidRPr="00EF2236" w:rsidRDefault="0048585D" w:rsidP="0048585D">
      <w:pPr>
        <w:ind w:left="1134"/>
        <w:jc w:val="both"/>
        <w:rPr>
          <w:rFonts w:cs="Arial"/>
        </w:rPr>
      </w:pPr>
      <w:r w:rsidRPr="00EF2236">
        <w:rPr>
          <w:rFonts w:cs="Arial"/>
        </w:rPr>
        <w:t>Adults 03 years and over per grave</w:t>
      </w:r>
      <w:r w:rsidRPr="00EF2236">
        <w:rPr>
          <w:rFonts w:cs="Arial"/>
        </w:rPr>
        <w:tab/>
      </w:r>
      <w:r w:rsidRPr="00EF2236">
        <w:rPr>
          <w:rFonts w:cs="Arial"/>
        </w:rPr>
        <w:tab/>
        <w:t xml:space="preserve">         R2 935</w:t>
      </w:r>
      <w:r w:rsidRPr="00EF2236">
        <w:rPr>
          <w:rFonts w:cs="Arial"/>
        </w:rPr>
        <w:tab/>
      </w:r>
      <w:r w:rsidRPr="00EF2236">
        <w:rPr>
          <w:rFonts w:cs="Arial"/>
        </w:rPr>
        <w:tab/>
        <w:t>R3 079.81</w:t>
      </w:r>
    </w:p>
    <w:p w14:paraId="6D51B4CE" w14:textId="77777777" w:rsidR="0048585D" w:rsidRPr="00EF2236" w:rsidRDefault="0048585D" w:rsidP="0048585D">
      <w:pPr>
        <w:ind w:left="1134"/>
        <w:jc w:val="both"/>
        <w:rPr>
          <w:rFonts w:cs="Arial"/>
        </w:rPr>
      </w:pPr>
    </w:p>
    <w:p w14:paraId="72923F84" w14:textId="77777777" w:rsidR="0048585D" w:rsidRPr="00EF2236" w:rsidRDefault="0048585D" w:rsidP="0048585D">
      <w:pPr>
        <w:ind w:left="1134"/>
        <w:jc w:val="both"/>
        <w:rPr>
          <w:rFonts w:cs="Arial"/>
        </w:rPr>
      </w:pPr>
      <w:r w:rsidRPr="00EF2236">
        <w:rPr>
          <w:rFonts w:cs="Arial"/>
        </w:rPr>
        <w:t>Re-opening for second burial</w:t>
      </w:r>
      <w:r w:rsidRPr="00EF2236">
        <w:rPr>
          <w:rFonts w:cs="Arial"/>
        </w:rPr>
        <w:tab/>
      </w:r>
      <w:r w:rsidRPr="00EF2236">
        <w:rPr>
          <w:rFonts w:cs="Arial"/>
        </w:rPr>
        <w:tab/>
      </w:r>
      <w:r w:rsidRPr="00EF2236">
        <w:rPr>
          <w:rFonts w:cs="Arial"/>
        </w:rPr>
        <w:tab/>
        <w:t xml:space="preserve">         R1 600</w:t>
      </w:r>
      <w:r w:rsidRPr="00EF2236">
        <w:rPr>
          <w:rFonts w:cs="Arial"/>
        </w:rPr>
        <w:tab/>
      </w:r>
      <w:r w:rsidRPr="00EF2236">
        <w:rPr>
          <w:rFonts w:cs="Arial"/>
        </w:rPr>
        <w:tab/>
        <w:t xml:space="preserve">R1 678.40       </w:t>
      </w:r>
    </w:p>
    <w:p w14:paraId="6F9B8E61" w14:textId="77777777" w:rsidR="0048585D" w:rsidRPr="00EF2236" w:rsidRDefault="0048585D" w:rsidP="0048585D">
      <w:pPr>
        <w:jc w:val="both"/>
        <w:rPr>
          <w:rFonts w:cs="Arial"/>
        </w:rPr>
      </w:pPr>
    </w:p>
    <w:p w14:paraId="3DB220F1" w14:textId="77777777" w:rsidR="0048585D" w:rsidRPr="00EF2236" w:rsidRDefault="0048585D" w:rsidP="0048585D">
      <w:pPr>
        <w:ind w:left="1134" w:hanging="567"/>
        <w:jc w:val="both"/>
        <w:rPr>
          <w:rFonts w:cs="Arial"/>
          <w:b/>
        </w:rPr>
      </w:pPr>
      <w:r w:rsidRPr="00EF2236">
        <w:rPr>
          <w:rFonts w:cs="Arial"/>
        </w:rPr>
        <w:t xml:space="preserve"> </w:t>
      </w:r>
      <w:r w:rsidRPr="00EF2236">
        <w:rPr>
          <w:rFonts w:cs="Arial"/>
        </w:rPr>
        <w:tab/>
        <w:t xml:space="preserve">Niches: </w:t>
      </w:r>
      <w:r w:rsidRPr="00EF2236">
        <w:rPr>
          <w:rFonts w:cs="Arial"/>
        </w:rPr>
        <w:tab/>
        <w:t xml:space="preserve">Per niche per deceased </w:t>
      </w:r>
      <w:r w:rsidRPr="00EF2236">
        <w:rPr>
          <w:rFonts w:cs="Arial"/>
        </w:rPr>
        <w:tab/>
      </w:r>
      <w:r w:rsidRPr="00EF2236">
        <w:rPr>
          <w:rFonts w:cs="Arial"/>
        </w:rPr>
        <w:tab/>
        <w:t xml:space="preserve">         R750</w:t>
      </w:r>
      <w:r w:rsidRPr="00EF2236">
        <w:rPr>
          <w:rFonts w:cs="Arial"/>
        </w:rPr>
        <w:tab/>
      </w:r>
      <w:r w:rsidRPr="00EF2236">
        <w:rPr>
          <w:rFonts w:cs="Arial"/>
        </w:rPr>
        <w:tab/>
        <w:t>R786.75</w:t>
      </w:r>
    </w:p>
    <w:p w14:paraId="75A68135" w14:textId="77777777" w:rsidR="0048585D" w:rsidRPr="00EF2236" w:rsidRDefault="0048585D" w:rsidP="0048585D">
      <w:pPr>
        <w:ind w:left="1134" w:hanging="567"/>
        <w:jc w:val="both"/>
        <w:rPr>
          <w:rFonts w:cs="Arial"/>
        </w:rPr>
      </w:pPr>
      <w:r w:rsidRPr="00EF2236">
        <w:rPr>
          <w:rFonts w:cs="Arial"/>
        </w:rPr>
        <w:tab/>
      </w:r>
    </w:p>
    <w:p w14:paraId="0FB7CF49" w14:textId="77777777" w:rsidR="0048585D" w:rsidRPr="00EF2236" w:rsidRDefault="0048585D" w:rsidP="0048585D">
      <w:pPr>
        <w:ind w:left="1134"/>
        <w:jc w:val="both"/>
        <w:rPr>
          <w:rFonts w:cs="Arial"/>
        </w:rPr>
      </w:pPr>
      <w:r w:rsidRPr="00EF2236">
        <w:rPr>
          <w:rFonts w:cs="Arial"/>
        </w:rPr>
        <w:t>Memorial work:  Removal or re-affixing</w:t>
      </w:r>
      <w:r w:rsidRPr="00EF2236">
        <w:rPr>
          <w:rFonts w:cs="Arial"/>
        </w:rPr>
        <w:tab/>
        <w:t xml:space="preserve">         R420</w:t>
      </w:r>
      <w:r w:rsidRPr="00EF2236">
        <w:rPr>
          <w:rFonts w:cs="Arial"/>
        </w:rPr>
        <w:tab/>
      </w:r>
      <w:r w:rsidRPr="00EF2236">
        <w:rPr>
          <w:rFonts w:cs="Arial"/>
        </w:rPr>
        <w:tab/>
        <w:t>R440.58</w:t>
      </w:r>
    </w:p>
    <w:p w14:paraId="1997CEE8" w14:textId="77777777" w:rsidR="0048585D" w:rsidRPr="00EF2236" w:rsidRDefault="0048585D" w:rsidP="0048585D">
      <w:pPr>
        <w:ind w:left="1134" w:hanging="567"/>
        <w:jc w:val="both"/>
        <w:rPr>
          <w:rFonts w:cs="Arial"/>
        </w:rPr>
      </w:pPr>
    </w:p>
    <w:p w14:paraId="6FE95446" w14:textId="77777777" w:rsidR="0048585D" w:rsidRPr="00EF2236" w:rsidRDefault="0048585D" w:rsidP="0048585D">
      <w:pPr>
        <w:tabs>
          <w:tab w:val="left" w:pos="1980"/>
        </w:tabs>
        <w:ind w:left="360"/>
        <w:jc w:val="both"/>
        <w:rPr>
          <w:rFonts w:cs="Arial"/>
        </w:rPr>
      </w:pPr>
      <w:r w:rsidRPr="00EF2236">
        <w:rPr>
          <w:rFonts w:cs="Arial"/>
        </w:rPr>
        <w:t xml:space="preserve">            Removal of ashes from a niche:  Per removal      R370</w:t>
      </w:r>
      <w:r w:rsidRPr="00EF2236">
        <w:rPr>
          <w:rFonts w:cs="Arial"/>
        </w:rPr>
        <w:tab/>
      </w:r>
      <w:r w:rsidRPr="00EF2236">
        <w:rPr>
          <w:rFonts w:cs="Arial"/>
        </w:rPr>
        <w:tab/>
        <w:t xml:space="preserve">R388.13 </w:t>
      </w:r>
    </w:p>
    <w:p w14:paraId="6552F1E5" w14:textId="77777777" w:rsidR="0048585D" w:rsidRPr="00EF2236" w:rsidRDefault="0048585D" w:rsidP="0048585D"/>
    <w:p w14:paraId="3A16D0C2" w14:textId="77777777" w:rsidR="0048585D" w:rsidRPr="00EF2236" w:rsidRDefault="0048585D" w:rsidP="0048585D">
      <w:pPr>
        <w:ind w:firstLine="567"/>
        <w:jc w:val="both"/>
        <w:rPr>
          <w:rFonts w:cs="Arial"/>
        </w:rPr>
      </w:pPr>
      <w:r w:rsidRPr="00EF2236">
        <w:rPr>
          <w:rFonts w:cs="Arial"/>
        </w:rPr>
        <w:t xml:space="preserve">(During working hours) </w:t>
      </w:r>
      <w:r w:rsidRPr="00EF2236">
        <w:rPr>
          <w:rFonts w:cs="Arial"/>
        </w:rPr>
        <w:tab/>
      </w:r>
      <w:r w:rsidRPr="00EF2236">
        <w:rPr>
          <w:rFonts w:cs="Arial"/>
        </w:rPr>
        <w:tab/>
        <w:t>R115.00 per day or part thereof</w:t>
      </w:r>
    </w:p>
    <w:p w14:paraId="185371E7" w14:textId="77777777" w:rsidR="0048585D" w:rsidRPr="00EF2236" w:rsidRDefault="0048585D" w:rsidP="0048585D">
      <w:pPr>
        <w:jc w:val="both"/>
        <w:rPr>
          <w:rFonts w:cs="Arial"/>
        </w:rPr>
      </w:pPr>
      <w:r w:rsidRPr="00EF2236">
        <w:rPr>
          <w:rFonts w:cs="Arial"/>
        </w:rPr>
        <w:t xml:space="preserve">         Rent of </w:t>
      </w:r>
      <w:proofErr w:type="spellStart"/>
      <w:r w:rsidRPr="00EF2236">
        <w:rPr>
          <w:rFonts w:cs="Arial"/>
        </w:rPr>
        <w:t>Mulati</w:t>
      </w:r>
      <w:proofErr w:type="spellEnd"/>
      <w:r w:rsidRPr="00EF2236">
        <w:rPr>
          <w:rFonts w:cs="Arial"/>
        </w:rPr>
        <w:t xml:space="preserve"> 2</w:t>
      </w:r>
      <w:r w:rsidRPr="00EF2236">
        <w:rPr>
          <w:rFonts w:cs="Arial"/>
          <w:vertAlign w:val="superscript"/>
        </w:rPr>
        <w:t>nd</w:t>
      </w:r>
      <w:r w:rsidRPr="00EF2236">
        <w:rPr>
          <w:rFonts w:cs="Arial"/>
        </w:rPr>
        <w:t xml:space="preserve"> Study Room. </w:t>
      </w:r>
    </w:p>
    <w:p w14:paraId="54457313" w14:textId="77777777" w:rsidR="0048585D" w:rsidRPr="00EF2236" w:rsidRDefault="0048585D" w:rsidP="0048585D">
      <w:pPr>
        <w:jc w:val="both"/>
        <w:rPr>
          <w:rFonts w:cs="Arial"/>
        </w:rPr>
      </w:pPr>
      <w:r w:rsidRPr="00EF2236">
        <w:rPr>
          <w:rFonts w:cs="Arial"/>
        </w:rPr>
        <w:t xml:space="preserve">         (During working hours)</w:t>
      </w:r>
      <w:r w:rsidRPr="00EF2236">
        <w:rPr>
          <w:rFonts w:cs="Arial"/>
        </w:rPr>
        <w:tab/>
      </w:r>
      <w:r w:rsidRPr="00EF2236">
        <w:rPr>
          <w:rFonts w:cs="Arial"/>
        </w:rPr>
        <w:tab/>
        <w:t>R115.00 per day or part thereof</w:t>
      </w:r>
    </w:p>
    <w:p w14:paraId="075C76AC" w14:textId="77777777" w:rsidR="0048585D" w:rsidRPr="00EF2236" w:rsidRDefault="0048585D" w:rsidP="0048585D">
      <w:pPr>
        <w:jc w:val="both"/>
        <w:rPr>
          <w:rFonts w:cs="Arial"/>
        </w:rPr>
      </w:pPr>
    </w:p>
    <w:p w14:paraId="01416500" w14:textId="77777777" w:rsidR="0048585D" w:rsidRPr="00EF2236" w:rsidRDefault="0048585D" w:rsidP="0048585D">
      <w:pPr>
        <w:ind w:left="567"/>
        <w:jc w:val="both"/>
        <w:rPr>
          <w:rFonts w:cs="Arial"/>
          <w:b/>
        </w:rPr>
      </w:pPr>
    </w:p>
    <w:p w14:paraId="44CC7389" w14:textId="77777777" w:rsidR="0048585D" w:rsidRPr="00EF2236" w:rsidRDefault="0048585D" w:rsidP="0048585D">
      <w:pPr>
        <w:ind w:left="567"/>
        <w:jc w:val="both"/>
        <w:rPr>
          <w:rFonts w:cs="Arial"/>
          <w:b/>
        </w:rPr>
      </w:pPr>
      <w:r w:rsidRPr="00EF2236">
        <w:rPr>
          <w:rFonts w:cs="Arial"/>
          <w:b/>
        </w:rPr>
        <w:t xml:space="preserve">CHARGES PAYABLE FOR THE USE OF THE PUBLIC LIBRARIES </w:t>
      </w:r>
    </w:p>
    <w:p w14:paraId="727933FF" w14:textId="77777777" w:rsidR="0048585D" w:rsidRPr="00EF2236" w:rsidRDefault="0048585D" w:rsidP="0048585D">
      <w:pPr>
        <w:ind w:left="2160"/>
        <w:jc w:val="both"/>
        <w:rPr>
          <w:rFonts w:cs="Arial"/>
          <w:b/>
        </w:rPr>
      </w:pPr>
    </w:p>
    <w:p w14:paraId="2ECCB227" w14:textId="77777777" w:rsidR="0048585D" w:rsidRPr="00EF2236" w:rsidRDefault="0048585D" w:rsidP="0048585D">
      <w:pPr>
        <w:ind w:left="5760" w:hanging="5193"/>
        <w:rPr>
          <w:rFonts w:cs="Arial"/>
        </w:rPr>
      </w:pPr>
      <w:r w:rsidRPr="00EF2236">
        <w:rPr>
          <w:rFonts w:cs="Arial"/>
        </w:rPr>
        <w:t>Members of the Tzaneen Library R70.00 or R150/family or R50.00 Pensioners</w:t>
      </w:r>
    </w:p>
    <w:p w14:paraId="7DDB4706" w14:textId="77777777" w:rsidR="0048585D" w:rsidRPr="00EF2236" w:rsidRDefault="0048585D" w:rsidP="0048585D">
      <w:pPr>
        <w:ind w:left="2160"/>
        <w:jc w:val="both"/>
        <w:rPr>
          <w:rFonts w:cs="Arial"/>
        </w:rPr>
      </w:pPr>
    </w:p>
    <w:p w14:paraId="6040AE9C" w14:textId="77777777" w:rsidR="0048585D" w:rsidRPr="00EF2236" w:rsidRDefault="0048585D" w:rsidP="0048585D">
      <w:pPr>
        <w:ind w:left="1440" w:hanging="873"/>
        <w:jc w:val="both"/>
        <w:rPr>
          <w:rFonts w:cs="Arial"/>
        </w:rPr>
      </w:pPr>
      <w:r w:rsidRPr="00EF2236">
        <w:rPr>
          <w:rFonts w:cs="Arial"/>
        </w:rPr>
        <w:t xml:space="preserve">Members of the </w:t>
      </w:r>
      <w:proofErr w:type="spellStart"/>
      <w:r w:rsidRPr="00EF2236">
        <w:rPr>
          <w:rFonts w:cs="Arial"/>
        </w:rPr>
        <w:t>Haenertsburg</w:t>
      </w:r>
      <w:proofErr w:type="spellEnd"/>
      <w:r w:rsidRPr="00EF2236">
        <w:rPr>
          <w:rFonts w:cs="Arial"/>
        </w:rPr>
        <w:t>,</w:t>
      </w:r>
    </w:p>
    <w:p w14:paraId="2C777336" w14:textId="77777777" w:rsidR="0048585D" w:rsidRPr="00EF2236" w:rsidRDefault="0048585D" w:rsidP="0048585D">
      <w:pPr>
        <w:ind w:left="4253" w:hanging="3686"/>
        <w:jc w:val="both"/>
        <w:rPr>
          <w:rFonts w:cs="Arial"/>
        </w:rPr>
      </w:pPr>
      <w:proofErr w:type="spellStart"/>
      <w:r w:rsidRPr="00EF2236">
        <w:rPr>
          <w:rFonts w:cs="Arial"/>
        </w:rPr>
        <w:t>Letsitele</w:t>
      </w:r>
      <w:proofErr w:type="spellEnd"/>
      <w:r w:rsidRPr="00EF2236">
        <w:rPr>
          <w:rFonts w:cs="Arial"/>
        </w:rPr>
        <w:t xml:space="preserve">, </w:t>
      </w:r>
      <w:proofErr w:type="spellStart"/>
      <w:r w:rsidRPr="00EF2236">
        <w:rPr>
          <w:rFonts w:cs="Arial"/>
        </w:rPr>
        <w:t>Shiluvane</w:t>
      </w:r>
      <w:proofErr w:type="spellEnd"/>
      <w:r w:rsidRPr="00EF2236">
        <w:rPr>
          <w:rFonts w:cs="Arial"/>
        </w:rPr>
        <w:t xml:space="preserve"> or </w:t>
      </w:r>
      <w:proofErr w:type="spellStart"/>
      <w:r w:rsidRPr="00EF2236">
        <w:rPr>
          <w:rFonts w:cs="Arial"/>
        </w:rPr>
        <w:t>Mulati</w:t>
      </w:r>
      <w:proofErr w:type="spellEnd"/>
    </w:p>
    <w:p w14:paraId="7D8B9E9A" w14:textId="77777777" w:rsidR="0048585D" w:rsidRPr="00EF2236" w:rsidRDefault="0048585D" w:rsidP="0048585D">
      <w:pPr>
        <w:ind w:left="4253" w:hanging="3686"/>
        <w:jc w:val="both"/>
        <w:rPr>
          <w:rFonts w:cs="Arial"/>
        </w:rPr>
      </w:pPr>
      <w:r w:rsidRPr="00EF2236">
        <w:rPr>
          <w:rFonts w:cs="Arial"/>
        </w:rPr>
        <w:t>Libraries</w:t>
      </w:r>
      <w:r w:rsidRPr="00EF2236">
        <w:rPr>
          <w:rFonts w:cs="Arial"/>
        </w:rPr>
        <w:tab/>
        <w:t>R40.00 or R80/family or R30.00 Pensioners</w:t>
      </w:r>
    </w:p>
    <w:p w14:paraId="70507ECA" w14:textId="77777777" w:rsidR="0048585D" w:rsidRPr="00EF2236" w:rsidRDefault="0048585D" w:rsidP="0048585D">
      <w:pPr>
        <w:ind w:left="4253" w:hanging="3686"/>
        <w:jc w:val="both"/>
        <w:rPr>
          <w:rFonts w:cs="Arial"/>
        </w:rPr>
      </w:pPr>
      <w:r w:rsidRPr="00EF2236">
        <w:rPr>
          <w:rFonts w:cs="Arial"/>
        </w:rPr>
        <w:t>Deposit</w:t>
      </w:r>
      <w:r w:rsidRPr="00EF2236">
        <w:rPr>
          <w:rFonts w:cs="Arial"/>
        </w:rPr>
        <w:tab/>
        <w:t xml:space="preserve">R200.00 per </w:t>
      </w:r>
      <w:proofErr w:type="gramStart"/>
      <w:r w:rsidRPr="00EF2236">
        <w:rPr>
          <w:rFonts w:cs="Arial"/>
        </w:rPr>
        <w:t>person</w:t>
      </w:r>
      <w:proofErr w:type="gramEnd"/>
    </w:p>
    <w:p w14:paraId="5B1D0D88" w14:textId="77777777" w:rsidR="0048585D" w:rsidRPr="00EF2236" w:rsidRDefault="0048585D" w:rsidP="0048585D">
      <w:pPr>
        <w:ind w:left="1440" w:hanging="873"/>
        <w:jc w:val="both"/>
        <w:rPr>
          <w:rFonts w:cs="Arial"/>
        </w:rPr>
      </w:pPr>
      <w:r w:rsidRPr="00EF2236">
        <w:rPr>
          <w:rFonts w:cs="Arial"/>
        </w:rPr>
        <w:t xml:space="preserve">Duplicate certificate of </w:t>
      </w:r>
    </w:p>
    <w:p w14:paraId="049D07E1" w14:textId="77777777" w:rsidR="0048585D" w:rsidRPr="00EF2236" w:rsidRDefault="0048585D" w:rsidP="0048585D">
      <w:pPr>
        <w:ind w:left="4253" w:hanging="3686"/>
        <w:jc w:val="both"/>
        <w:rPr>
          <w:rFonts w:cs="Arial"/>
        </w:rPr>
      </w:pPr>
      <w:r w:rsidRPr="00EF2236">
        <w:rPr>
          <w:rFonts w:cs="Arial"/>
        </w:rPr>
        <w:t xml:space="preserve">Membership </w:t>
      </w:r>
      <w:r w:rsidRPr="00EF2236">
        <w:rPr>
          <w:rFonts w:cs="Arial"/>
        </w:rPr>
        <w:tab/>
        <w:t>R20.00</w:t>
      </w:r>
    </w:p>
    <w:p w14:paraId="174404AE" w14:textId="77777777" w:rsidR="0048585D" w:rsidRPr="00EF2236" w:rsidRDefault="0048585D" w:rsidP="0048585D">
      <w:pPr>
        <w:ind w:left="4253" w:hanging="3686"/>
        <w:jc w:val="both"/>
        <w:rPr>
          <w:rFonts w:cs="Arial"/>
          <w:strike/>
        </w:rPr>
      </w:pPr>
      <w:r w:rsidRPr="00EF2236">
        <w:rPr>
          <w:rFonts w:cs="Arial"/>
        </w:rPr>
        <w:t>Overdue Library material</w:t>
      </w:r>
      <w:r w:rsidRPr="00EF2236">
        <w:rPr>
          <w:rFonts w:cs="Arial"/>
        </w:rPr>
        <w:tab/>
        <w:t>R2.00   per book per week</w:t>
      </w:r>
    </w:p>
    <w:p w14:paraId="277434B2" w14:textId="77777777" w:rsidR="0048585D" w:rsidRPr="00EF2236" w:rsidRDefault="0048585D" w:rsidP="0048585D">
      <w:pPr>
        <w:ind w:left="4253" w:hanging="3686"/>
        <w:jc w:val="both"/>
        <w:rPr>
          <w:rFonts w:cs="Arial"/>
        </w:rPr>
      </w:pPr>
      <w:r w:rsidRPr="00EF2236">
        <w:rPr>
          <w:rFonts w:cs="Arial"/>
        </w:rPr>
        <w:t xml:space="preserve">Block loans </w:t>
      </w:r>
      <w:r w:rsidRPr="00EF2236">
        <w:rPr>
          <w:rFonts w:cs="Arial"/>
        </w:rPr>
        <w:tab/>
        <w:t>R200.00 per year plus membership of person responsible for block loan.</w:t>
      </w:r>
    </w:p>
    <w:p w14:paraId="30164DF5" w14:textId="77777777" w:rsidR="0048585D" w:rsidRPr="00EF2236" w:rsidRDefault="0048585D" w:rsidP="0048585D">
      <w:pPr>
        <w:ind w:left="1440" w:hanging="873"/>
        <w:jc w:val="both"/>
        <w:rPr>
          <w:rFonts w:cs="Arial"/>
          <w:b/>
        </w:rPr>
      </w:pPr>
      <w:r w:rsidRPr="00EF2236">
        <w:rPr>
          <w:rFonts w:cs="Arial"/>
          <w:b/>
        </w:rPr>
        <w:t>PHOTOCOPIES</w:t>
      </w:r>
    </w:p>
    <w:p w14:paraId="62B979CE" w14:textId="77777777" w:rsidR="0048585D" w:rsidRPr="00EF2236" w:rsidRDefault="0048585D" w:rsidP="0048585D">
      <w:pPr>
        <w:ind w:left="1440" w:firstLine="720"/>
        <w:jc w:val="both"/>
        <w:rPr>
          <w:rFonts w:cs="Arial"/>
        </w:rPr>
      </w:pPr>
    </w:p>
    <w:p w14:paraId="0082D0D2" w14:textId="77777777" w:rsidR="0048585D" w:rsidRPr="00EF2236" w:rsidRDefault="0048585D" w:rsidP="0048585D">
      <w:pPr>
        <w:ind w:left="567"/>
        <w:jc w:val="both"/>
        <w:rPr>
          <w:rFonts w:cs="Arial"/>
          <w:strike/>
        </w:rPr>
      </w:pPr>
      <w:r w:rsidRPr="00EF2236">
        <w:rPr>
          <w:rFonts w:cs="Arial"/>
        </w:rPr>
        <w:t>A4   Photocopy</w:t>
      </w:r>
      <w:r w:rsidRPr="00EF2236">
        <w:rPr>
          <w:rFonts w:cs="Arial"/>
        </w:rPr>
        <w:tab/>
      </w:r>
      <w:r w:rsidRPr="00EF2236">
        <w:rPr>
          <w:rFonts w:cs="Arial"/>
        </w:rPr>
        <w:tab/>
      </w:r>
      <w:r w:rsidRPr="00EF2236">
        <w:rPr>
          <w:rFonts w:cs="Arial"/>
        </w:rPr>
        <w:tab/>
        <w:t>R1.00 per page</w:t>
      </w:r>
    </w:p>
    <w:p w14:paraId="3591BADE" w14:textId="77777777" w:rsidR="0048585D" w:rsidRPr="00EF2236" w:rsidRDefault="0048585D" w:rsidP="0048585D">
      <w:pPr>
        <w:ind w:left="567"/>
        <w:jc w:val="both"/>
        <w:rPr>
          <w:rFonts w:cs="Arial"/>
        </w:rPr>
      </w:pPr>
      <w:r w:rsidRPr="00EF2236">
        <w:rPr>
          <w:rFonts w:cs="Arial"/>
        </w:rPr>
        <w:t>A3   Photocopy</w:t>
      </w:r>
      <w:r w:rsidRPr="00EF2236">
        <w:rPr>
          <w:rFonts w:cs="Arial"/>
        </w:rPr>
        <w:tab/>
      </w:r>
      <w:r w:rsidRPr="00EF2236">
        <w:rPr>
          <w:rFonts w:cs="Arial"/>
        </w:rPr>
        <w:tab/>
      </w:r>
      <w:r w:rsidRPr="00EF2236">
        <w:rPr>
          <w:rFonts w:cs="Arial"/>
        </w:rPr>
        <w:tab/>
        <w:t>R2.00 per page</w:t>
      </w:r>
    </w:p>
    <w:p w14:paraId="32BAA16E" w14:textId="77777777" w:rsidR="0048585D" w:rsidRPr="00EF2236" w:rsidRDefault="0048585D" w:rsidP="0048585D">
      <w:pPr>
        <w:jc w:val="both"/>
        <w:rPr>
          <w:rFonts w:cs="Arial"/>
        </w:rPr>
      </w:pPr>
    </w:p>
    <w:p w14:paraId="3CCFC28B" w14:textId="77777777" w:rsidR="0048585D" w:rsidRPr="00EF2236" w:rsidRDefault="0048585D" w:rsidP="0048585D">
      <w:pPr>
        <w:ind w:left="567"/>
        <w:jc w:val="both"/>
        <w:rPr>
          <w:rFonts w:cs="Arial"/>
          <w:b/>
        </w:rPr>
      </w:pPr>
      <w:r w:rsidRPr="00EF2236">
        <w:rPr>
          <w:rFonts w:cs="Arial"/>
          <w:b/>
        </w:rPr>
        <w:t>RENT OF HALLS</w:t>
      </w:r>
    </w:p>
    <w:p w14:paraId="09671036" w14:textId="77777777" w:rsidR="0048585D" w:rsidRPr="00EF2236" w:rsidRDefault="0048585D" w:rsidP="0048585D">
      <w:pPr>
        <w:ind w:left="567"/>
        <w:jc w:val="both"/>
        <w:rPr>
          <w:rFonts w:cs="Arial"/>
        </w:rPr>
      </w:pPr>
    </w:p>
    <w:p w14:paraId="51E5A68E" w14:textId="77777777" w:rsidR="0048585D" w:rsidRPr="00EF2236" w:rsidRDefault="0048585D" w:rsidP="0048585D">
      <w:pPr>
        <w:ind w:left="1440" w:hanging="873"/>
        <w:jc w:val="both"/>
        <w:rPr>
          <w:rFonts w:cs="Arial"/>
        </w:rPr>
      </w:pPr>
      <w:r w:rsidRPr="00EF2236">
        <w:rPr>
          <w:rFonts w:cs="Arial"/>
        </w:rPr>
        <w:t>Rent of the Tzaneen Library</w:t>
      </w:r>
    </w:p>
    <w:p w14:paraId="7233859A" w14:textId="77777777" w:rsidR="0048585D" w:rsidRPr="00EF2236" w:rsidRDefault="0048585D" w:rsidP="0048585D">
      <w:pPr>
        <w:ind w:left="1440" w:hanging="873"/>
        <w:jc w:val="both"/>
        <w:rPr>
          <w:rFonts w:cs="Arial"/>
        </w:rPr>
      </w:pPr>
      <w:r w:rsidRPr="00EF2236">
        <w:rPr>
          <w:rFonts w:cs="Arial"/>
        </w:rPr>
        <w:t>Study Hall (After hours)</w:t>
      </w:r>
      <w:r w:rsidRPr="00EF2236">
        <w:rPr>
          <w:rFonts w:cs="Arial"/>
        </w:rPr>
        <w:tab/>
      </w:r>
      <w:r w:rsidRPr="00EF2236">
        <w:rPr>
          <w:rFonts w:cs="Arial"/>
        </w:rPr>
        <w:tab/>
        <w:t xml:space="preserve">R625.00 per day or part </w:t>
      </w:r>
      <w:proofErr w:type="gramStart"/>
      <w:r w:rsidRPr="00EF2236">
        <w:rPr>
          <w:rFonts w:cs="Arial"/>
        </w:rPr>
        <w:t>thereof</w:t>
      </w:r>
      <w:proofErr w:type="gramEnd"/>
    </w:p>
    <w:p w14:paraId="3D9953FD" w14:textId="77777777" w:rsidR="0048585D" w:rsidRPr="00EF2236" w:rsidRDefault="0048585D" w:rsidP="0048585D">
      <w:pPr>
        <w:ind w:left="1440" w:hanging="873"/>
        <w:jc w:val="both"/>
        <w:rPr>
          <w:rFonts w:cs="Arial"/>
        </w:rPr>
      </w:pPr>
    </w:p>
    <w:p w14:paraId="3E37F23E" w14:textId="77777777" w:rsidR="0048585D" w:rsidRPr="00EF2236" w:rsidRDefault="0048585D" w:rsidP="0048585D">
      <w:pPr>
        <w:ind w:left="1440" w:hanging="873"/>
        <w:jc w:val="both"/>
        <w:rPr>
          <w:rFonts w:cs="Arial"/>
        </w:rPr>
      </w:pPr>
      <w:r w:rsidRPr="00EF2236">
        <w:rPr>
          <w:rFonts w:cs="Arial"/>
        </w:rPr>
        <w:t xml:space="preserve">Rent of </w:t>
      </w:r>
      <w:proofErr w:type="spellStart"/>
      <w:r w:rsidRPr="00EF2236">
        <w:rPr>
          <w:rFonts w:cs="Arial"/>
        </w:rPr>
        <w:t>Haenertsburg</w:t>
      </w:r>
      <w:proofErr w:type="spellEnd"/>
      <w:r w:rsidRPr="00EF2236">
        <w:rPr>
          <w:rFonts w:cs="Arial"/>
        </w:rPr>
        <w:t xml:space="preserve"> Boardroom</w:t>
      </w:r>
      <w:r w:rsidRPr="00EF2236">
        <w:rPr>
          <w:rFonts w:cs="Arial"/>
        </w:rPr>
        <w:tab/>
        <w:t>R210.00 per day or part thereof.</w:t>
      </w:r>
    </w:p>
    <w:p w14:paraId="03550C7E" w14:textId="77777777" w:rsidR="0048585D" w:rsidRPr="00EF2236" w:rsidRDefault="0048585D" w:rsidP="0048585D">
      <w:pPr>
        <w:ind w:left="1440" w:hanging="873"/>
        <w:jc w:val="both"/>
        <w:rPr>
          <w:rFonts w:cs="Arial"/>
        </w:rPr>
      </w:pPr>
    </w:p>
    <w:p w14:paraId="70CCFAB0" w14:textId="77777777" w:rsidR="0048585D" w:rsidRPr="00EF2236" w:rsidRDefault="0048585D" w:rsidP="0048585D">
      <w:pPr>
        <w:ind w:left="1440" w:hanging="873"/>
        <w:jc w:val="both"/>
        <w:rPr>
          <w:rFonts w:cs="Arial"/>
        </w:rPr>
      </w:pPr>
      <w:r w:rsidRPr="00EF2236">
        <w:rPr>
          <w:rFonts w:cs="Arial"/>
        </w:rPr>
        <w:t xml:space="preserve">Rent of </w:t>
      </w:r>
      <w:proofErr w:type="spellStart"/>
      <w:r w:rsidRPr="00EF2236">
        <w:rPr>
          <w:rFonts w:cs="Arial"/>
        </w:rPr>
        <w:t>Shiluvane</w:t>
      </w:r>
      <w:proofErr w:type="spellEnd"/>
      <w:r w:rsidRPr="00EF2236">
        <w:rPr>
          <w:rFonts w:cs="Arial"/>
        </w:rPr>
        <w:t xml:space="preserve"> 2</w:t>
      </w:r>
      <w:r w:rsidRPr="00EF2236">
        <w:rPr>
          <w:rFonts w:cs="Arial"/>
          <w:vertAlign w:val="superscript"/>
        </w:rPr>
        <w:t>nd</w:t>
      </w:r>
      <w:r w:rsidRPr="00EF2236">
        <w:rPr>
          <w:rFonts w:cs="Arial"/>
        </w:rPr>
        <w:t xml:space="preserve"> Study Room.</w:t>
      </w:r>
    </w:p>
    <w:p w14:paraId="02BA25A2" w14:textId="77777777" w:rsidR="0048585D" w:rsidRPr="00EF2236" w:rsidRDefault="0048585D" w:rsidP="0048585D">
      <w:pPr>
        <w:ind w:firstLine="567"/>
        <w:jc w:val="both"/>
        <w:rPr>
          <w:rFonts w:cs="Arial"/>
        </w:rPr>
      </w:pPr>
      <w:r w:rsidRPr="00EF2236">
        <w:rPr>
          <w:rFonts w:cs="Arial"/>
        </w:rPr>
        <w:t xml:space="preserve">(During working hours) </w:t>
      </w:r>
      <w:r w:rsidRPr="00EF2236">
        <w:rPr>
          <w:rFonts w:cs="Arial"/>
        </w:rPr>
        <w:tab/>
      </w:r>
      <w:r w:rsidRPr="00EF2236">
        <w:rPr>
          <w:rFonts w:cs="Arial"/>
        </w:rPr>
        <w:tab/>
        <w:t>R115.00 per day or part thereof</w:t>
      </w:r>
    </w:p>
    <w:p w14:paraId="3A426D6D" w14:textId="77777777" w:rsidR="0048585D" w:rsidRPr="00EF2236" w:rsidRDefault="0048585D" w:rsidP="0048585D">
      <w:pPr>
        <w:jc w:val="both"/>
        <w:rPr>
          <w:rFonts w:cs="Arial"/>
        </w:rPr>
      </w:pPr>
      <w:r w:rsidRPr="00EF2236">
        <w:rPr>
          <w:rFonts w:cs="Arial"/>
        </w:rPr>
        <w:t xml:space="preserve">         Rent of </w:t>
      </w:r>
      <w:proofErr w:type="spellStart"/>
      <w:r w:rsidRPr="00EF2236">
        <w:rPr>
          <w:rFonts w:cs="Arial"/>
        </w:rPr>
        <w:t>Mulati</w:t>
      </w:r>
      <w:proofErr w:type="spellEnd"/>
      <w:r w:rsidRPr="00EF2236">
        <w:rPr>
          <w:rFonts w:cs="Arial"/>
        </w:rPr>
        <w:t xml:space="preserve"> 2</w:t>
      </w:r>
      <w:r w:rsidRPr="00EF2236">
        <w:rPr>
          <w:rFonts w:cs="Arial"/>
          <w:vertAlign w:val="superscript"/>
        </w:rPr>
        <w:t>nd</w:t>
      </w:r>
      <w:r w:rsidRPr="00EF2236">
        <w:rPr>
          <w:rFonts w:cs="Arial"/>
        </w:rPr>
        <w:t xml:space="preserve"> Study Room. </w:t>
      </w:r>
    </w:p>
    <w:p w14:paraId="216CC392" w14:textId="77777777" w:rsidR="0048585D" w:rsidRPr="00EF2236" w:rsidRDefault="0048585D" w:rsidP="0048585D">
      <w:pPr>
        <w:jc w:val="both"/>
        <w:rPr>
          <w:rFonts w:cs="Arial"/>
        </w:rPr>
      </w:pPr>
      <w:r w:rsidRPr="00EF2236">
        <w:rPr>
          <w:rFonts w:cs="Arial"/>
        </w:rPr>
        <w:t xml:space="preserve">         (During working hours)</w:t>
      </w:r>
      <w:r w:rsidRPr="00EF2236">
        <w:rPr>
          <w:rFonts w:cs="Arial"/>
        </w:rPr>
        <w:tab/>
      </w:r>
      <w:r w:rsidRPr="00EF2236">
        <w:rPr>
          <w:rFonts w:cs="Arial"/>
        </w:rPr>
        <w:tab/>
        <w:t>R115.00 per day or part thereof</w:t>
      </w:r>
    </w:p>
    <w:p w14:paraId="649781C4" w14:textId="77777777" w:rsidR="0048585D" w:rsidRPr="00EF2236" w:rsidRDefault="0048585D" w:rsidP="0048585D">
      <w:pPr>
        <w:jc w:val="both"/>
        <w:rPr>
          <w:rFonts w:cs="Arial"/>
        </w:rPr>
      </w:pPr>
    </w:p>
    <w:p w14:paraId="235A3238" w14:textId="77777777" w:rsidR="0048585D" w:rsidRPr="00EF2236" w:rsidRDefault="0048585D" w:rsidP="0048585D">
      <w:pPr>
        <w:ind w:left="873" w:hanging="873"/>
        <w:jc w:val="both"/>
        <w:rPr>
          <w:rFonts w:cs="Arial"/>
          <w:b/>
        </w:rPr>
      </w:pPr>
      <w:r w:rsidRPr="00EF2236">
        <w:rPr>
          <w:rFonts w:cs="Arial"/>
          <w:b/>
        </w:rPr>
        <w:t xml:space="preserve">WATER CONNECTIONS </w:t>
      </w:r>
    </w:p>
    <w:p w14:paraId="5645450A" w14:textId="77777777" w:rsidR="0048585D" w:rsidRPr="00EF2236" w:rsidRDefault="0048585D" w:rsidP="0048585D">
      <w:pPr>
        <w:jc w:val="both"/>
        <w:rPr>
          <w:rFonts w:cs="Arial"/>
        </w:rPr>
      </w:pPr>
    </w:p>
    <w:p w14:paraId="3A768167" w14:textId="77777777" w:rsidR="0048585D" w:rsidRPr="00EF2236" w:rsidRDefault="0048585D" w:rsidP="0048585D">
      <w:pPr>
        <w:jc w:val="both"/>
        <w:rPr>
          <w:rFonts w:cs="Arial"/>
        </w:rPr>
      </w:pPr>
      <w:r w:rsidRPr="00EF2236">
        <w:rPr>
          <w:rFonts w:cs="Arial"/>
        </w:rPr>
        <w:t>That in terms of the provisions of Section 11 (3) of the Local Government Municipal System Act 2000, the Council by resolution amends the charges payable for the supply of water contained in Municipal Notice 36 dated 22 September 1982 and published in Official Gazette no. 4226 dated 22 September 1982, with effect from 1 July 2024 by the substitution for item 3 of the following:</w:t>
      </w:r>
    </w:p>
    <w:p w14:paraId="6F4F0E0D" w14:textId="77777777" w:rsidR="0048585D" w:rsidRPr="00EF2236" w:rsidRDefault="0048585D" w:rsidP="0048585D">
      <w:pPr>
        <w:jc w:val="both"/>
        <w:rPr>
          <w:rFonts w:cs="Arial"/>
        </w:rPr>
      </w:pPr>
    </w:p>
    <w:p w14:paraId="46DB0D6C" w14:textId="77777777" w:rsidR="0048585D" w:rsidRPr="00EF2236" w:rsidRDefault="0048585D" w:rsidP="0048585D">
      <w:pPr>
        <w:jc w:val="both"/>
        <w:rPr>
          <w:rFonts w:cs="Arial"/>
        </w:rPr>
      </w:pPr>
      <w:r w:rsidRPr="00EF2236">
        <w:rPr>
          <w:rFonts w:cs="Arial"/>
        </w:rPr>
        <w:t>Miscellaneous Charges</w:t>
      </w:r>
    </w:p>
    <w:p w14:paraId="5C9EB615" w14:textId="77777777" w:rsidR="0048585D" w:rsidRPr="00EF2236" w:rsidRDefault="0048585D" w:rsidP="0048585D">
      <w:pPr>
        <w:ind w:left="567"/>
        <w:jc w:val="both"/>
        <w:rPr>
          <w:rFonts w:cs="Arial"/>
        </w:rPr>
      </w:pPr>
    </w:p>
    <w:p w14:paraId="4FBC3944" w14:textId="77777777" w:rsidR="0048585D" w:rsidRPr="00EF2236" w:rsidRDefault="0048585D" w:rsidP="0048585D">
      <w:pPr>
        <w:jc w:val="both"/>
        <w:rPr>
          <w:rFonts w:cs="Arial"/>
        </w:rPr>
      </w:pPr>
      <w:r w:rsidRPr="00EF2236">
        <w:rPr>
          <w:rFonts w:cs="Arial"/>
        </w:rPr>
        <w:t>(a) For each separate 19 mm new water connection:</w:t>
      </w:r>
    </w:p>
    <w:p w14:paraId="02EDC64A" w14:textId="77777777" w:rsidR="0048585D" w:rsidRPr="00EF2236" w:rsidRDefault="0048585D" w:rsidP="0048585D">
      <w:pPr>
        <w:jc w:val="both"/>
        <w:rPr>
          <w:rFonts w:cs="Arial"/>
        </w:rPr>
      </w:pPr>
      <w:r w:rsidRPr="00EF2236">
        <w:rPr>
          <w:rFonts w:cs="Arial"/>
          <w:b/>
          <w:lang w:val="pt-BR"/>
        </w:rPr>
        <w:t>Old Tariff 2023/2024</w:t>
      </w:r>
      <w:r w:rsidRPr="00EF2236">
        <w:rPr>
          <w:rFonts w:cs="Arial"/>
          <w:lang w:val="pt-BR"/>
        </w:rPr>
        <w:t xml:space="preserve">  VAT included = R4 303.82</w:t>
      </w:r>
    </w:p>
    <w:p w14:paraId="76DCBD87" w14:textId="77777777" w:rsidR="0048585D" w:rsidRPr="00EF2236" w:rsidRDefault="0048585D" w:rsidP="0048585D">
      <w:pPr>
        <w:jc w:val="both"/>
        <w:rPr>
          <w:rFonts w:cs="Arial"/>
          <w:lang w:val="pt-BR"/>
        </w:rPr>
      </w:pPr>
      <w:r w:rsidRPr="00EF2236">
        <w:rPr>
          <w:rFonts w:cs="Arial"/>
          <w:b/>
          <w:lang w:val="pt-BR"/>
        </w:rPr>
        <w:t>Proposed Tariff 2024/2025</w:t>
      </w:r>
      <w:r w:rsidRPr="00EF2236">
        <w:rPr>
          <w:rFonts w:cs="Arial"/>
          <w:lang w:val="pt-BR"/>
        </w:rPr>
        <w:t xml:space="preserve"> VAT included = R4 514.71</w:t>
      </w:r>
    </w:p>
    <w:p w14:paraId="0D5FCA2D" w14:textId="77777777" w:rsidR="0048585D" w:rsidRPr="00EF2236" w:rsidRDefault="0048585D" w:rsidP="0048585D">
      <w:pPr>
        <w:jc w:val="both"/>
        <w:rPr>
          <w:rFonts w:cs="Arial"/>
          <w:lang w:val="pt-BR"/>
        </w:rPr>
      </w:pPr>
    </w:p>
    <w:p w14:paraId="2EDBDA91" w14:textId="77777777" w:rsidR="0048585D" w:rsidRPr="00EF2236" w:rsidRDefault="0048585D" w:rsidP="0048585D">
      <w:pPr>
        <w:jc w:val="both"/>
        <w:rPr>
          <w:rFonts w:cs="Arial"/>
        </w:rPr>
      </w:pPr>
      <w:r w:rsidRPr="00EF2236">
        <w:rPr>
          <w:rFonts w:cs="Arial"/>
        </w:rPr>
        <w:t>(b) For each new 50 mm water connection</w:t>
      </w:r>
    </w:p>
    <w:p w14:paraId="435CCBAF" w14:textId="77777777" w:rsidR="0048585D" w:rsidRPr="00EF2236" w:rsidRDefault="0048585D" w:rsidP="0048585D">
      <w:pPr>
        <w:jc w:val="both"/>
        <w:rPr>
          <w:rFonts w:cs="Arial"/>
        </w:rPr>
      </w:pPr>
      <w:r w:rsidRPr="00EF2236">
        <w:rPr>
          <w:rFonts w:cs="Arial"/>
          <w:b/>
        </w:rPr>
        <w:t>Old Tariff 2023/2024</w:t>
      </w:r>
      <w:r w:rsidRPr="00EF2236">
        <w:rPr>
          <w:rFonts w:cs="Arial"/>
        </w:rPr>
        <w:t xml:space="preserve"> VAT included = R15 769.73</w:t>
      </w:r>
    </w:p>
    <w:p w14:paraId="59FEDEB3" w14:textId="77777777" w:rsidR="0048585D" w:rsidRPr="00EF2236" w:rsidRDefault="0048585D" w:rsidP="0048585D">
      <w:pPr>
        <w:jc w:val="both"/>
        <w:rPr>
          <w:rFonts w:cs="Arial"/>
          <w:lang w:val="pt-BR"/>
        </w:rPr>
      </w:pPr>
      <w:r w:rsidRPr="00EF2236">
        <w:rPr>
          <w:rFonts w:cs="Arial"/>
          <w:b/>
          <w:lang w:val="pt-BR"/>
        </w:rPr>
        <w:t>Proposed Tariff 2024/2025</w:t>
      </w:r>
      <w:r w:rsidRPr="00EF2236">
        <w:rPr>
          <w:rFonts w:cs="Arial"/>
          <w:lang w:val="pt-BR"/>
        </w:rPr>
        <w:t xml:space="preserve"> VAT included = R16 542.45</w:t>
      </w:r>
    </w:p>
    <w:p w14:paraId="21B268F9" w14:textId="77777777" w:rsidR="0048585D" w:rsidRPr="00EF2236" w:rsidRDefault="0048585D" w:rsidP="0048585D">
      <w:pPr>
        <w:jc w:val="both"/>
        <w:rPr>
          <w:rFonts w:cs="Arial"/>
          <w:lang w:val="pt-BR"/>
        </w:rPr>
      </w:pPr>
    </w:p>
    <w:p w14:paraId="5471DA2B" w14:textId="77777777" w:rsidR="0048585D" w:rsidRPr="00EF2236" w:rsidRDefault="0048585D" w:rsidP="0048585D">
      <w:pPr>
        <w:jc w:val="both"/>
        <w:rPr>
          <w:rFonts w:cs="Arial"/>
        </w:rPr>
      </w:pPr>
      <w:r w:rsidRPr="00EF2236">
        <w:rPr>
          <w:rFonts w:cs="Arial"/>
        </w:rPr>
        <w:t>(c) For each new 80 - 110 mm water connection</w:t>
      </w:r>
    </w:p>
    <w:p w14:paraId="2ECB88ED" w14:textId="77777777" w:rsidR="0048585D" w:rsidRPr="00EF2236" w:rsidRDefault="0048585D" w:rsidP="0048585D">
      <w:pPr>
        <w:jc w:val="both"/>
        <w:rPr>
          <w:rFonts w:cs="Arial"/>
          <w:lang w:val="pt-BR"/>
        </w:rPr>
      </w:pPr>
      <w:r w:rsidRPr="00EF2236">
        <w:rPr>
          <w:rFonts w:cs="Arial"/>
          <w:b/>
        </w:rPr>
        <w:lastRenderedPageBreak/>
        <w:t>Old tariff 2023/2024</w:t>
      </w:r>
      <w:r w:rsidRPr="00EF2236">
        <w:rPr>
          <w:rFonts w:cs="Arial"/>
        </w:rPr>
        <w:t xml:space="preserve"> VAT included = </w:t>
      </w:r>
      <w:r w:rsidRPr="00EF2236">
        <w:rPr>
          <w:rFonts w:cs="Arial"/>
          <w:lang w:val="pt-BR"/>
        </w:rPr>
        <w:t>R18 726.55</w:t>
      </w:r>
    </w:p>
    <w:p w14:paraId="5150B5C0" w14:textId="77777777" w:rsidR="0048585D" w:rsidRPr="00EF2236" w:rsidRDefault="0048585D" w:rsidP="0048585D">
      <w:pPr>
        <w:jc w:val="both"/>
        <w:rPr>
          <w:rFonts w:cs="Arial"/>
          <w:lang w:val="pt-BR"/>
        </w:rPr>
      </w:pPr>
      <w:r w:rsidRPr="00EF2236">
        <w:rPr>
          <w:rFonts w:cs="Arial"/>
          <w:b/>
          <w:lang w:val="pt-BR"/>
        </w:rPr>
        <w:t>Proposed Tariff 2023/2024</w:t>
      </w:r>
      <w:r w:rsidRPr="00EF2236">
        <w:rPr>
          <w:rFonts w:cs="Arial"/>
          <w:lang w:val="pt-BR"/>
        </w:rPr>
        <w:t xml:space="preserve"> VAT included = R19 644.15</w:t>
      </w:r>
    </w:p>
    <w:p w14:paraId="205975CC" w14:textId="77777777" w:rsidR="0048585D" w:rsidRPr="00EF2236" w:rsidRDefault="0048585D" w:rsidP="0048585D">
      <w:pPr>
        <w:jc w:val="both"/>
        <w:rPr>
          <w:rFonts w:cs="Arial"/>
          <w:lang w:val="pt-BR"/>
        </w:rPr>
      </w:pPr>
    </w:p>
    <w:p w14:paraId="2308CDEE" w14:textId="77777777" w:rsidR="0048585D" w:rsidRPr="00EF2236" w:rsidRDefault="0048585D" w:rsidP="0048585D">
      <w:pPr>
        <w:jc w:val="both"/>
        <w:rPr>
          <w:rFonts w:cs="Arial"/>
        </w:rPr>
      </w:pPr>
      <w:r w:rsidRPr="00EF2236">
        <w:rPr>
          <w:rFonts w:cs="Arial"/>
        </w:rPr>
        <w:t>(d) For each water re-connection &amp; disconnection:</w:t>
      </w:r>
    </w:p>
    <w:p w14:paraId="23D0ED7E" w14:textId="77777777" w:rsidR="0048585D" w:rsidRPr="00EF2236" w:rsidRDefault="0048585D" w:rsidP="0048585D">
      <w:pPr>
        <w:jc w:val="both"/>
        <w:rPr>
          <w:rFonts w:cs="Arial"/>
        </w:rPr>
      </w:pPr>
      <w:r w:rsidRPr="00EF2236">
        <w:rPr>
          <w:rFonts w:cs="Arial"/>
          <w:b/>
        </w:rPr>
        <w:t>Old tariff 2023/2024</w:t>
      </w:r>
      <w:r w:rsidRPr="00EF2236">
        <w:rPr>
          <w:rFonts w:cs="Arial"/>
        </w:rPr>
        <w:t xml:space="preserve"> VAT included = </w:t>
      </w:r>
      <w:r w:rsidRPr="00EF2236">
        <w:rPr>
          <w:rFonts w:cs="Arial"/>
          <w:lang w:val="pt-BR"/>
        </w:rPr>
        <w:t>R1 575.88</w:t>
      </w:r>
    </w:p>
    <w:p w14:paraId="2133BFEF" w14:textId="77777777" w:rsidR="0048585D" w:rsidRPr="00EF2236" w:rsidRDefault="0048585D" w:rsidP="0048585D">
      <w:pPr>
        <w:jc w:val="both"/>
        <w:rPr>
          <w:rFonts w:cs="Arial"/>
          <w:lang w:val="pt-BR"/>
        </w:rPr>
      </w:pPr>
      <w:r w:rsidRPr="00EF2236">
        <w:rPr>
          <w:rFonts w:cs="Arial"/>
          <w:b/>
          <w:lang w:val="pt-BR"/>
        </w:rPr>
        <w:t>Proposed Tariff 2024/2025</w:t>
      </w:r>
      <w:r w:rsidRPr="00EF2236">
        <w:rPr>
          <w:rFonts w:cs="Arial"/>
          <w:lang w:val="pt-BR"/>
        </w:rPr>
        <w:t xml:space="preserve"> VAT included = R1 653.10</w:t>
      </w:r>
    </w:p>
    <w:p w14:paraId="59570066" w14:textId="77777777" w:rsidR="0048585D" w:rsidRPr="00EF2236" w:rsidRDefault="0048585D" w:rsidP="0048585D">
      <w:pPr>
        <w:jc w:val="both"/>
        <w:rPr>
          <w:rFonts w:cs="Arial"/>
          <w:lang w:val="pt-BR"/>
        </w:rPr>
      </w:pPr>
    </w:p>
    <w:p w14:paraId="79B73B51" w14:textId="77777777" w:rsidR="0048585D" w:rsidRPr="00EF2236" w:rsidRDefault="0048585D" w:rsidP="0048585D">
      <w:pPr>
        <w:jc w:val="both"/>
        <w:rPr>
          <w:rFonts w:cs="Arial"/>
          <w:lang w:val="pt-BR"/>
        </w:rPr>
      </w:pPr>
      <w:r w:rsidRPr="00EF2236">
        <w:rPr>
          <w:rFonts w:cs="Arial"/>
          <w:lang w:val="pt-BR"/>
        </w:rPr>
        <w:t>(e) Water bulk contributions tarrif</w:t>
      </w:r>
    </w:p>
    <w:p w14:paraId="056B92B5" w14:textId="77777777" w:rsidR="0048585D" w:rsidRPr="00EF2236" w:rsidRDefault="0048585D" w:rsidP="0048585D">
      <w:pPr>
        <w:pStyle w:val="ListParagraph"/>
        <w:numPr>
          <w:ilvl w:val="0"/>
          <w:numId w:val="30"/>
        </w:numPr>
        <w:jc w:val="both"/>
        <w:rPr>
          <w:rFonts w:cs="Arial"/>
          <w:lang w:val="pt-BR"/>
        </w:rPr>
      </w:pPr>
      <w:r w:rsidRPr="00EF2236">
        <w:rPr>
          <w:rFonts w:cs="Arial"/>
          <w:lang w:val="pt-BR"/>
        </w:rPr>
        <w:t>New development to be charged according to their water daily demand as calculated on their design report.</w:t>
      </w:r>
    </w:p>
    <w:p w14:paraId="0AE7DC09" w14:textId="77777777" w:rsidR="0048585D" w:rsidRPr="00EF2236" w:rsidRDefault="0048585D" w:rsidP="0048585D">
      <w:pPr>
        <w:jc w:val="both"/>
        <w:rPr>
          <w:rFonts w:cs="Arial"/>
          <w:lang w:val="pt-BR"/>
        </w:rPr>
      </w:pPr>
      <w:r w:rsidRPr="00EF2236">
        <w:rPr>
          <w:rFonts w:cs="Arial"/>
          <w:lang w:val="pt-BR"/>
        </w:rPr>
        <w:t>Bulk contributuion tarrif = R 0.34/L/day</w:t>
      </w:r>
    </w:p>
    <w:p w14:paraId="7BF0F42C" w14:textId="77777777" w:rsidR="0048585D" w:rsidRPr="00EF2236" w:rsidRDefault="0048585D" w:rsidP="0048585D">
      <w:pPr>
        <w:ind w:firstLine="567"/>
        <w:jc w:val="both"/>
        <w:rPr>
          <w:rFonts w:cs="Arial"/>
          <w:lang w:val="pt-BR"/>
        </w:rPr>
      </w:pPr>
    </w:p>
    <w:p w14:paraId="65D430F2" w14:textId="77777777" w:rsidR="0048585D" w:rsidRPr="00EF2236" w:rsidRDefault="0048585D" w:rsidP="0048585D">
      <w:pPr>
        <w:pStyle w:val="ListParagraph"/>
        <w:numPr>
          <w:ilvl w:val="1"/>
          <w:numId w:val="29"/>
        </w:numPr>
        <w:jc w:val="both"/>
        <w:rPr>
          <w:rFonts w:cs="Arial"/>
          <w:b/>
          <w:sz w:val="22"/>
          <w:szCs w:val="22"/>
          <w:u w:val="single"/>
          <w:lang w:val="pt-BR"/>
        </w:rPr>
      </w:pPr>
      <w:r w:rsidRPr="00EF2236">
        <w:rPr>
          <w:rFonts w:cs="Arial"/>
          <w:b/>
          <w:sz w:val="22"/>
          <w:szCs w:val="22"/>
          <w:u w:val="single"/>
          <w:lang w:val="pt-BR"/>
        </w:rPr>
        <w:t xml:space="preserve">WATER TANKERS TARRIFS </w:t>
      </w:r>
    </w:p>
    <w:p w14:paraId="1866A296" w14:textId="77777777" w:rsidR="0048585D" w:rsidRPr="00EF2236" w:rsidRDefault="0048585D" w:rsidP="0048585D">
      <w:pPr>
        <w:jc w:val="both"/>
        <w:rPr>
          <w:rFonts w:cs="Arial"/>
          <w:b/>
          <w:sz w:val="22"/>
          <w:szCs w:val="22"/>
          <w:u w:val="single"/>
          <w:lang w:val="pt-BR"/>
        </w:rPr>
      </w:pPr>
    </w:p>
    <w:p w14:paraId="347812D5" w14:textId="77777777" w:rsidR="0048585D" w:rsidRPr="00EF2236" w:rsidRDefault="0048585D" w:rsidP="0048585D">
      <w:pPr>
        <w:pStyle w:val="ListParagraph"/>
        <w:numPr>
          <w:ilvl w:val="0"/>
          <w:numId w:val="30"/>
        </w:numPr>
        <w:jc w:val="both"/>
        <w:rPr>
          <w:rFonts w:cs="Arial"/>
          <w:b/>
          <w:lang w:val="pt-BR"/>
        </w:rPr>
      </w:pPr>
      <w:r w:rsidRPr="00EF2236">
        <w:rPr>
          <w:rFonts w:cs="Arial"/>
          <w:b/>
          <w:lang w:val="pt-BR"/>
        </w:rPr>
        <w:t>New Tarrif hiring of a water tanker and drawing water from the Municipal water station.</w:t>
      </w:r>
    </w:p>
    <w:p w14:paraId="7D775403" w14:textId="77777777" w:rsidR="0048585D" w:rsidRPr="00EF2236" w:rsidRDefault="0048585D" w:rsidP="0048585D">
      <w:pPr>
        <w:jc w:val="both"/>
        <w:rPr>
          <w:rFonts w:cs="Arial"/>
        </w:rPr>
      </w:pPr>
      <w:r w:rsidRPr="00EF2236">
        <w:rPr>
          <w:rFonts w:cs="Arial"/>
          <w:b/>
        </w:rPr>
        <w:t>Proposed Tariff 2024/2025</w:t>
      </w:r>
      <w:r w:rsidRPr="00EF2236">
        <w:rPr>
          <w:rFonts w:cs="Arial"/>
        </w:rPr>
        <w:t xml:space="preserve"> + VAT = R0.29/</w:t>
      </w:r>
      <w:proofErr w:type="spellStart"/>
      <w:r w:rsidRPr="00EF2236">
        <w:rPr>
          <w:rFonts w:cs="Arial"/>
        </w:rPr>
        <w:t>kL</w:t>
      </w:r>
      <w:proofErr w:type="spellEnd"/>
    </w:p>
    <w:p w14:paraId="65DEE0BD" w14:textId="77777777" w:rsidR="0048585D" w:rsidRPr="00EF2236" w:rsidRDefault="0048585D" w:rsidP="0048585D">
      <w:pPr>
        <w:jc w:val="both"/>
        <w:rPr>
          <w:rFonts w:cs="Arial"/>
          <w:b/>
        </w:rPr>
      </w:pPr>
      <w:r w:rsidRPr="00EF2236">
        <w:rPr>
          <w:rFonts w:cs="Arial"/>
          <w:b/>
        </w:rPr>
        <w:t>Only applies for Municipal water tanker - radius charge:</w:t>
      </w:r>
    </w:p>
    <w:p w14:paraId="326090FF" w14:textId="77777777" w:rsidR="0048585D" w:rsidRPr="00EF2236" w:rsidRDefault="0048585D" w:rsidP="0048585D">
      <w:pPr>
        <w:ind w:firstLine="567"/>
        <w:jc w:val="both"/>
        <w:rPr>
          <w:rFonts w:cs="Arial"/>
        </w:rPr>
      </w:pPr>
      <w:r w:rsidRPr="00EF2236">
        <w:rPr>
          <w:rFonts w:cs="Arial"/>
        </w:rPr>
        <w:t xml:space="preserve">+ R0/km </w:t>
      </w:r>
      <w:r w:rsidRPr="00EF2236">
        <w:rPr>
          <w:rFonts w:cs="Arial"/>
        </w:rPr>
        <w:tab/>
        <w:t>from 0 – 60 km</w:t>
      </w:r>
    </w:p>
    <w:p w14:paraId="3DA7546A" w14:textId="77777777" w:rsidR="0048585D" w:rsidRPr="00EF2236" w:rsidRDefault="0048585D" w:rsidP="0048585D">
      <w:pPr>
        <w:ind w:firstLine="567"/>
        <w:jc w:val="both"/>
        <w:rPr>
          <w:rFonts w:cs="Arial"/>
        </w:rPr>
      </w:pPr>
      <w:r w:rsidRPr="00EF2236">
        <w:rPr>
          <w:rFonts w:cs="Arial"/>
        </w:rPr>
        <w:t>+R4.98/km</w:t>
      </w:r>
      <w:r w:rsidRPr="00EF2236">
        <w:rPr>
          <w:rFonts w:cs="Arial"/>
        </w:rPr>
        <w:tab/>
        <w:t>from 61 – 120 km</w:t>
      </w:r>
    </w:p>
    <w:p w14:paraId="575E2ED0" w14:textId="77777777" w:rsidR="0048585D" w:rsidRPr="00EF2236" w:rsidRDefault="0048585D" w:rsidP="0048585D">
      <w:pPr>
        <w:ind w:firstLine="567"/>
        <w:jc w:val="both"/>
        <w:rPr>
          <w:rFonts w:cs="Arial"/>
        </w:rPr>
      </w:pPr>
      <w:r w:rsidRPr="00EF2236">
        <w:rPr>
          <w:rFonts w:cs="Arial"/>
        </w:rPr>
        <w:t>+R7.12/km</w:t>
      </w:r>
      <w:r w:rsidRPr="00EF2236">
        <w:rPr>
          <w:rFonts w:cs="Arial"/>
        </w:rPr>
        <w:tab/>
        <w:t>from 121 km plus</w:t>
      </w:r>
    </w:p>
    <w:p w14:paraId="5336C644" w14:textId="77777777" w:rsidR="0048585D" w:rsidRPr="00EF2236" w:rsidRDefault="0048585D" w:rsidP="0048585D">
      <w:pPr>
        <w:jc w:val="both"/>
        <w:rPr>
          <w:rFonts w:cs="Arial"/>
          <w:lang w:val="pt-BR"/>
        </w:rPr>
      </w:pPr>
    </w:p>
    <w:p w14:paraId="7760FD56" w14:textId="77777777" w:rsidR="0048585D" w:rsidRPr="00EF2236" w:rsidRDefault="0048585D" w:rsidP="0048585D">
      <w:pPr>
        <w:jc w:val="both"/>
        <w:rPr>
          <w:rFonts w:cs="Arial"/>
          <w:lang w:val="pt-BR"/>
        </w:rPr>
      </w:pPr>
    </w:p>
    <w:tbl>
      <w:tblPr>
        <w:tblW w:w="9498" w:type="dxa"/>
        <w:tblInd w:w="-176" w:type="dxa"/>
        <w:tblLayout w:type="fixed"/>
        <w:tblLook w:val="04A0" w:firstRow="1" w:lastRow="0" w:firstColumn="1" w:lastColumn="0" w:noHBand="0" w:noVBand="1"/>
      </w:tblPr>
      <w:tblGrid>
        <w:gridCol w:w="3261"/>
        <w:gridCol w:w="1985"/>
        <w:gridCol w:w="1559"/>
        <w:gridCol w:w="1134"/>
        <w:gridCol w:w="1559"/>
      </w:tblGrid>
      <w:tr w:rsidR="0048585D" w:rsidRPr="00EF2236" w14:paraId="54E4F671" w14:textId="77777777" w:rsidTr="002F5557">
        <w:trPr>
          <w:trHeight w:val="315"/>
        </w:trPr>
        <w:tc>
          <w:tcPr>
            <w:tcW w:w="5246" w:type="dxa"/>
            <w:gridSpan w:val="2"/>
            <w:tcBorders>
              <w:top w:val="nil"/>
              <w:left w:val="nil"/>
              <w:bottom w:val="nil"/>
              <w:right w:val="nil"/>
            </w:tcBorders>
            <w:shd w:val="clear" w:color="auto" w:fill="auto"/>
            <w:noWrap/>
            <w:vAlign w:val="bottom"/>
            <w:hideMark/>
          </w:tcPr>
          <w:p w14:paraId="5EE3B5E4" w14:textId="77777777" w:rsidR="0048585D" w:rsidRPr="00EF2236" w:rsidRDefault="0048585D" w:rsidP="0048585D">
            <w:pPr>
              <w:pStyle w:val="ListParagraph"/>
              <w:numPr>
                <w:ilvl w:val="1"/>
                <w:numId w:val="29"/>
              </w:numPr>
              <w:rPr>
                <w:rFonts w:ascii="Calibri" w:hAnsi="Calibri" w:cs="Calibri"/>
                <w:b/>
                <w:bCs/>
                <w:u w:val="single"/>
                <w:lang w:val="en-ZA" w:eastAsia="en-ZA"/>
              </w:rPr>
            </w:pPr>
            <w:r w:rsidRPr="00EF2236">
              <w:rPr>
                <w:rFonts w:ascii="Calibri" w:hAnsi="Calibri" w:cs="Calibri"/>
                <w:b/>
                <w:bCs/>
                <w:u w:val="single"/>
                <w:lang w:val="en-ZA" w:eastAsia="en-ZA"/>
              </w:rPr>
              <w:t>WATER LABORATORY TARIFFS</w:t>
            </w:r>
          </w:p>
          <w:p w14:paraId="60C5CA29" w14:textId="77777777" w:rsidR="0048585D" w:rsidRPr="00EF2236" w:rsidRDefault="0048585D" w:rsidP="002F5557">
            <w:pPr>
              <w:rPr>
                <w:rFonts w:ascii="Calibri" w:hAnsi="Calibri" w:cs="Calibri"/>
                <w:b/>
                <w:bCs/>
                <w:u w:val="single"/>
                <w:lang w:val="en-ZA" w:eastAsia="en-ZA"/>
              </w:rPr>
            </w:pPr>
          </w:p>
        </w:tc>
        <w:tc>
          <w:tcPr>
            <w:tcW w:w="1559" w:type="dxa"/>
            <w:tcBorders>
              <w:top w:val="nil"/>
              <w:left w:val="nil"/>
              <w:bottom w:val="nil"/>
              <w:right w:val="nil"/>
            </w:tcBorders>
            <w:shd w:val="clear" w:color="auto" w:fill="auto"/>
            <w:noWrap/>
            <w:vAlign w:val="bottom"/>
            <w:hideMark/>
          </w:tcPr>
          <w:p w14:paraId="1EE97B09" w14:textId="77777777" w:rsidR="0048585D" w:rsidRPr="00EF2236" w:rsidRDefault="0048585D" w:rsidP="002F5557">
            <w:pPr>
              <w:rPr>
                <w:rFonts w:ascii="Calibri" w:hAnsi="Calibri" w:cs="Calibri"/>
                <w:b/>
                <w:bCs/>
                <w:u w:val="single"/>
                <w:lang w:val="en-ZA" w:eastAsia="en-ZA"/>
              </w:rPr>
            </w:pPr>
          </w:p>
        </w:tc>
        <w:tc>
          <w:tcPr>
            <w:tcW w:w="1134" w:type="dxa"/>
            <w:tcBorders>
              <w:top w:val="nil"/>
              <w:left w:val="nil"/>
              <w:bottom w:val="nil"/>
              <w:right w:val="nil"/>
            </w:tcBorders>
            <w:shd w:val="clear" w:color="auto" w:fill="auto"/>
            <w:noWrap/>
            <w:vAlign w:val="bottom"/>
            <w:hideMark/>
          </w:tcPr>
          <w:p w14:paraId="7E21D092"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724B7C1A" w14:textId="77777777" w:rsidR="0048585D" w:rsidRPr="00EF2236" w:rsidRDefault="0048585D" w:rsidP="002F5557">
            <w:pPr>
              <w:rPr>
                <w:rFonts w:ascii="Calibri" w:hAnsi="Calibri" w:cs="Calibri"/>
                <w:lang w:val="en-ZA" w:eastAsia="en-ZA"/>
              </w:rPr>
            </w:pPr>
          </w:p>
        </w:tc>
      </w:tr>
      <w:tr w:rsidR="0048585D" w:rsidRPr="00EF2236" w14:paraId="7857F8D8" w14:textId="77777777" w:rsidTr="002F5557">
        <w:trPr>
          <w:trHeight w:val="315"/>
        </w:trPr>
        <w:tc>
          <w:tcPr>
            <w:tcW w:w="5246" w:type="dxa"/>
            <w:gridSpan w:val="2"/>
            <w:tcBorders>
              <w:top w:val="nil"/>
              <w:left w:val="nil"/>
              <w:bottom w:val="nil"/>
              <w:right w:val="nil"/>
            </w:tcBorders>
            <w:shd w:val="clear" w:color="auto" w:fill="auto"/>
            <w:noWrap/>
            <w:vAlign w:val="bottom"/>
            <w:hideMark/>
          </w:tcPr>
          <w:p w14:paraId="6ECF36C6"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CHEMICAL ORGANIC DETERMINANDS</w:t>
            </w:r>
          </w:p>
        </w:tc>
        <w:tc>
          <w:tcPr>
            <w:tcW w:w="1559" w:type="dxa"/>
            <w:tcBorders>
              <w:top w:val="nil"/>
              <w:left w:val="nil"/>
              <w:bottom w:val="nil"/>
              <w:right w:val="nil"/>
            </w:tcBorders>
            <w:shd w:val="clear" w:color="auto" w:fill="auto"/>
            <w:noWrap/>
            <w:vAlign w:val="bottom"/>
            <w:hideMark/>
          </w:tcPr>
          <w:p w14:paraId="1E752F16" w14:textId="77777777" w:rsidR="0048585D" w:rsidRPr="00EF2236" w:rsidRDefault="0048585D" w:rsidP="002F5557">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109C1ADD"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4FBF48C8" w14:textId="77777777" w:rsidR="0048585D" w:rsidRPr="00EF2236" w:rsidRDefault="0048585D" w:rsidP="002F5557">
            <w:pPr>
              <w:rPr>
                <w:rFonts w:ascii="Calibri" w:hAnsi="Calibri" w:cs="Calibri"/>
                <w:lang w:val="en-ZA" w:eastAsia="en-ZA"/>
              </w:rPr>
            </w:pPr>
          </w:p>
        </w:tc>
      </w:tr>
      <w:tr w:rsidR="0048585D" w:rsidRPr="00EF2236" w14:paraId="2C242B40" w14:textId="77777777" w:rsidTr="002F5557">
        <w:trPr>
          <w:trHeight w:val="627"/>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1F26EA7"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Determinand</w:t>
            </w:r>
            <w:proofErr w:type="spellEnd"/>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2C8BE3FF"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0DB673A0"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7E6744"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r w:rsidRPr="00EF2236">
              <w:rPr>
                <w:rFonts w:ascii="Calibri" w:hAnsi="Calibri" w:cs="Calibri"/>
                <w:b/>
                <w:bCs/>
                <w:sz w:val="22"/>
                <w:szCs w:val="22"/>
                <w:lang w:val="en-ZA" w:eastAsia="en-ZA"/>
              </w:rPr>
              <w:t xml:space="preserve"> VAT</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14:paraId="2B4C60A4"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785754B2" w14:textId="77777777" w:rsidTr="002F5557">
        <w:trPr>
          <w:trHeight w:val="645"/>
        </w:trPr>
        <w:tc>
          <w:tcPr>
            <w:tcW w:w="3261" w:type="dxa"/>
            <w:tcBorders>
              <w:top w:val="nil"/>
              <w:left w:val="single" w:sz="8" w:space="0" w:color="auto"/>
              <w:bottom w:val="single" w:sz="8" w:space="0" w:color="auto"/>
              <w:right w:val="single" w:sz="4" w:space="0" w:color="auto"/>
            </w:tcBorders>
            <w:shd w:val="clear" w:color="auto" w:fill="auto"/>
            <w:vAlign w:val="bottom"/>
            <w:hideMark/>
          </w:tcPr>
          <w:p w14:paraId="029C0E85" w14:textId="77777777" w:rsidR="0048585D" w:rsidRPr="00EF2236" w:rsidRDefault="0048585D" w:rsidP="002F5557">
            <w:pPr>
              <w:ind w:firstLineChars="100" w:firstLine="220"/>
              <w:rPr>
                <w:rFonts w:ascii="Calibri" w:hAnsi="Calibri" w:cs="Calibri"/>
                <w:lang w:val="en-ZA" w:eastAsia="en-ZA"/>
              </w:rPr>
            </w:pPr>
            <w:r w:rsidRPr="00EF2236">
              <w:rPr>
                <w:rFonts w:ascii="Calibri" w:hAnsi="Calibri" w:cs="Calibri"/>
                <w:sz w:val="22"/>
                <w:szCs w:val="22"/>
                <w:lang w:val="en-ZA" w:eastAsia="en-ZA"/>
              </w:rPr>
              <w:t xml:space="preserve">Chemical </w:t>
            </w:r>
            <w:proofErr w:type="spellStart"/>
            <w:r w:rsidRPr="00EF2236">
              <w:rPr>
                <w:rFonts w:ascii="Calibri" w:hAnsi="Calibri" w:cs="Calibri"/>
                <w:sz w:val="22"/>
                <w:szCs w:val="22"/>
                <w:lang w:val="en-ZA" w:eastAsia="en-ZA"/>
              </w:rPr>
              <w:t>Oxgen</w:t>
            </w:r>
            <w:proofErr w:type="spellEnd"/>
            <w:r w:rsidRPr="00EF2236">
              <w:rPr>
                <w:rFonts w:ascii="Calibri" w:hAnsi="Calibri" w:cs="Calibri"/>
                <w:sz w:val="22"/>
                <w:szCs w:val="22"/>
                <w:lang w:val="en-ZA" w:eastAsia="en-ZA"/>
              </w:rPr>
              <w:t xml:space="preserve"> Demand                                  </w:t>
            </w:r>
            <w:proofErr w:type="gramStart"/>
            <w:r w:rsidRPr="00EF2236">
              <w:rPr>
                <w:rFonts w:ascii="Calibri" w:hAnsi="Calibri" w:cs="Calibri"/>
                <w:sz w:val="22"/>
                <w:szCs w:val="22"/>
                <w:lang w:val="en-ZA" w:eastAsia="en-ZA"/>
              </w:rPr>
              <w:t xml:space="preserve">   (</w:t>
            </w:r>
            <w:proofErr w:type="gramEnd"/>
            <w:r w:rsidRPr="00EF2236">
              <w:rPr>
                <w:rFonts w:ascii="Calibri" w:hAnsi="Calibri" w:cs="Calibri"/>
                <w:sz w:val="22"/>
                <w:szCs w:val="22"/>
                <w:lang w:val="en-ZA" w:eastAsia="en-ZA"/>
              </w:rPr>
              <w:t>O.45µm Filtered)</w:t>
            </w:r>
          </w:p>
        </w:tc>
        <w:tc>
          <w:tcPr>
            <w:tcW w:w="1985" w:type="dxa"/>
            <w:tcBorders>
              <w:top w:val="nil"/>
              <w:left w:val="nil"/>
              <w:bottom w:val="single" w:sz="8" w:space="0" w:color="auto"/>
              <w:right w:val="single" w:sz="4" w:space="0" w:color="auto"/>
            </w:tcBorders>
            <w:shd w:val="clear" w:color="auto" w:fill="auto"/>
            <w:noWrap/>
            <w:vAlign w:val="bottom"/>
            <w:hideMark/>
          </w:tcPr>
          <w:p w14:paraId="37E5B6B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FCOD</w:t>
            </w:r>
          </w:p>
        </w:tc>
        <w:tc>
          <w:tcPr>
            <w:tcW w:w="1559" w:type="dxa"/>
            <w:tcBorders>
              <w:top w:val="nil"/>
              <w:left w:val="nil"/>
              <w:bottom w:val="single" w:sz="8" w:space="0" w:color="auto"/>
              <w:right w:val="single" w:sz="4" w:space="0" w:color="auto"/>
            </w:tcBorders>
            <w:shd w:val="clear" w:color="auto" w:fill="auto"/>
            <w:noWrap/>
            <w:vAlign w:val="bottom"/>
            <w:hideMark/>
          </w:tcPr>
          <w:p w14:paraId="02A07A3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O</w:t>
            </w:r>
            <w:r w:rsidRPr="00EF2236">
              <w:rPr>
                <w:rFonts w:ascii="Calibri" w:hAnsi="Calibri" w:cs="Calibri"/>
                <w:sz w:val="22"/>
                <w:szCs w:val="22"/>
                <w:vertAlign w:val="subscript"/>
                <w:lang w:val="en-ZA" w:eastAsia="en-ZA"/>
              </w:rPr>
              <w:t>2</w:t>
            </w:r>
          </w:p>
        </w:tc>
        <w:tc>
          <w:tcPr>
            <w:tcW w:w="1134" w:type="dxa"/>
            <w:tcBorders>
              <w:top w:val="nil"/>
              <w:left w:val="nil"/>
              <w:bottom w:val="single" w:sz="8" w:space="0" w:color="auto"/>
              <w:right w:val="single" w:sz="4" w:space="0" w:color="auto"/>
            </w:tcBorders>
            <w:shd w:val="clear" w:color="auto" w:fill="auto"/>
            <w:noWrap/>
            <w:vAlign w:val="bottom"/>
            <w:hideMark/>
          </w:tcPr>
          <w:p w14:paraId="617E06C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287.47</w:t>
            </w:r>
          </w:p>
        </w:tc>
        <w:tc>
          <w:tcPr>
            <w:tcW w:w="1559" w:type="dxa"/>
            <w:tcBorders>
              <w:top w:val="nil"/>
              <w:left w:val="nil"/>
              <w:bottom w:val="single" w:sz="8" w:space="0" w:color="auto"/>
              <w:right w:val="single" w:sz="8" w:space="0" w:color="auto"/>
            </w:tcBorders>
            <w:shd w:val="clear" w:color="auto" w:fill="auto"/>
            <w:noWrap/>
            <w:vAlign w:val="bottom"/>
            <w:hideMark/>
          </w:tcPr>
          <w:p w14:paraId="3AD7800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B230609" w14:textId="77777777" w:rsidTr="002F5557">
        <w:trPr>
          <w:trHeight w:val="60"/>
        </w:trPr>
        <w:tc>
          <w:tcPr>
            <w:tcW w:w="3261" w:type="dxa"/>
            <w:tcBorders>
              <w:top w:val="nil"/>
              <w:left w:val="nil"/>
              <w:bottom w:val="nil"/>
              <w:right w:val="nil"/>
            </w:tcBorders>
            <w:shd w:val="clear" w:color="auto" w:fill="auto"/>
            <w:noWrap/>
            <w:vAlign w:val="bottom"/>
            <w:hideMark/>
          </w:tcPr>
          <w:p w14:paraId="49592DCB" w14:textId="77777777" w:rsidR="0048585D" w:rsidRPr="00EF2236" w:rsidRDefault="0048585D" w:rsidP="002F5557">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7D3EABC5"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68509B67" w14:textId="77777777" w:rsidR="0048585D" w:rsidRPr="00EF2236" w:rsidRDefault="0048585D" w:rsidP="002F5557">
            <w:pPr>
              <w:jc w:val="cente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77669B8D" w14:textId="77777777" w:rsidR="0048585D" w:rsidRPr="00EF2236" w:rsidRDefault="0048585D" w:rsidP="002F5557">
            <w:pPr>
              <w:jc w:val="cente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366A67F6" w14:textId="77777777" w:rsidR="0048585D" w:rsidRPr="00EF2236" w:rsidRDefault="0048585D" w:rsidP="002F5557">
            <w:pPr>
              <w:rPr>
                <w:rFonts w:ascii="Calibri" w:hAnsi="Calibri" w:cs="Calibri"/>
                <w:lang w:val="en-ZA" w:eastAsia="en-ZA"/>
              </w:rPr>
            </w:pPr>
          </w:p>
        </w:tc>
      </w:tr>
      <w:tr w:rsidR="0048585D" w:rsidRPr="00EF2236" w14:paraId="1A7B330A" w14:textId="77777777" w:rsidTr="002F5557">
        <w:trPr>
          <w:trHeight w:val="300"/>
        </w:trPr>
        <w:tc>
          <w:tcPr>
            <w:tcW w:w="3261" w:type="dxa"/>
            <w:tcBorders>
              <w:top w:val="nil"/>
              <w:left w:val="nil"/>
              <w:bottom w:val="nil"/>
              <w:right w:val="nil"/>
            </w:tcBorders>
            <w:shd w:val="clear" w:color="auto" w:fill="auto"/>
            <w:noWrap/>
            <w:vAlign w:val="bottom"/>
            <w:hideMark/>
          </w:tcPr>
          <w:p w14:paraId="79AB4D8D" w14:textId="77777777" w:rsidR="0048585D" w:rsidRPr="00EF2236" w:rsidRDefault="0048585D" w:rsidP="002F5557">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3BCB0299" w14:textId="77777777" w:rsidR="0048585D" w:rsidRPr="00EF2236" w:rsidRDefault="0048585D" w:rsidP="002F5557">
            <w:pPr>
              <w:rPr>
                <w:rFonts w:ascii="Calibri" w:hAnsi="Calibri" w:cs="Calibri"/>
                <w:b/>
                <w:bCs/>
                <w:lang w:val="en-ZA" w:eastAsia="en-ZA"/>
              </w:rPr>
            </w:pPr>
          </w:p>
          <w:p w14:paraId="762F8278" w14:textId="77777777" w:rsidR="0048585D" w:rsidRPr="00EF2236" w:rsidRDefault="0048585D" w:rsidP="002F5557">
            <w:pPr>
              <w:rPr>
                <w:rFonts w:ascii="Calibri" w:hAnsi="Calibri" w:cs="Calibri"/>
                <w:b/>
                <w:bCs/>
                <w:lang w:val="en-ZA" w:eastAsia="en-ZA"/>
              </w:rPr>
            </w:pPr>
          </w:p>
        </w:tc>
        <w:tc>
          <w:tcPr>
            <w:tcW w:w="1559" w:type="dxa"/>
            <w:tcBorders>
              <w:top w:val="nil"/>
              <w:left w:val="nil"/>
              <w:bottom w:val="nil"/>
              <w:right w:val="nil"/>
            </w:tcBorders>
            <w:shd w:val="clear" w:color="auto" w:fill="auto"/>
            <w:noWrap/>
            <w:vAlign w:val="bottom"/>
            <w:hideMark/>
          </w:tcPr>
          <w:p w14:paraId="17AD1C19" w14:textId="77777777" w:rsidR="0048585D" w:rsidRPr="00EF2236" w:rsidRDefault="0048585D" w:rsidP="002F5557">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671BB123"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2C67858D" w14:textId="77777777" w:rsidR="0048585D" w:rsidRPr="00EF2236" w:rsidRDefault="0048585D" w:rsidP="002F5557">
            <w:pPr>
              <w:rPr>
                <w:rFonts w:ascii="Calibri" w:hAnsi="Calibri" w:cs="Calibri"/>
                <w:lang w:val="en-ZA" w:eastAsia="en-ZA"/>
              </w:rPr>
            </w:pPr>
          </w:p>
        </w:tc>
      </w:tr>
      <w:tr w:rsidR="0048585D" w:rsidRPr="00EF2236" w14:paraId="3AD1D511" w14:textId="77777777" w:rsidTr="002F5557">
        <w:trPr>
          <w:trHeight w:val="300"/>
        </w:trPr>
        <w:tc>
          <w:tcPr>
            <w:tcW w:w="5246" w:type="dxa"/>
            <w:gridSpan w:val="2"/>
            <w:tcBorders>
              <w:top w:val="nil"/>
              <w:left w:val="nil"/>
              <w:bottom w:val="nil"/>
              <w:right w:val="nil"/>
            </w:tcBorders>
            <w:shd w:val="clear" w:color="auto" w:fill="auto"/>
            <w:noWrap/>
            <w:vAlign w:val="bottom"/>
            <w:hideMark/>
          </w:tcPr>
          <w:p w14:paraId="0361BEAF"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CHEMICAL INORGANIC DETEMINANDS</w:t>
            </w:r>
          </w:p>
        </w:tc>
        <w:tc>
          <w:tcPr>
            <w:tcW w:w="1559" w:type="dxa"/>
            <w:tcBorders>
              <w:top w:val="nil"/>
              <w:left w:val="nil"/>
              <w:bottom w:val="nil"/>
              <w:right w:val="nil"/>
            </w:tcBorders>
            <w:shd w:val="clear" w:color="auto" w:fill="auto"/>
            <w:noWrap/>
            <w:vAlign w:val="bottom"/>
            <w:hideMark/>
          </w:tcPr>
          <w:p w14:paraId="57DCEDF4" w14:textId="77777777" w:rsidR="0048585D" w:rsidRPr="00EF2236" w:rsidRDefault="0048585D" w:rsidP="002F5557">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51A19430"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3EBEDA84" w14:textId="77777777" w:rsidR="0048585D" w:rsidRPr="00EF2236" w:rsidRDefault="0048585D" w:rsidP="002F5557">
            <w:pPr>
              <w:rPr>
                <w:rFonts w:ascii="Calibri" w:hAnsi="Calibri" w:cs="Calibri"/>
                <w:lang w:val="en-ZA" w:eastAsia="en-ZA"/>
              </w:rPr>
            </w:pPr>
          </w:p>
        </w:tc>
      </w:tr>
      <w:tr w:rsidR="0048585D" w:rsidRPr="00EF2236" w14:paraId="5F3D69B2" w14:textId="77777777" w:rsidTr="002F5557">
        <w:trPr>
          <w:trHeight w:val="63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C239"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Determinand</w:t>
            </w:r>
            <w:proofErr w:type="spellEnd"/>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C12BE67"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1F4A03"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6731B3"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proofErr w:type="gramEnd"/>
            <w:r w:rsidRPr="00EF2236">
              <w:rPr>
                <w:rFonts w:ascii="Calibri" w:hAnsi="Calibri" w:cs="Calibri"/>
                <w:b/>
                <w:bCs/>
                <w:sz w:val="22"/>
                <w:szCs w:val="22"/>
                <w:lang w:val="en-ZA" w:eastAsia="en-ZA"/>
              </w:rPr>
              <w:t xml:space="preserve">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6EA8D59"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6FB365A0"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20CADC0"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Ammonia Nitrogen</w:t>
            </w:r>
          </w:p>
        </w:tc>
        <w:tc>
          <w:tcPr>
            <w:tcW w:w="1985" w:type="dxa"/>
            <w:tcBorders>
              <w:top w:val="nil"/>
              <w:left w:val="nil"/>
              <w:bottom w:val="single" w:sz="4" w:space="0" w:color="auto"/>
              <w:right w:val="single" w:sz="4" w:space="0" w:color="auto"/>
            </w:tcBorders>
            <w:shd w:val="clear" w:color="auto" w:fill="auto"/>
            <w:noWrap/>
            <w:vAlign w:val="bottom"/>
            <w:hideMark/>
          </w:tcPr>
          <w:p w14:paraId="4B7281A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NH3</w:t>
            </w:r>
          </w:p>
        </w:tc>
        <w:tc>
          <w:tcPr>
            <w:tcW w:w="1559" w:type="dxa"/>
            <w:tcBorders>
              <w:top w:val="nil"/>
              <w:left w:val="nil"/>
              <w:bottom w:val="single" w:sz="4" w:space="0" w:color="auto"/>
              <w:right w:val="single" w:sz="4" w:space="0" w:color="auto"/>
            </w:tcBorders>
            <w:shd w:val="clear" w:color="auto" w:fill="auto"/>
            <w:noWrap/>
            <w:vAlign w:val="bottom"/>
            <w:hideMark/>
          </w:tcPr>
          <w:p w14:paraId="02E4DAE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N</w:t>
            </w:r>
          </w:p>
        </w:tc>
        <w:tc>
          <w:tcPr>
            <w:tcW w:w="1134" w:type="dxa"/>
            <w:tcBorders>
              <w:top w:val="nil"/>
              <w:left w:val="nil"/>
              <w:bottom w:val="single" w:sz="4" w:space="0" w:color="auto"/>
              <w:right w:val="single" w:sz="4" w:space="0" w:color="auto"/>
            </w:tcBorders>
            <w:shd w:val="clear" w:color="auto" w:fill="auto"/>
            <w:noWrap/>
            <w:vAlign w:val="bottom"/>
            <w:hideMark/>
          </w:tcPr>
          <w:p w14:paraId="20ADC33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91.40</w:t>
            </w:r>
          </w:p>
        </w:tc>
        <w:tc>
          <w:tcPr>
            <w:tcW w:w="1559" w:type="dxa"/>
            <w:tcBorders>
              <w:top w:val="nil"/>
              <w:left w:val="nil"/>
              <w:bottom w:val="single" w:sz="4" w:space="0" w:color="auto"/>
              <w:right w:val="single" w:sz="4" w:space="0" w:color="auto"/>
            </w:tcBorders>
            <w:shd w:val="clear" w:color="auto" w:fill="auto"/>
            <w:noWrap/>
            <w:vAlign w:val="bottom"/>
            <w:hideMark/>
          </w:tcPr>
          <w:p w14:paraId="45267716"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0CAC199B"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04E94C6"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Chloride</w:t>
            </w:r>
          </w:p>
        </w:tc>
        <w:tc>
          <w:tcPr>
            <w:tcW w:w="1985" w:type="dxa"/>
            <w:tcBorders>
              <w:top w:val="nil"/>
              <w:left w:val="nil"/>
              <w:bottom w:val="single" w:sz="4" w:space="0" w:color="auto"/>
              <w:right w:val="single" w:sz="4" w:space="0" w:color="auto"/>
            </w:tcBorders>
            <w:shd w:val="clear" w:color="auto" w:fill="auto"/>
            <w:noWrap/>
            <w:vAlign w:val="bottom"/>
            <w:hideMark/>
          </w:tcPr>
          <w:p w14:paraId="71AE4E4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CI</w:t>
            </w:r>
          </w:p>
        </w:tc>
        <w:tc>
          <w:tcPr>
            <w:tcW w:w="1559" w:type="dxa"/>
            <w:tcBorders>
              <w:top w:val="nil"/>
              <w:left w:val="nil"/>
              <w:bottom w:val="single" w:sz="4" w:space="0" w:color="auto"/>
              <w:right w:val="single" w:sz="4" w:space="0" w:color="auto"/>
            </w:tcBorders>
            <w:shd w:val="clear" w:color="auto" w:fill="auto"/>
            <w:noWrap/>
            <w:vAlign w:val="bottom"/>
            <w:hideMark/>
          </w:tcPr>
          <w:p w14:paraId="46FD547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CI</w:t>
            </w:r>
          </w:p>
        </w:tc>
        <w:tc>
          <w:tcPr>
            <w:tcW w:w="1134" w:type="dxa"/>
            <w:tcBorders>
              <w:top w:val="nil"/>
              <w:left w:val="nil"/>
              <w:bottom w:val="single" w:sz="4" w:space="0" w:color="auto"/>
              <w:right w:val="single" w:sz="4" w:space="0" w:color="auto"/>
            </w:tcBorders>
            <w:shd w:val="clear" w:color="auto" w:fill="auto"/>
            <w:noWrap/>
            <w:vAlign w:val="bottom"/>
            <w:hideMark/>
          </w:tcPr>
          <w:p w14:paraId="7F9EBB2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102.00</w:t>
            </w:r>
          </w:p>
        </w:tc>
        <w:tc>
          <w:tcPr>
            <w:tcW w:w="1559" w:type="dxa"/>
            <w:tcBorders>
              <w:top w:val="nil"/>
              <w:left w:val="nil"/>
              <w:bottom w:val="single" w:sz="4" w:space="0" w:color="auto"/>
              <w:right w:val="single" w:sz="4" w:space="0" w:color="auto"/>
            </w:tcBorders>
            <w:shd w:val="clear" w:color="auto" w:fill="auto"/>
            <w:noWrap/>
            <w:vAlign w:val="bottom"/>
            <w:hideMark/>
          </w:tcPr>
          <w:p w14:paraId="077E205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6409B3E9"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15EFAEB"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Fluoride</w:t>
            </w:r>
          </w:p>
        </w:tc>
        <w:tc>
          <w:tcPr>
            <w:tcW w:w="1985" w:type="dxa"/>
            <w:tcBorders>
              <w:top w:val="nil"/>
              <w:left w:val="nil"/>
              <w:bottom w:val="single" w:sz="4" w:space="0" w:color="auto"/>
              <w:right w:val="single" w:sz="4" w:space="0" w:color="auto"/>
            </w:tcBorders>
            <w:shd w:val="clear" w:color="auto" w:fill="auto"/>
            <w:noWrap/>
            <w:vAlign w:val="bottom"/>
            <w:hideMark/>
          </w:tcPr>
          <w:p w14:paraId="73CCD84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F</w:t>
            </w:r>
          </w:p>
        </w:tc>
        <w:tc>
          <w:tcPr>
            <w:tcW w:w="1559" w:type="dxa"/>
            <w:tcBorders>
              <w:top w:val="nil"/>
              <w:left w:val="nil"/>
              <w:bottom w:val="single" w:sz="4" w:space="0" w:color="auto"/>
              <w:right w:val="single" w:sz="4" w:space="0" w:color="auto"/>
            </w:tcBorders>
            <w:shd w:val="clear" w:color="auto" w:fill="auto"/>
            <w:noWrap/>
            <w:vAlign w:val="bottom"/>
            <w:hideMark/>
          </w:tcPr>
          <w:p w14:paraId="1491B32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F</w:t>
            </w:r>
          </w:p>
        </w:tc>
        <w:tc>
          <w:tcPr>
            <w:tcW w:w="1134" w:type="dxa"/>
            <w:tcBorders>
              <w:top w:val="nil"/>
              <w:left w:val="nil"/>
              <w:bottom w:val="single" w:sz="4" w:space="0" w:color="auto"/>
              <w:right w:val="single" w:sz="4" w:space="0" w:color="auto"/>
            </w:tcBorders>
            <w:shd w:val="clear" w:color="auto" w:fill="auto"/>
            <w:noWrap/>
            <w:vAlign w:val="bottom"/>
            <w:hideMark/>
          </w:tcPr>
          <w:p w14:paraId="34936C3D"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106.00</w:t>
            </w:r>
          </w:p>
        </w:tc>
        <w:tc>
          <w:tcPr>
            <w:tcW w:w="1559" w:type="dxa"/>
            <w:tcBorders>
              <w:top w:val="nil"/>
              <w:left w:val="nil"/>
              <w:bottom w:val="single" w:sz="4" w:space="0" w:color="auto"/>
              <w:right w:val="single" w:sz="4" w:space="0" w:color="auto"/>
            </w:tcBorders>
            <w:shd w:val="clear" w:color="auto" w:fill="auto"/>
            <w:noWrap/>
            <w:vAlign w:val="bottom"/>
            <w:hideMark/>
          </w:tcPr>
          <w:p w14:paraId="16AC1E0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7E1FFB16" w14:textId="77777777" w:rsidTr="002F5557">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347CDA8"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Free Chlorine</w:t>
            </w:r>
          </w:p>
        </w:tc>
        <w:tc>
          <w:tcPr>
            <w:tcW w:w="1985" w:type="dxa"/>
            <w:tcBorders>
              <w:top w:val="nil"/>
              <w:left w:val="nil"/>
              <w:bottom w:val="single" w:sz="4" w:space="0" w:color="auto"/>
              <w:right w:val="single" w:sz="4" w:space="0" w:color="auto"/>
            </w:tcBorders>
            <w:shd w:val="clear" w:color="auto" w:fill="auto"/>
            <w:noWrap/>
            <w:vAlign w:val="bottom"/>
            <w:hideMark/>
          </w:tcPr>
          <w:p w14:paraId="54A981F8"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CIFre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5EBDC11"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CI</w:t>
            </w:r>
            <w:r w:rsidRPr="00EF2236">
              <w:rPr>
                <w:rFonts w:ascii="Calibri" w:hAnsi="Calibri" w:cs="Calibri"/>
                <w:sz w:val="22"/>
                <w:szCs w:val="22"/>
                <w:vertAlign w:val="subscript"/>
                <w:lang w:val="en-ZA" w:eastAsia="en-ZA"/>
              </w:rPr>
              <w:t>2</w:t>
            </w:r>
          </w:p>
        </w:tc>
        <w:tc>
          <w:tcPr>
            <w:tcW w:w="1134" w:type="dxa"/>
            <w:tcBorders>
              <w:top w:val="nil"/>
              <w:left w:val="nil"/>
              <w:bottom w:val="single" w:sz="4" w:space="0" w:color="auto"/>
              <w:right w:val="single" w:sz="4" w:space="0" w:color="auto"/>
            </w:tcBorders>
            <w:shd w:val="clear" w:color="auto" w:fill="auto"/>
            <w:noWrap/>
            <w:vAlign w:val="bottom"/>
            <w:hideMark/>
          </w:tcPr>
          <w:p w14:paraId="44662AE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225.21</w:t>
            </w:r>
          </w:p>
        </w:tc>
        <w:tc>
          <w:tcPr>
            <w:tcW w:w="1559" w:type="dxa"/>
            <w:tcBorders>
              <w:top w:val="nil"/>
              <w:left w:val="nil"/>
              <w:bottom w:val="single" w:sz="4" w:space="0" w:color="auto"/>
              <w:right w:val="single" w:sz="4" w:space="0" w:color="auto"/>
            </w:tcBorders>
            <w:shd w:val="clear" w:color="auto" w:fill="auto"/>
            <w:noWrap/>
            <w:vAlign w:val="bottom"/>
            <w:hideMark/>
          </w:tcPr>
          <w:p w14:paraId="1E88B8A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6D3B515"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6BD6"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Nitrate Nitrogen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B97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254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54DC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173.55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2A5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7B7B3878"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C02C"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Orthophosphate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3970DC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PO4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F89B8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P</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737D2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116.58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45B3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0F1F89DB" w14:textId="77777777" w:rsidTr="002F5557">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1325ED0"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Sulphate</w:t>
            </w:r>
          </w:p>
        </w:tc>
        <w:tc>
          <w:tcPr>
            <w:tcW w:w="1985" w:type="dxa"/>
            <w:tcBorders>
              <w:top w:val="nil"/>
              <w:left w:val="nil"/>
              <w:bottom w:val="single" w:sz="4" w:space="0" w:color="auto"/>
              <w:right w:val="single" w:sz="4" w:space="0" w:color="auto"/>
            </w:tcBorders>
            <w:shd w:val="clear" w:color="auto" w:fill="auto"/>
            <w:noWrap/>
            <w:vAlign w:val="bottom"/>
            <w:hideMark/>
          </w:tcPr>
          <w:p w14:paraId="446C17E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SO4</w:t>
            </w:r>
          </w:p>
        </w:tc>
        <w:tc>
          <w:tcPr>
            <w:tcW w:w="1559" w:type="dxa"/>
            <w:tcBorders>
              <w:top w:val="nil"/>
              <w:left w:val="nil"/>
              <w:bottom w:val="single" w:sz="4" w:space="0" w:color="auto"/>
              <w:right w:val="single" w:sz="4" w:space="0" w:color="auto"/>
            </w:tcBorders>
            <w:shd w:val="clear" w:color="auto" w:fill="auto"/>
            <w:noWrap/>
            <w:vAlign w:val="bottom"/>
            <w:hideMark/>
          </w:tcPr>
          <w:p w14:paraId="01DE81B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SO</w:t>
            </w:r>
            <w:r w:rsidRPr="00EF2236">
              <w:rPr>
                <w:rFonts w:ascii="Calibri" w:hAnsi="Calibri" w:cs="Calibri"/>
                <w:sz w:val="22"/>
                <w:szCs w:val="22"/>
                <w:vertAlign w:val="subscript"/>
                <w:lang w:val="en-ZA" w:eastAsia="en-ZA"/>
              </w:rPr>
              <w:t>4</w:t>
            </w:r>
          </w:p>
        </w:tc>
        <w:tc>
          <w:tcPr>
            <w:tcW w:w="1134" w:type="dxa"/>
            <w:tcBorders>
              <w:top w:val="nil"/>
              <w:left w:val="nil"/>
              <w:bottom w:val="single" w:sz="4" w:space="0" w:color="auto"/>
              <w:right w:val="single" w:sz="4" w:space="0" w:color="auto"/>
            </w:tcBorders>
            <w:shd w:val="clear" w:color="auto" w:fill="auto"/>
            <w:noWrap/>
            <w:vAlign w:val="bottom"/>
            <w:hideMark/>
          </w:tcPr>
          <w:p w14:paraId="5023202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86.11</w:t>
            </w:r>
          </w:p>
        </w:tc>
        <w:tc>
          <w:tcPr>
            <w:tcW w:w="1559" w:type="dxa"/>
            <w:tcBorders>
              <w:top w:val="nil"/>
              <w:left w:val="nil"/>
              <w:bottom w:val="single" w:sz="4" w:space="0" w:color="auto"/>
              <w:right w:val="single" w:sz="4" w:space="0" w:color="auto"/>
            </w:tcBorders>
            <w:shd w:val="clear" w:color="auto" w:fill="auto"/>
            <w:noWrap/>
            <w:vAlign w:val="bottom"/>
            <w:hideMark/>
          </w:tcPr>
          <w:p w14:paraId="6E9617E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1FD9E7E2" w14:textId="77777777" w:rsidTr="002F5557">
        <w:trPr>
          <w:trHeight w:val="315"/>
        </w:trPr>
        <w:tc>
          <w:tcPr>
            <w:tcW w:w="9498" w:type="dxa"/>
            <w:gridSpan w:val="5"/>
            <w:tcBorders>
              <w:top w:val="nil"/>
              <w:left w:val="nil"/>
              <w:bottom w:val="nil"/>
              <w:right w:val="nil"/>
            </w:tcBorders>
            <w:shd w:val="clear" w:color="auto" w:fill="auto"/>
            <w:noWrap/>
            <w:vAlign w:val="bottom"/>
            <w:hideMark/>
          </w:tcPr>
          <w:p w14:paraId="47F84C22" w14:textId="77777777" w:rsidR="0048585D" w:rsidRPr="00EF2236" w:rsidRDefault="0048585D" w:rsidP="002F5557">
            <w:pPr>
              <w:jc w:val="center"/>
              <w:rPr>
                <w:rFonts w:ascii="Calibri" w:hAnsi="Calibri" w:cs="Calibri"/>
                <w:b/>
                <w:bCs/>
                <w:lang w:val="en-ZA" w:eastAsia="en-ZA"/>
              </w:rPr>
            </w:pPr>
          </w:p>
          <w:p w14:paraId="1B8D8953" w14:textId="77777777" w:rsidR="0048585D" w:rsidRPr="00EF2236" w:rsidRDefault="0048585D" w:rsidP="002F5557">
            <w:pPr>
              <w:jc w:val="center"/>
              <w:rPr>
                <w:rFonts w:ascii="Calibri" w:hAnsi="Calibri" w:cs="Calibri"/>
                <w:lang w:val="en-ZA" w:eastAsia="en-ZA"/>
              </w:rPr>
            </w:pPr>
            <w:r w:rsidRPr="00EF2236">
              <w:rPr>
                <w:rFonts w:ascii="Calibri" w:hAnsi="Calibri" w:cs="Calibri"/>
                <w:b/>
                <w:bCs/>
                <w:sz w:val="22"/>
                <w:szCs w:val="22"/>
                <w:lang w:val="en-ZA" w:eastAsia="en-ZA"/>
              </w:rPr>
              <w:t>CHEMICAL PHYSICAL DETERMINANDS</w:t>
            </w:r>
          </w:p>
        </w:tc>
      </w:tr>
      <w:tr w:rsidR="0048585D" w:rsidRPr="00EF2236" w14:paraId="2DF30E6D" w14:textId="77777777" w:rsidTr="002F5557">
        <w:trPr>
          <w:trHeight w:val="549"/>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A17B75"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lastRenderedPageBreak/>
              <w:t>Determinand</w:t>
            </w:r>
            <w:proofErr w:type="spellEnd"/>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1F09ED61"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5AE46CB7"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82B9774"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proofErr w:type="gramEnd"/>
            <w:r w:rsidRPr="00EF2236">
              <w:rPr>
                <w:rFonts w:ascii="Calibri" w:hAnsi="Calibri" w:cs="Calibri"/>
                <w:b/>
                <w:bCs/>
                <w:sz w:val="22"/>
                <w:szCs w:val="22"/>
                <w:lang w:val="en-ZA" w:eastAsia="en-ZA"/>
              </w:rPr>
              <w:t xml:space="preserve"> VAT</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14:paraId="0B5DF0FF"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5A340D22" w14:textId="77777777" w:rsidTr="002F5557">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07D3061"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Apparent Colour</w:t>
            </w:r>
          </w:p>
        </w:tc>
        <w:tc>
          <w:tcPr>
            <w:tcW w:w="1985" w:type="dxa"/>
            <w:tcBorders>
              <w:top w:val="nil"/>
              <w:left w:val="nil"/>
              <w:bottom w:val="single" w:sz="4" w:space="0" w:color="auto"/>
              <w:right w:val="single" w:sz="4" w:space="0" w:color="auto"/>
            </w:tcBorders>
            <w:shd w:val="clear" w:color="auto" w:fill="auto"/>
            <w:noWrap/>
            <w:vAlign w:val="bottom"/>
            <w:hideMark/>
          </w:tcPr>
          <w:p w14:paraId="3DB5EFB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Col</w:t>
            </w:r>
          </w:p>
        </w:tc>
        <w:tc>
          <w:tcPr>
            <w:tcW w:w="1559" w:type="dxa"/>
            <w:tcBorders>
              <w:top w:val="nil"/>
              <w:left w:val="nil"/>
              <w:bottom w:val="single" w:sz="4" w:space="0" w:color="auto"/>
              <w:right w:val="single" w:sz="4" w:space="0" w:color="auto"/>
            </w:tcBorders>
            <w:shd w:val="clear" w:color="auto" w:fill="auto"/>
            <w:noWrap/>
            <w:vAlign w:val="bottom"/>
            <w:hideMark/>
          </w:tcPr>
          <w:p w14:paraId="07B9868A"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PtCo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36B0DC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84.78</w:t>
            </w:r>
          </w:p>
        </w:tc>
        <w:tc>
          <w:tcPr>
            <w:tcW w:w="1559" w:type="dxa"/>
            <w:tcBorders>
              <w:top w:val="nil"/>
              <w:left w:val="nil"/>
              <w:bottom w:val="single" w:sz="4" w:space="0" w:color="auto"/>
              <w:right w:val="single" w:sz="8" w:space="0" w:color="auto"/>
            </w:tcBorders>
            <w:shd w:val="clear" w:color="auto" w:fill="auto"/>
            <w:noWrap/>
            <w:vAlign w:val="bottom"/>
            <w:hideMark/>
          </w:tcPr>
          <w:p w14:paraId="6CFDA87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0A16D9A" w14:textId="77777777" w:rsidTr="002F5557">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19E8A499"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Conductivity</w:t>
            </w:r>
          </w:p>
        </w:tc>
        <w:tc>
          <w:tcPr>
            <w:tcW w:w="1985" w:type="dxa"/>
            <w:tcBorders>
              <w:top w:val="nil"/>
              <w:left w:val="nil"/>
              <w:bottom w:val="single" w:sz="4" w:space="0" w:color="auto"/>
              <w:right w:val="single" w:sz="4" w:space="0" w:color="auto"/>
            </w:tcBorders>
            <w:shd w:val="clear" w:color="auto" w:fill="auto"/>
            <w:noWrap/>
            <w:vAlign w:val="bottom"/>
            <w:hideMark/>
          </w:tcPr>
          <w:p w14:paraId="0CFF53D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Cond</w:t>
            </w:r>
          </w:p>
        </w:tc>
        <w:tc>
          <w:tcPr>
            <w:tcW w:w="1559" w:type="dxa"/>
            <w:tcBorders>
              <w:top w:val="nil"/>
              <w:left w:val="nil"/>
              <w:bottom w:val="single" w:sz="4" w:space="0" w:color="auto"/>
              <w:right w:val="single" w:sz="4" w:space="0" w:color="auto"/>
            </w:tcBorders>
            <w:shd w:val="clear" w:color="auto" w:fill="auto"/>
            <w:noWrap/>
            <w:vAlign w:val="bottom"/>
            <w:hideMark/>
          </w:tcPr>
          <w:p w14:paraId="3A40BCF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Ms/m@25</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609E49B6"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49.01</w:t>
            </w:r>
          </w:p>
        </w:tc>
        <w:tc>
          <w:tcPr>
            <w:tcW w:w="1559" w:type="dxa"/>
            <w:tcBorders>
              <w:top w:val="nil"/>
              <w:left w:val="nil"/>
              <w:bottom w:val="single" w:sz="4" w:space="0" w:color="auto"/>
              <w:right w:val="single" w:sz="8" w:space="0" w:color="auto"/>
            </w:tcBorders>
            <w:shd w:val="clear" w:color="auto" w:fill="auto"/>
            <w:noWrap/>
            <w:vAlign w:val="bottom"/>
            <w:hideMark/>
          </w:tcPr>
          <w:p w14:paraId="337EC03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084B9A68" w14:textId="77777777" w:rsidTr="002F5557">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BF68270"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Dissolved Solids</w:t>
            </w:r>
          </w:p>
        </w:tc>
        <w:tc>
          <w:tcPr>
            <w:tcW w:w="1985" w:type="dxa"/>
            <w:tcBorders>
              <w:top w:val="nil"/>
              <w:left w:val="nil"/>
              <w:bottom w:val="single" w:sz="4" w:space="0" w:color="auto"/>
              <w:right w:val="single" w:sz="4" w:space="0" w:color="auto"/>
            </w:tcBorders>
            <w:shd w:val="clear" w:color="auto" w:fill="auto"/>
            <w:noWrap/>
            <w:vAlign w:val="bottom"/>
            <w:hideMark/>
          </w:tcPr>
          <w:p w14:paraId="6AF6E631"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TDS</w:t>
            </w:r>
          </w:p>
        </w:tc>
        <w:tc>
          <w:tcPr>
            <w:tcW w:w="1559" w:type="dxa"/>
            <w:tcBorders>
              <w:top w:val="nil"/>
              <w:left w:val="nil"/>
              <w:bottom w:val="single" w:sz="4" w:space="0" w:color="auto"/>
              <w:right w:val="single" w:sz="4" w:space="0" w:color="auto"/>
            </w:tcBorders>
            <w:shd w:val="clear" w:color="auto" w:fill="auto"/>
            <w:noWrap/>
            <w:vAlign w:val="bottom"/>
            <w:hideMark/>
          </w:tcPr>
          <w:p w14:paraId="1CE9C80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mg/L@180</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4FABB9D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94.03</w:t>
            </w:r>
          </w:p>
        </w:tc>
        <w:tc>
          <w:tcPr>
            <w:tcW w:w="1559" w:type="dxa"/>
            <w:tcBorders>
              <w:top w:val="nil"/>
              <w:left w:val="nil"/>
              <w:bottom w:val="single" w:sz="4" w:space="0" w:color="auto"/>
              <w:right w:val="single" w:sz="8" w:space="0" w:color="auto"/>
            </w:tcBorders>
            <w:shd w:val="clear" w:color="auto" w:fill="auto"/>
            <w:noWrap/>
            <w:vAlign w:val="bottom"/>
            <w:hideMark/>
          </w:tcPr>
          <w:p w14:paraId="0A054C4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599CA2CC" w14:textId="77777777" w:rsidTr="002F5557">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76F491E"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PH</w:t>
            </w:r>
          </w:p>
        </w:tc>
        <w:tc>
          <w:tcPr>
            <w:tcW w:w="1985" w:type="dxa"/>
            <w:tcBorders>
              <w:top w:val="nil"/>
              <w:left w:val="nil"/>
              <w:bottom w:val="single" w:sz="4" w:space="0" w:color="auto"/>
              <w:right w:val="single" w:sz="4" w:space="0" w:color="auto"/>
            </w:tcBorders>
            <w:shd w:val="clear" w:color="auto" w:fill="auto"/>
            <w:noWrap/>
            <w:vAlign w:val="bottom"/>
            <w:hideMark/>
          </w:tcPr>
          <w:p w14:paraId="6354ECB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PH</w:t>
            </w:r>
          </w:p>
        </w:tc>
        <w:tc>
          <w:tcPr>
            <w:tcW w:w="1559" w:type="dxa"/>
            <w:tcBorders>
              <w:top w:val="nil"/>
              <w:left w:val="nil"/>
              <w:bottom w:val="single" w:sz="4" w:space="0" w:color="auto"/>
              <w:right w:val="single" w:sz="4" w:space="0" w:color="auto"/>
            </w:tcBorders>
            <w:shd w:val="clear" w:color="auto" w:fill="auto"/>
            <w:noWrap/>
            <w:vAlign w:val="bottom"/>
            <w:hideMark/>
          </w:tcPr>
          <w:p w14:paraId="4C0A537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30E96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49.01</w:t>
            </w:r>
          </w:p>
        </w:tc>
        <w:tc>
          <w:tcPr>
            <w:tcW w:w="1559" w:type="dxa"/>
            <w:tcBorders>
              <w:top w:val="nil"/>
              <w:left w:val="nil"/>
              <w:bottom w:val="single" w:sz="4" w:space="0" w:color="auto"/>
              <w:right w:val="single" w:sz="8" w:space="0" w:color="auto"/>
            </w:tcBorders>
            <w:shd w:val="clear" w:color="auto" w:fill="auto"/>
            <w:noWrap/>
            <w:vAlign w:val="bottom"/>
            <w:hideMark/>
          </w:tcPr>
          <w:p w14:paraId="4676E0D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0C450D75" w14:textId="77777777" w:rsidTr="002F5557">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91E4E43" w14:textId="77777777" w:rsidR="0048585D" w:rsidRPr="00EF2236" w:rsidRDefault="0048585D" w:rsidP="002F5557">
            <w:pPr>
              <w:rPr>
                <w:rFonts w:ascii="Calibri" w:hAnsi="Calibri" w:cs="Calibri"/>
                <w:lang w:val="en-ZA" w:eastAsia="en-ZA"/>
              </w:rPr>
            </w:pPr>
            <w:proofErr w:type="gramStart"/>
            <w:r w:rsidRPr="00EF2236">
              <w:rPr>
                <w:rFonts w:ascii="Calibri" w:hAnsi="Calibri" w:cs="Calibri"/>
                <w:sz w:val="22"/>
                <w:szCs w:val="22"/>
                <w:lang w:val="en-ZA" w:eastAsia="en-ZA"/>
              </w:rPr>
              <w:t>Suspended  Solids</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4AAD5E9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TSS</w:t>
            </w:r>
          </w:p>
        </w:tc>
        <w:tc>
          <w:tcPr>
            <w:tcW w:w="1559" w:type="dxa"/>
            <w:tcBorders>
              <w:top w:val="nil"/>
              <w:left w:val="nil"/>
              <w:bottom w:val="single" w:sz="4" w:space="0" w:color="auto"/>
              <w:right w:val="single" w:sz="4" w:space="0" w:color="auto"/>
            </w:tcBorders>
            <w:shd w:val="clear" w:color="auto" w:fill="auto"/>
            <w:noWrap/>
            <w:vAlign w:val="bottom"/>
            <w:hideMark/>
          </w:tcPr>
          <w:p w14:paraId="7812C98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mg/L@105</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03CA37D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110.00</w:t>
            </w:r>
          </w:p>
        </w:tc>
        <w:tc>
          <w:tcPr>
            <w:tcW w:w="1559" w:type="dxa"/>
            <w:tcBorders>
              <w:top w:val="nil"/>
              <w:left w:val="nil"/>
              <w:bottom w:val="single" w:sz="4" w:space="0" w:color="auto"/>
              <w:right w:val="single" w:sz="8" w:space="0" w:color="auto"/>
            </w:tcBorders>
            <w:shd w:val="clear" w:color="auto" w:fill="auto"/>
            <w:noWrap/>
            <w:vAlign w:val="bottom"/>
            <w:hideMark/>
          </w:tcPr>
          <w:p w14:paraId="7FCD911D"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090FD6D" w14:textId="77777777" w:rsidTr="002F5557">
        <w:trPr>
          <w:trHeight w:val="36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0220829"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Total </w:t>
            </w:r>
            <w:proofErr w:type="spellStart"/>
            <w:r w:rsidRPr="00EF2236">
              <w:rPr>
                <w:rFonts w:ascii="Calibri" w:hAnsi="Calibri" w:cs="Calibri"/>
                <w:sz w:val="22"/>
                <w:szCs w:val="22"/>
                <w:lang w:val="en-ZA" w:eastAsia="en-ZA"/>
              </w:rPr>
              <w:t>Akalinity</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49FF1C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TaIk</w:t>
            </w:r>
          </w:p>
        </w:tc>
        <w:tc>
          <w:tcPr>
            <w:tcW w:w="1559" w:type="dxa"/>
            <w:tcBorders>
              <w:top w:val="nil"/>
              <w:left w:val="nil"/>
              <w:bottom w:val="single" w:sz="4" w:space="0" w:color="auto"/>
              <w:right w:val="single" w:sz="4" w:space="0" w:color="auto"/>
            </w:tcBorders>
            <w:shd w:val="clear" w:color="auto" w:fill="auto"/>
            <w:noWrap/>
            <w:vAlign w:val="bottom"/>
            <w:hideMark/>
          </w:tcPr>
          <w:p w14:paraId="470A18F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mg/LCaCO</w:t>
            </w:r>
            <w:r w:rsidRPr="00EF2236">
              <w:rPr>
                <w:rFonts w:ascii="Calibri" w:hAnsi="Calibri" w:cs="Calibri"/>
                <w:sz w:val="22"/>
                <w:szCs w:val="22"/>
                <w:vertAlign w:val="subscript"/>
                <w:lang w:val="en-ZA" w:eastAsia="en-ZA"/>
              </w:rPr>
              <w:t>3</w:t>
            </w:r>
          </w:p>
        </w:tc>
        <w:tc>
          <w:tcPr>
            <w:tcW w:w="1134" w:type="dxa"/>
            <w:tcBorders>
              <w:top w:val="nil"/>
              <w:left w:val="nil"/>
              <w:bottom w:val="single" w:sz="4" w:space="0" w:color="auto"/>
              <w:right w:val="single" w:sz="4" w:space="0" w:color="auto"/>
            </w:tcBorders>
            <w:shd w:val="clear" w:color="auto" w:fill="auto"/>
            <w:noWrap/>
            <w:vAlign w:val="bottom"/>
            <w:hideMark/>
          </w:tcPr>
          <w:p w14:paraId="696C506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94.03</w:t>
            </w:r>
          </w:p>
        </w:tc>
        <w:tc>
          <w:tcPr>
            <w:tcW w:w="1559" w:type="dxa"/>
            <w:tcBorders>
              <w:top w:val="nil"/>
              <w:left w:val="nil"/>
              <w:bottom w:val="single" w:sz="4" w:space="0" w:color="auto"/>
              <w:right w:val="single" w:sz="8" w:space="0" w:color="auto"/>
            </w:tcBorders>
            <w:shd w:val="clear" w:color="auto" w:fill="auto"/>
            <w:noWrap/>
            <w:vAlign w:val="bottom"/>
            <w:hideMark/>
          </w:tcPr>
          <w:p w14:paraId="7B55AB1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47BEA411" w14:textId="77777777" w:rsidTr="002F5557">
        <w:trPr>
          <w:trHeight w:val="315"/>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75570C72"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Turbidity</w:t>
            </w:r>
          </w:p>
        </w:tc>
        <w:tc>
          <w:tcPr>
            <w:tcW w:w="1985" w:type="dxa"/>
            <w:tcBorders>
              <w:top w:val="nil"/>
              <w:left w:val="nil"/>
              <w:bottom w:val="single" w:sz="8" w:space="0" w:color="auto"/>
              <w:right w:val="single" w:sz="4" w:space="0" w:color="auto"/>
            </w:tcBorders>
            <w:shd w:val="clear" w:color="auto" w:fill="auto"/>
            <w:noWrap/>
            <w:vAlign w:val="bottom"/>
            <w:hideMark/>
          </w:tcPr>
          <w:p w14:paraId="2785670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Turb</w:t>
            </w:r>
          </w:p>
        </w:tc>
        <w:tc>
          <w:tcPr>
            <w:tcW w:w="1559" w:type="dxa"/>
            <w:tcBorders>
              <w:top w:val="nil"/>
              <w:left w:val="nil"/>
              <w:bottom w:val="single" w:sz="8" w:space="0" w:color="auto"/>
              <w:right w:val="single" w:sz="4" w:space="0" w:color="auto"/>
            </w:tcBorders>
            <w:shd w:val="clear" w:color="auto" w:fill="auto"/>
            <w:noWrap/>
            <w:vAlign w:val="bottom"/>
            <w:hideMark/>
          </w:tcPr>
          <w:p w14:paraId="43CF3E7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FTU</w:t>
            </w:r>
          </w:p>
        </w:tc>
        <w:tc>
          <w:tcPr>
            <w:tcW w:w="1134" w:type="dxa"/>
            <w:tcBorders>
              <w:top w:val="nil"/>
              <w:left w:val="nil"/>
              <w:bottom w:val="single" w:sz="8" w:space="0" w:color="auto"/>
              <w:right w:val="single" w:sz="4" w:space="0" w:color="auto"/>
            </w:tcBorders>
            <w:shd w:val="clear" w:color="auto" w:fill="auto"/>
            <w:noWrap/>
            <w:vAlign w:val="bottom"/>
            <w:hideMark/>
          </w:tcPr>
          <w:p w14:paraId="009BD51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80.80</w:t>
            </w:r>
          </w:p>
        </w:tc>
        <w:tc>
          <w:tcPr>
            <w:tcW w:w="1559" w:type="dxa"/>
            <w:tcBorders>
              <w:top w:val="nil"/>
              <w:left w:val="nil"/>
              <w:bottom w:val="single" w:sz="8" w:space="0" w:color="auto"/>
              <w:right w:val="single" w:sz="8" w:space="0" w:color="auto"/>
            </w:tcBorders>
            <w:shd w:val="clear" w:color="auto" w:fill="auto"/>
            <w:noWrap/>
            <w:vAlign w:val="bottom"/>
            <w:hideMark/>
          </w:tcPr>
          <w:p w14:paraId="754A8AE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62FBB151"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90CBE"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CaIculation</w:t>
            </w:r>
            <w:proofErr w:type="spellEnd"/>
            <w:r w:rsidRPr="00EF2236">
              <w:rPr>
                <w:rFonts w:ascii="Calibri" w:hAnsi="Calibri" w:cs="Calibri"/>
                <w:b/>
                <w:bCs/>
                <w:sz w:val="22"/>
                <w:szCs w:val="22"/>
                <w:lang w:val="en-ZA" w:eastAsia="en-ZA"/>
              </w:rPr>
              <w:t xml:space="preserve"> Methods (requires additional </w:t>
            </w:r>
            <w:proofErr w:type="spellStart"/>
            <w:r w:rsidRPr="00EF2236">
              <w:rPr>
                <w:rFonts w:ascii="Calibri" w:hAnsi="Calibri" w:cs="Calibri"/>
                <w:b/>
                <w:bCs/>
                <w:sz w:val="22"/>
                <w:szCs w:val="22"/>
                <w:lang w:val="en-ZA" w:eastAsia="en-ZA"/>
              </w:rPr>
              <w:t>determinands</w:t>
            </w:r>
            <w:proofErr w:type="spellEnd"/>
            <w:r w:rsidRPr="00EF2236">
              <w:rPr>
                <w:rFonts w:ascii="Calibri" w:hAnsi="Calibri" w:cs="Calibri"/>
                <w:b/>
                <w:bCs/>
                <w:sz w:val="22"/>
                <w:szCs w:val="22"/>
                <w:lang w:val="en-ZA" w:eastAsia="en-ZA"/>
              </w:rPr>
              <w:t xml:space="preserve">, please confirm </w:t>
            </w:r>
            <w:proofErr w:type="gramStart"/>
            <w:r w:rsidRPr="00EF2236">
              <w:rPr>
                <w:rFonts w:ascii="Calibri" w:hAnsi="Calibri" w:cs="Calibri"/>
                <w:b/>
                <w:bCs/>
                <w:sz w:val="22"/>
                <w:szCs w:val="22"/>
                <w:lang w:val="en-ZA" w:eastAsia="en-ZA"/>
              </w:rPr>
              <w:t>with  laboratory</w:t>
            </w:r>
            <w:proofErr w:type="gramEnd"/>
            <w:r w:rsidRPr="00EF2236">
              <w:rPr>
                <w:rFonts w:ascii="Calibri" w:hAnsi="Calibri" w:cs="Calibri"/>
                <w:b/>
                <w:bCs/>
                <w:sz w:val="22"/>
                <w:szCs w:val="22"/>
                <w:lang w:val="en-ZA" w:eastAsia="en-ZA"/>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DCCC" w14:textId="77777777" w:rsidR="0048585D" w:rsidRPr="00EF2236" w:rsidRDefault="0048585D" w:rsidP="002F5557">
            <w:pPr>
              <w:rPr>
                <w:rFonts w:ascii="Calibri" w:hAnsi="Calibri" w:cs="Calibri"/>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36AE" w14:textId="77777777" w:rsidR="0048585D" w:rsidRPr="00EF2236" w:rsidRDefault="0048585D" w:rsidP="002F5557">
            <w:pPr>
              <w:rPr>
                <w:rFonts w:ascii="Calibri" w:hAnsi="Calibri" w:cs="Calibri"/>
                <w:lang w:val="en-ZA" w:eastAsia="en-Z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905F" w14:textId="77777777" w:rsidR="0048585D" w:rsidRPr="00EF2236" w:rsidRDefault="0048585D" w:rsidP="002F5557">
            <w:pPr>
              <w:rPr>
                <w:rFonts w:ascii="Calibri" w:hAnsi="Calibri" w:cs="Calibri"/>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5A36"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 </w:t>
            </w:r>
          </w:p>
        </w:tc>
      </w:tr>
      <w:tr w:rsidR="0048585D" w:rsidRPr="00EF2236" w14:paraId="6B9B4B64"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E5940"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Ryznar Index</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42CA83"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RyzInd</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FCA8B"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EA373A"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84.78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561F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5103ACF3" w14:textId="77777777" w:rsidTr="002F5557">
        <w:trPr>
          <w:trHeight w:val="300"/>
        </w:trPr>
        <w:tc>
          <w:tcPr>
            <w:tcW w:w="3261" w:type="dxa"/>
            <w:tcBorders>
              <w:top w:val="nil"/>
              <w:left w:val="nil"/>
              <w:bottom w:val="nil"/>
              <w:right w:val="nil"/>
            </w:tcBorders>
            <w:shd w:val="clear" w:color="auto" w:fill="auto"/>
            <w:noWrap/>
            <w:vAlign w:val="bottom"/>
            <w:hideMark/>
          </w:tcPr>
          <w:p w14:paraId="3FA82A4C" w14:textId="77777777" w:rsidR="0048585D" w:rsidRPr="00EF2236" w:rsidRDefault="0048585D" w:rsidP="002F5557">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316B7FE6"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OTHER</w:t>
            </w:r>
          </w:p>
        </w:tc>
        <w:tc>
          <w:tcPr>
            <w:tcW w:w="1559" w:type="dxa"/>
            <w:tcBorders>
              <w:top w:val="nil"/>
              <w:left w:val="nil"/>
              <w:bottom w:val="nil"/>
              <w:right w:val="nil"/>
            </w:tcBorders>
            <w:shd w:val="clear" w:color="auto" w:fill="auto"/>
            <w:noWrap/>
            <w:vAlign w:val="bottom"/>
            <w:hideMark/>
          </w:tcPr>
          <w:p w14:paraId="04166FAD" w14:textId="77777777" w:rsidR="0048585D" w:rsidRPr="00EF2236" w:rsidRDefault="0048585D" w:rsidP="002F5557">
            <w:pP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6BC70082"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4C6B7210" w14:textId="77777777" w:rsidR="0048585D" w:rsidRPr="00EF2236" w:rsidRDefault="0048585D" w:rsidP="002F5557">
            <w:pPr>
              <w:rPr>
                <w:rFonts w:ascii="Calibri" w:hAnsi="Calibri" w:cs="Calibri"/>
                <w:lang w:val="en-ZA" w:eastAsia="en-ZA"/>
              </w:rPr>
            </w:pPr>
          </w:p>
        </w:tc>
      </w:tr>
      <w:tr w:rsidR="0048585D" w:rsidRPr="00EF2236" w14:paraId="6E5A5BD9" w14:textId="77777777" w:rsidTr="002F5557">
        <w:trPr>
          <w:trHeight w:val="706"/>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B7A7"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Determinand</w:t>
            </w:r>
            <w:proofErr w:type="spellEnd"/>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0A83F2E"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CCCCA"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990547"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proofErr w:type="gramEnd"/>
            <w:r w:rsidRPr="00EF2236">
              <w:rPr>
                <w:rFonts w:ascii="Calibri" w:hAnsi="Calibri" w:cs="Calibri"/>
                <w:b/>
                <w:bCs/>
                <w:sz w:val="22"/>
                <w:szCs w:val="22"/>
                <w:lang w:val="en-ZA" w:eastAsia="en-ZA"/>
              </w:rPr>
              <w:t xml:space="preserve">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66C287F"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0F9CF9C8"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B8295E9" w14:textId="77777777" w:rsidR="0048585D" w:rsidRPr="00EF2236" w:rsidRDefault="0048585D" w:rsidP="002F5557">
            <w:pPr>
              <w:rPr>
                <w:rFonts w:ascii="Calibri" w:hAnsi="Calibri" w:cs="Calibri"/>
                <w:lang w:val="en-ZA" w:eastAsia="en-ZA"/>
              </w:rPr>
            </w:pPr>
            <w:proofErr w:type="spellStart"/>
            <w:r w:rsidRPr="00EF2236">
              <w:rPr>
                <w:rFonts w:ascii="Calibri" w:hAnsi="Calibri" w:cs="Calibri"/>
                <w:sz w:val="22"/>
                <w:szCs w:val="22"/>
                <w:lang w:val="en-ZA" w:eastAsia="en-ZA"/>
              </w:rPr>
              <w:t>CaIcium</w:t>
            </w:r>
            <w:proofErr w:type="spellEnd"/>
            <w:r w:rsidRPr="00EF2236">
              <w:rPr>
                <w:rFonts w:ascii="Calibri" w:hAnsi="Calibri" w:cs="Calibri"/>
                <w:sz w:val="22"/>
                <w:szCs w:val="22"/>
                <w:lang w:val="en-ZA" w:eastAsia="en-ZA"/>
              </w:rPr>
              <w:t xml:space="preserve"> Hardness</w:t>
            </w:r>
          </w:p>
        </w:tc>
        <w:tc>
          <w:tcPr>
            <w:tcW w:w="1985" w:type="dxa"/>
            <w:tcBorders>
              <w:top w:val="nil"/>
              <w:left w:val="nil"/>
              <w:bottom w:val="single" w:sz="4" w:space="0" w:color="auto"/>
              <w:right w:val="single" w:sz="4" w:space="0" w:color="auto"/>
            </w:tcBorders>
            <w:shd w:val="clear" w:color="auto" w:fill="auto"/>
            <w:noWrap/>
            <w:vAlign w:val="bottom"/>
            <w:hideMark/>
          </w:tcPr>
          <w:p w14:paraId="7BBDCBB4"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CaHard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B3CC43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w:t>
            </w:r>
          </w:p>
        </w:tc>
        <w:tc>
          <w:tcPr>
            <w:tcW w:w="1134" w:type="dxa"/>
            <w:tcBorders>
              <w:top w:val="nil"/>
              <w:left w:val="nil"/>
              <w:bottom w:val="single" w:sz="4" w:space="0" w:color="auto"/>
              <w:right w:val="single" w:sz="4" w:space="0" w:color="auto"/>
            </w:tcBorders>
            <w:shd w:val="clear" w:color="auto" w:fill="auto"/>
            <w:noWrap/>
            <w:vAlign w:val="bottom"/>
            <w:hideMark/>
          </w:tcPr>
          <w:p w14:paraId="253FFCF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90.10</w:t>
            </w:r>
          </w:p>
        </w:tc>
        <w:tc>
          <w:tcPr>
            <w:tcW w:w="1559" w:type="dxa"/>
            <w:tcBorders>
              <w:top w:val="nil"/>
              <w:left w:val="nil"/>
              <w:bottom w:val="single" w:sz="4" w:space="0" w:color="auto"/>
              <w:right w:val="single" w:sz="4" w:space="0" w:color="auto"/>
            </w:tcBorders>
            <w:shd w:val="clear" w:color="auto" w:fill="auto"/>
            <w:noWrap/>
            <w:vAlign w:val="bottom"/>
            <w:hideMark/>
          </w:tcPr>
          <w:p w14:paraId="22D9910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47B5502E"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4273165" w14:textId="77777777" w:rsidR="0048585D" w:rsidRPr="00EF2236" w:rsidRDefault="0048585D" w:rsidP="002F5557">
            <w:pPr>
              <w:rPr>
                <w:rFonts w:ascii="Calibri" w:hAnsi="Calibri" w:cs="Calibri"/>
                <w:lang w:val="en-ZA" w:eastAsia="en-ZA"/>
              </w:rPr>
            </w:pPr>
            <w:proofErr w:type="gramStart"/>
            <w:r w:rsidRPr="00EF2236">
              <w:rPr>
                <w:rFonts w:ascii="Calibri" w:hAnsi="Calibri" w:cs="Calibri"/>
                <w:sz w:val="22"/>
                <w:szCs w:val="22"/>
                <w:lang w:val="en-ZA" w:eastAsia="en-ZA"/>
              </w:rPr>
              <w:t>Magnesium  Hardness</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3E9EAAF6"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MgHard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8116CD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w:t>
            </w:r>
          </w:p>
        </w:tc>
        <w:tc>
          <w:tcPr>
            <w:tcW w:w="1134" w:type="dxa"/>
            <w:tcBorders>
              <w:top w:val="nil"/>
              <w:left w:val="nil"/>
              <w:bottom w:val="single" w:sz="4" w:space="0" w:color="auto"/>
              <w:right w:val="single" w:sz="4" w:space="0" w:color="auto"/>
            </w:tcBorders>
            <w:shd w:val="clear" w:color="auto" w:fill="auto"/>
            <w:noWrap/>
            <w:vAlign w:val="bottom"/>
            <w:hideMark/>
          </w:tcPr>
          <w:p w14:paraId="7F896D4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90.10</w:t>
            </w:r>
          </w:p>
        </w:tc>
        <w:tc>
          <w:tcPr>
            <w:tcW w:w="1559" w:type="dxa"/>
            <w:tcBorders>
              <w:top w:val="nil"/>
              <w:left w:val="nil"/>
              <w:bottom w:val="single" w:sz="4" w:space="0" w:color="auto"/>
              <w:right w:val="single" w:sz="4" w:space="0" w:color="auto"/>
            </w:tcBorders>
            <w:shd w:val="clear" w:color="auto" w:fill="auto"/>
            <w:noWrap/>
            <w:vAlign w:val="bottom"/>
            <w:hideMark/>
          </w:tcPr>
          <w:p w14:paraId="5631988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BFA3143" w14:textId="77777777" w:rsidTr="002F5557">
        <w:trPr>
          <w:trHeight w:val="281"/>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1D1C616"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Total Hardness</w:t>
            </w:r>
          </w:p>
        </w:tc>
        <w:tc>
          <w:tcPr>
            <w:tcW w:w="1985" w:type="dxa"/>
            <w:tcBorders>
              <w:top w:val="nil"/>
              <w:left w:val="nil"/>
              <w:bottom w:val="single" w:sz="4" w:space="0" w:color="auto"/>
              <w:right w:val="single" w:sz="4" w:space="0" w:color="auto"/>
            </w:tcBorders>
            <w:shd w:val="clear" w:color="auto" w:fill="auto"/>
            <w:noWrap/>
            <w:vAlign w:val="bottom"/>
            <w:hideMark/>
          </w:tcPr>
          <w:p w14:paraId="37A8F782"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Thard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82C14E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CaCo</w:t>
            </w:r>
            <w:r w:rsidRPr="00EF2236">
              <w:rPr>
                <w:rFonts w:ascii="Calibri" w:hAnsi="Calibri" w:cs="Calibri"/>
                <w:sz w:val="22"/>
                <w:szCs w:val="22"/>
                <w:vertAlign w:val="subscript"/>
                <w:lang w:val="en-ZA" w:eastAsia="en-ZA"/>
              </w:rPr>
              <w:t>3</w:t>
            </w:r>
          </w:p>
        </w:tc>
        <w:tc>
          <w:tcPr>
            <w:tcW w:w="1134" w:type="dxa"/>
            <w:tcBorders>
              <w:top w:val="nil"/>
              <w:left w:val="nil"/>
              <w:bottom w:val="single" w:sz="4" w:space="0" w:color="auto"/>
              <w:right w:val="single" w:sz="4" w:space="0" w:color="auto"/>
            </w:tcBorders>
            <w:shd w:val="clear" w:color="auto" w:fill="auto"/>
            <w:noWrap/>
            <w:vAlign w:val="bottom"/>
            <w:hideMark/>
          </w:tcPr>
          <w:p w14:paraId="7E2C057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R145.27</w:t>
            </w:r>
          </w:p>
        </w:tc>
        <w:tc>
          <w:tcPr>
            <w:tcW w:w="1559" w:type="dxa"/>
            <w:tcBorders>
              <w:top w:val="nil"/>
              <w:left w:val="nil"/>
              <w:bottom w:val="single" w:sz="4" w:space="0" w:color="auto"/>
              <w:right w:val="single" w:sz="4" w:space="0" w:color="auto"/>
            </w:tcBorders>
            <w:shd w:val="clear" w:color="auto" w:fill="auto"/>
            <w:noWrap/>
            <w:vAlign w:val="bottom"/>
            <w:hideMark/>
          </w:tcPr>
          <w:p w14:paraId="79D99A1D"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0B3BED29" w14:textId="77777777" w:rsidTr="002F5557">
        <w:trPr>
          <w:trHeight w:val="189"/>
        </w:trPr>
        <w:tc>
          <w:tcPr>
            <w:tcW w:w="7939" w:type="dxa"/>
            <w:gridSpan w:val="4"/>
            <w:tcBorders>
              <w:top w:val="nil"/>
              <w:left w:val="nil"/>
              <w:bottom w:val="nil"/>
              <w:right w:val="nil"/>
            </w:tcBorders>
            <w:shd w:val="clear" w:color="auto" w:fill="auto"/>
            <w:noWrap/>
            <w:vAlign w:val="bottom"/>
            <w:hideMark/>
          </w:tcPr>
          <w:p w14:paraId="3840B261" w14:textId="77777777" w:rsidR="0048585D" w:rsidRPr="00EF2236" w:rsidRDefault="0048585D" w:rsidP="002F5557">
            <w:pPr>
              <w:rPr>
                <w:rFonts w:ascii="Calibri" w:hAnsi="Calibri" w:cs="Calibri"/>
                <w:b/>
                <w:bCs/>
                <w:lang w:val="en-ZA" w:eastAsia="en-ZA"/>
              </w:rPr>
            </w:pPr>
          </w:p>
          <w:p w14:paraId="25080151" w14:textId="77777777" w:rsidR="0048585D" w:rsidRPr="00EF2236" w:rsidRDefault="0048585D" w:rsidP="002F5557">
            <w:pPr>
              <w:jc w:val="center"/>
              <w:rPr>
                <w:rFonts w:ascii="Calibri" w:hAnsi="Calibri" w:cs="Calibri"/>
                <w:b/>
                <w:bCs/>
                <w:lang w:val="en-ZA" w:eastAsia="en-ZA"/>
              </w:rPr>
            </w:pPr>
          </w:p>
          <w:p w14:paraId="3F273E3E" w14:textId="77777777" w:rsidR="0048585D" w:rsidRPr="00EF2236" w:rsidRDefault="0048585D" w:rsidP="002F5557">
            <w:pPr>
              <w:jc w:val="center"/>
              <w:rPr>
                <w:rFonts w:ascii="Calibri" w:hAnsi="Calibri" w:cs="Calibri"/>
                <w:lang w:val="en-ZA" w:eastAsia="en-ZA"/>
              </w:rPr>
            </w:pPr>
            <w:r w:rsidRPr="00EF2236">
              <w:rPr>
                <w:rFonts w:ascii="Calibri" w:hAnsi="Calibri" w:cs="Calibri"/>
                <w:b/>
                <w:bCs/>
                <w:sz w:val="22"/>
                <w:szCs w:val="22"/>
                <w:lang w:val="en-ZA" w:eastAsia="en-ZA"/>
              </w:rPr>
              <w:t>CHEMICAL METALIC DETERMINED</w:t>
            </w:r>
          </w:p>
        </w:tc>
        <w:tc>
          <w:tcPr>
            <w:tcW w:w="1559" w:type="dxa"/>
            <w:tcBorders>
              <w:top w:val="nil"/>
              <w:left w:val="nil"/>
              <w:bottom w:val="nil"/>
              <w:right w:val="nil"/>
            </w:tcBorders>
            <w:shd w:val="clear" w:color="auto" w:fill="auto"/>
            <w:noWrap/>
            <w:vAlign w:val="bottom"/>
            <w:hideMark/>
          </w:tcPr>
          <w:p w14:paraId="5F8BA4BE" w14:textId="77777777" w:rsidR="0048585D" w:rsidRPr="00EF2236" w:rsidRDefault="0048585D" w:rsidP="002F5557">
            <w:pPr>
              <w:rPr>
                <w:rFonts w:ascii="Calibri" w:hAnsi="Calibri" w:cs="Calibri"/>
                <w:lang w:val="en-ZA" w:eastAsia="en-ZA"/>
              </w:rPr>
            </w:pPr>
          </w:p>
        </w:tc>
      </w:tr>
      <w:tr w:rsidR="0048585D" w:rsidRPr="00EF2236" w14:paraId="5FE030CD" w14:textId="77777777" w:rsidTr="002F5557">
        <w:trPr>
          <w:trHeight w:val="300"/>
        </w:trPr>
        <w:tc>
          <w:tcPr>
            <w:tcW w:w="3261" w:type="dxa"/>
            <w:tcBorders>
              <w:top w:val="nil"/>
              <w:left w:val="nil"/>
              <w:bottom w:val="nil"/>
              <w:right w:val="nil"/>
            </w:tcBorders>
            <w:shd w:val="clear" w:color="auto" w:fill="auto"/>
            <w:noWrap/>
            <w:vAlign w:val="bottom"/>
          </w:tcPr>
          <w:p w14:paraId="1505F319" w14:textId="77777777" w:rsidR="0048585D" w:rsidRPr="00EF2236" w:rsidRDefault="0048585D" w:rsidP="002F5557">
            <w:pPr>
              <w:rPr>
                <w:rFonts w:ascii="Calibri" w:hAnsi="Calibri" w:cs="Calibri"/>
                <w:lang w:val="en-ZA" w:eastAsia="en-ZA"/>
              </w:rPr>
            </w:pPr>
          </w:p>
        </w:tc>
        <w:tc>
          <w:tcPr>
            <w:tcW w:w="1985" w:type="dxa"/>
            <w:tcBorders>
              <w:top w:val="nil"/>
              <w:left w:val="nil"/>
              <w:bottom w:val="single" w:sz="4" w:space="0" w:color="auto"/>
              <w:right w:val="nil"/>
            </w:tcBorders>
            <w:shd w:val="clear" w:color="auto" w:fill="auto"/>
            <w:noWrap/>
            <w:vAlign w:val="bottom"/>
          </w:tcPr>
          <w:p w14:paraId="204BB836" w14:textId="77777777" w:rsidR="0048585D" w:rsidRPr="00EF2236" w:rsidRDefault="0048585D" w:rsidP="002F5557">
            <w:pPr>
              <w:rPr>
                <w:rFonts w:ascii="Calibri" w:hAnsi="Calibri" w:cs="Calibri"/>
                <w:b/>
                <w:bCs/>
                <w:lang w:val="en-ZA" w:eastAsia="en-ZA"/>
              </w:rPr>
            </w:pPr>
          </w:p>
        </w:tc>
        <w:tc>
          <w:tcPr>
            <w:tcW w:w="1559" w:type="dxa"/>
            <w:tcBorders>
              <w:top w:val="nil"/>
              <w:left w:val="nil"/>
              <w:bottom w:val="nil"/>
              <w:right w:val="nil"/>
            </w:tcBorders>
            <w:shd w:val="clear" w:color="auto" w:fill="auto"/>
            <w:noWrap/>
            <w:vAlign w:val="bottom"/>
            <w:hideMark/>
          </w:tcPr>
          <w:p w14:paraId="13E6B6F4" w14:textId="77777777" w:rsidR="0048585D" w:rsidRPr="00EF2236" w:rsidRDefault="0048585D" w:rsidP="002F5557">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15055F1F"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0A1EEFBF" w14:textId="77777777" w:rsidR="0048585D" w:rsidRPr="00EF2236" w:rsidRDefault="0048585D" w:rsidP="002F5557">
            <w:pPr>
              <w:rPr>
                <w:rFonts w:ascii="Calibri" w:hAnsi="Calibri" w:cs="Calibri"/>
                <w:lang w:val="en-ZA" w:eastAsia="en-ZA"/>
              </w:rPr>
            </w:pPr>
          </w:p>
        </w:tc>
      </w:tr>
      <w:tr w:rsidR="0048585D" w:rsidRPr="00EF2236" w14:paraId="2120E161" w14:textId="77777777" w:rsidTr="002F5557">
        <w:trPr>
          <w:trHeight w:val="300"/>
        </w:trPr>
        <w:tc>
          <w:tcPr>
            <w:tcW w:w="3261" w:type="dxa"/>
            <w:tcBorders>
              <w:top w:val="nil"/>
              <w:left w:val="nil"/>
              <w:bottom w:val="nil"/>
              <w:right w:val="single" w:sz="4" w:space="0" w:color="auto"/>
            </w:tcBorders>
            <w:shd w:val="clear" w:color="auto" w:fill="auto"/>
            <w:noWrap/>
            <w:vAlign w:val="bottom"/>
            <w:hideMark/>
          </w:tcPr>
          <w:p w14:paraId="36BD0E14" w14:textId="77777777" w:rsidR="0048585D" w:rsidRPr="00EF2236" w:rsidRDefault="0048585D" w:rsidP="002F5557">
            <w:pPr>
              <w:rPr>
                <w:rFonts w:ascii="Calibri" w:hAnsi="Calibri" w:cs="Calibri"/>
                <w:lang w:val="en-ZA" w:eastAsia="en-ZA"/>
              </w:rPr>
            </w:pP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0DD1D46F"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DissoIved</w:t>
            </w:r>
            <w:proofErr w:type="spellEnd"/>
            <w:r w:rsidRPr="00EF2236">
              <w:rPr>
                <w:rFonts w:ascii="Calibri" w:hAnsi="Calibri" w:cs="Calibri"/>
                <w:b/>
                <w:bCs/>
                <w:sz w:val="22"/>
                <w:szCs w:val="22"/>
                <w:lang w:val="en-ZA" w:eastAsia="en-ZA"/>
              </w:rPr>
              <w:t xml:space="preserve"> </w:t>
            </w:r>
            <w:proofErr w:type="spellStart"/>
            <w:r w:rsidRPr="00EF2236">
              <w:rPr>
                <w:rFonts w:ascii="Calibri" w:hAnsi="Calibri" w:cs="Calibri"/>
                <w:b/>
                <w:bCs/>
                <w:sz w:val="22"/>
                <w:szCs w:val="22"/>
                <w:lang w:val="en-ZA" w:eastAsia="en-ZA"/>
              </w:rPr>
              <w:t>MetaIs</w:t>
            </w:r>
            <w:proofErr w:type="spellEnd"/>
          </w:p>
        </w:tc>
        <w:tc>
          <w:tcPr>
            <w:tcW w:w="1559" w:type="dxa"/>
            <w:tcBorders>
              <w:top w:val="single" w:sz="4" w:space="0" w:color="auto"/>
              <w:left w:val="nil"/>
              <w:bottom w:val="single" w:sz="4" w:space="0" w:color="auto"/>
              <w:right w:val="nil"/>
            </w:tcBorders>
            <w:shd w:val="clear" w:color="auto" w:fill="auto"/>
            <w:noWrap/>
            <w:vAlign w:val="bottom"/>
            <w:hideMark/>
          </w:tcPr>
          <w:p w14:paraId="45CF5E85"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 </w:t>
            </w:r>
          </w:p>
        </w:tc>
        <w:tc>
          <w:tcPr>
            <w:tcW w:w="1134" w:type="dxa"/>
            <w:tcBorders>
              <w:top w:val="single" w:sz="4" w:space="0" w:color="auto"/>
              <w:left w:val="nil"/>
              <w:bottom w:val="single" w:sz="4" w:space="0" w:color="auto"/>
              <w:right w:val="nil"/>
            </w:tcBorders>
            <w:shd w:val="clear" w:color="auto" w:fill="auto"/>
            <w:noWrap/>
            <w:vAlign w:val="bottom"/>
            <w:hideMark/>
          </w:tcPr>
          <w:p w14:paraId="3F69F6FF"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576F1"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w:t>
            </w:r>
          </w:p>
        </w:tc>
      </w:tr>
      <w:tr w:rsidR="0048585D" w:rsidRPr="00EF2236" w14:paraId="0F5537BA" w14:textId="77777777" w:rsidTr="002F5557">
        <w:trPr>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1A50"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Determinand</w:t>
            </w:r>
            <w:proofErr w:type="spellEnd"/>
          </w:p>
        </w:tc>
        <w:tc>
          <w:tcPr>
            <w:tcW w:w="1985" w:type="dxa"/>
            <w:tcBorders>
              <w:top w:val="nil"/>
              <w:left w:val="nil"/>
              <w:bottom w:val="single" w:sz="4" w:space="0" w:color="auto"/>
              <w:right w:val="single" w:sz="4" w:space="0" w:color="auto"/>
            </w:tcBorders>
            <w:shd w:val="clear" w:color="auto" w:fill="auto"/>
            <w:vAlign w:val="bottom"/>
            <w:hideMark/>
          </w:tcPr>
          <w:p w14:paraId="2BC51AE6"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nil"/>
              <w:left w:val="nil"/>
              <w:bottom w:val="single" w:sz="4" w:space="0" w:color="auto"/>
              <w:right w:val="single" w:sz="4" w:space="0" w:color="auto"/>
            </w:tcBorders>
            <w:shd w:val="clear" w:color="auto" w:fill="auto"/>
            <w:noWrap/>
            <w:vAlign w:val="bottom"/>
            <w:hideMark/>
          </w:tcPr>
          <w:p w14:paraId="43A5A6FF"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nil"/>
              <w:left w:val="nil"/>
              <w:bottom w:val="single" w:sz="4" w:space="0" w:color="auto"/>
              <w:right w:val="single" w:sz="4" w:space="0" w:color="auto"/>
            </w:tcBorders>
            <w:shd w:val="clear" w:color="auto" w:fill="auto"/>
            <w:noWrap/>
            <w:vAlign w:val="bottom"/>
            <w:hideMark/>
          </w:tcPr>
          <w:p w14:paraId="45045C61"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proofErr w:type="gramEnd"/>
            <w:r w:rsidRPr="00EF2236">
              <w:rPr>
                <w:rFonts w:ascii="Calibri" w:hAnsi="Calibri" w:cs="Calibri"/>
                <w:b/>
                <w:bCs/>
                <w:sz w:val="22"/>
                <w:szCs w:val="22"/>
                <w:lang w:val="en-ZA" w:eastAsia="en-ZA"/>
              </w:rPr>
              <w:t xml:space="preserve"> VAT</w:t>
            </w:r>
          </w:p>
        </w:tc>
        <w:tc>
          <w:tcPr>
            <w:tcW w:w="1559" w:type="dxa"/>
            <w:tcBorders>
              <w:top w:val="nil"/>
              <w:left w:val="nil"/>
              <w:bottom w:val="single" w:sz="4" w:space="0" w:color="auto"/>
              <w:right w:val="single" w:sz="4" w:space="0" w:color="auto"/>
            </w:tcBorders>
            <w:shd w:val="clear" w:color="auto" w:fill="auto"/>
            <w:vAlign w:val="bottom"/>
            <w:hideMark/>
          </w:tcPr>
          <w:p w14:paraId="5358C39D"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564ED098"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3479E4E"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Aluminium </w:t>
            </w:r>
          </w:p>
        </w:tc>
        <w:tc>
          <w:tcPr>
            <w:tcW w:w="1985" w:type="dxa"/>
            <w:tcBorders>
              <w:top w:val="nil"/>
              <w:left w:val="nil"/>
              <w:bottom w:val="single" w:sz="4" w:space="0" w:color="auto"/>
              <w:right w:val="single" w:sz="4" w:space="0" w:color="auto"/>
            </w:tcBorders>
            <w:shd w:val="clear" w:color="auto" w:fill="auto"/>
            <w:noWrap/>
            <w:vAlign w:val="bottom"/>
            <w:hideMark/>
          </w:tcPr>
          <w:p w14:paraId="7D90F7F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AI</w:t>
            </w:r>
          </w:p>
        </w:tc>
        <w:tc>
          <w:tcPr>
            <w:tcW w:w="1559" w:type="dxa"/>
            <w:tcBorders>
              <w:top w:val="nil"/>
              <w:left w:val="nil"/>
              <w:bottom w:val="single" w:sz="4" w:space="0" w:color="auto"/>
              <w:right w:val="single" w:sz="4" w:space="0" w:color="auto"/>
            </w:tcBorders>
            <w:shd w:val="clear" w:color="auto" w:fill="auto"/>
            <w:noWrap/>
            <w:vAlign w:val="bottom"/>
            <w:hideMark/>
          </w:tcPr>
          <w:p w14:paraId="3D85B29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mg/LAI</w:t>
            </w:r>
          </w:p>
        </w:tc>
        <w:tc>
          <w:tcPr>
            <w:tcW w:w="1134" w:type="dxa"/>
            <w:tcBorders>
              <w:top w:val="nil"/>
              <w:left w:val="nil"/>
              <w:bottom w:val="single" w:sz="4" w:space="0" w:color="auto"/>
              <w:right w:val="single" w:sz="4" w:space="0" w:color="auto"/>
            </w:tcBorders>
            <w:shd w:val="clear" w:color="auto" w:fill="auto"/>
            <w:noWrap/>
            <w:hideMark/>
          </w:tcPr>
          <w:p w14:paraId="4D205DF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6DC2694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1CC4BB70"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8A5296B" w14:textId="77777777" w:rsidR="0048585D" w:rsidRPr="00EF2236" w:rsidRDefault="0048585D" w:rsidP="002F5557">
            <w:pPr>
              <w:rPr>
                <w:rFonts w:ascii="Calibri" w:hAnsi="Calibri" w:cs="Calibri"/>
                <w:lang w:val="en-ZA" w:eastAsia="en-ZA"/>
              </w:rPr>
            </w:pPr>
            <w:proofErr w:type="spellStart"/>
            <w:r w:rsidRPr="00EF2236">
              <w:rPr>
                <w:rFonts w:ascii="Calibri" w:hAnsi="Calibri" w:cs="Calibri"/>
                <w:sz w:val="22"/>
                <w:szCs w:val="22"/>
                <w:lang w:val="en-ZA" w:eastAsia="en-ZA"/>
              </w:rPr>
              <w:t>CaIcium</w:t>
            </w:r>
            <w:proofErr w:type="spellEnd"/>
            <w:r w:rsidRPr="00EF2236">
              <w:rPr>
                <w:rFonts w:ascii="Calibri" w:hAnsi="Calibri" w:cs="Calibri"/>
                <w:sz w:val="22"/>
                <w:szCs w:val="22"/>
                <w:lang w:val="en-ZA" w:eastAsia="en-ZA"/>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14:paraId="6332AB4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Ca</w:t>
            </w:r>
          </w:p>
        </w:tc>
        <w:tc>
          <w:tcPr>
            <w:tcW w:w="1559" w:type="dxa"/>
            <w:tcBorders>
              <w:top w:val="nil"/>
              <w:left w:val="nil"/>
              <w:bottom w:val="single" w:sz="4" w:space="0" w:color="auto"/>
              <w:right w:val="single" w:sz="4" w:space="0" w:color="auto"/>
            </w:tcBorders>
            <w:shd w:val="clear" w:color="auto" w:fill="auto"/>
            <w:noWrap/>
            <w:vAlign w:val="bottom"/>
            <w:hideMark/>
          </w:tcPr>
          <w:p w14:paraId="29E2F3C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Ca</w:t>
            </w:r>
          </w:p>
        </w:tc>
        <w:tc>
          <w:tcPr>
            <w:tcW w:w="1134" w:type="dxa"/>
            <w:tcBorders>
              <w:top w:val="nil"/>
              <w:left w:val="nil"/>
              <w:bottom w:val="single" w:sz="4" w:space="0" w:color="auto"/>
              <w:right w:val="single" w:sz="4" w:space="0" w:color="auto"/>
            </w:tcBorders>
            <w:shd w:val="clear" w:color="auto" w:fill="auto"/>
            <w:noWrap/>
          </w:tcPr>
          <w:p w14:paraId="02AFF43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3338954F"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37B66D6F"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25789F5"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Iron </w:t>
            </w:r>
          </w:p>
        </w:tc>
        <w:tc>
          <w:tcPr>
            <w:tcW w:w="1985" w:type="dxa"/>
            <w:tcBorders>
              <w:top w:val="nil"/>
              <w:left w:val="nil"/>
              <w:bottom w:val="single" w:sz="4" w:space="0" w:color="auto"/>
              <w:right w:val="single" w:sz="4" w:space="0" w:color="auto"/>
            </w:tcBorders>
            <w:shd w:val="clear" w:color="auto" w:fill="auto"/>
            <w:noWrap/>
            <w:vAlign w:val="bottom"/>
            <w:hideMark/>
          </w:tcPr>
          <w:p w14:paraId="335466C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Fe</w:t>
            </w:r>
          </w:p>
        </w:tc>
        <w:tc>
          <w:tcPr>
            <w:tcW w:w="1559" w:type="dxa"/>
            <w:tcBorders>
              <w:top w:val="nil"/>
              <w:left w:val="nil"/>
              <w:bottom w:val="single" w:sz="4" w:space="0" w:color="auto"/>
              <w:right w:val="single" w:sz="4" w:space="0" w:color="auto"/>
            </w:tcBorders>
            <w:shd w:val="clear" w:color="auto" w:fill="auto"/>
            <w:noWrap/>
            <w:vAlign w:val="bottom"/>
            <w:hideMark/>
          </w:tcPr>
          <w:p w14:paraId="47F7B3EA"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Fe</w:t>
            </w:r>
          </w:p>
        </w:tc>
        <w:tc>
          <w:tcPr>
            <w:tcW w:w="1134" w:type="dxa"/>
            <w:tcBorders>
              <w:top w:val="nil"/>
              <w:left w:val="nil"/>
              <w:bottom w:val="single" w:sz="4" w:space="0" w:color="auto"/>
              <w:right w:val="single" w:sz="4" w:space="0" w:color="auto"/>
            </w:tcBorders>
            <w:shd w:val="clear" w:color="auto" w:fill="auto"/>
            <w:noWrap/>
          </w:tcPr>
          <w:p w14:paraId="04BDE6C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044A76A6"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76976C05"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C911ED4"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Magnesium </w:t>
            </w:r>
          </w:p>
        </w:tc>
        <w:tc>
          <w:tcPr>
            <w:tcW w:w="1985" w:type="dxa"/>
            <w:tcBorders>
              <w:top w:val="nil"/>
              <w:left w:val="nil"/>
              <w:bottom w:val="single" w:sz="4" w:space="0" w:color="auto"/>
              <w:right w:val="single" w:sz="4" w:space="0" w:color="auto"/>
            </w:tcBorders>
            <w:shd w:val="clear" w:color="auto" w:fill="auto"/>
            <w:noWrap/>
            <w:vAlign w:val="bottom"/>
            <w:hideMark/>
          </w:tcPr>
          <w:p w14:paraId="16588D4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w:t>
            </w:r>
          </w:p>
        </w:tc>
        <w:tc>
          <w:tcPr>
            <w:tcW w:w="1559" w:type="dxa"/>
            <w:tcBorders>
              <w:top w:val="nil"/>
              <w:left w:val="nil"/>
              <w:bottom w:val="single" w:sz="4" w:space="0" w:color="auto"/>
              <w:right w:val="single" w:sz="4" w:space="0" w:color="auto"/>
            </w:tcBorders>
            <w:shd w:val="clear" w:color="auto" w:fill="auto"/>
            <w:noWrap/>
            <w:vAlign w:val="bottom"/>
            <w:hideMark/>
          </w:tcPr>
          <w:p w14:paraId="5E2F88D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w:t>
            </w:r>
            <w:proofErr w:type="spellStart"/>
            <w:r w:rsidRPr="00EF2236">
              <w:rPr>
                <w:rFonts w:ascii="Calibri" w:hAnsi="Calibri" w:cs="Calibri"/>
                <w:sz w:val="22"/>
                <w:szCs w:val="22"/>
                <w:lang w:val="en-ZA" w:eastAsia="en-ZA"/>
              </w:rPr>
              <w:t>LMg</w:t>
            </w:r>
            <w:proofErr w:type="spellEnd"/>
          </w:p>
        </w:tc>
        <w:tc>
          <w:tcPr>
            <w:tcW w:w="1134" w:type="dxa"/>
            <w:tcBorders>
              <w:top w:val="nil"/>
              <w:left w:val="nil"/>
              <w:bottom w:val="single" w:sz="4" w:space="0" w:color="auto"/>
              <w:right w:val="single" w:sz="4" w:space="0" w:color="auto"/>
            </w:tcBorders>
            <w:shd w:val="clear" w:color="auto" w:fill="auto"/>
            <w:noWrap/>
          </w:tcPr>
          <w:p w14:paraId="60A0BF72"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11DD6C7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99611FA"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A17E4A5"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Manganese </w:t>
            </w:r>
          </w:p>
        </w:tc>
        <w:tc>
          <w:tcPr>
            <w:tcW w:w="1985" w:type="dxa"/>
            <w:tcBorders>
              <w:top w:val="nil"/>
              <w:left w:val="nil"/>
              <w:bottom w:val="single" w:sz="4" w:space="0" w:color="auto"/>
              <w:right w:val="single" w:sz="4" w:space="0" w:color="auto"/>
            </w:tcBorders>
            <w:shd w:val="clear" w:color="auto" w:fill="auto"/>
            <w:noWrap/>
            <w:vAlign w:val="bottom"/>
            <w:hideMark/>
          </w:tcPr>
          <w:p w14:paraId="71AB45E9"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Mn</w:t>
            </w:r>
          </w:p>
        </w:tc>
        <w:tc>
          <w:tcPr>
            <w:tcW w:w="1559" w:type="dxa"/>
            <w:tcBorders>
              <w:top w:val="nil"/>
              <w:left w:val="nil"/>
              <w:bottom w:val="single" w:sz="4" w:space="0" w:color="auto"/>
              <w:right w:val="single" w:sz="4" w:space="0" w:color="auto"/>
            </w:tcBorders>
            <w:shd w:val="clear" w:color="auto" w:fill="auto"/>
            <w:noWrap/>
            <w:vAlign w:val="bottom"/>
            <w:hideMark/>
          </w:tcPr>
          <w:p w14:paraId="52A5EFC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w:t>
            </w:r>
            <w:proofErr w:type="spellStart"/>
            <w:r w:rsidRPr="00EF2236">
              <w:rPr>
                <w:rFonts w:ascii="Calibri" w:hAnsi="Calibri" w:cs="Calibri"/>
                <w:sz w:val="22"/>
                <w:szCs w:val="22"/>
                <w:lang w:val="en-ZA" w:eastAsia="en-ZA"/>
              </w:rPr>
              <w:t>LMn</w:t>
            </w:r>
            <w:proofErr w:type="spellEnd"/>
          </w:p>
        </w:tc>
        <w:tc>
          <w:tcPr>
            <w:tcW w:w="1134" w:type="dxa"/>
            <w:tcBorders>
              <w:top w:val="nil"/>
              <w:left w:val="nil"/>
              <w:bottom w:val="single" w:sz="4" w:space="0" w:color="auto"/>
              <w:right w:val="single" w:sz="4" w:space="0" w:color="auto"/>
            </w:tcBorders>
            <w:shd w:val="clear" w:color="auto" w:fill="auto"/>
            <w:noWrap/>
          </w:tcPr>
          <w:p w14:paraId="42ECBA7A"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0EBAA69A"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4390A8E4"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67DA"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Potassium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6913B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59D76"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mg/LK</w:t>
            </w:r>
          </w:p>
        </w:tc>
        <w:tc>
          <w:tcPr>
            <w:tcW w:w="1134" w:type="dxa"/>
            <w:tcBorders>
              <w:top w:val="nil"/>
              <w:left w:val="nil"/>
              <w:bottom w:val="single" w:sz="4" w:space="0" w:color="auto"/>
              <w:right w:val="single" w:sz="4" w:space="0" w:color="auto"/>
            </w:tcBorders>
            <w:shd w:val="clear" w:color="auto" w:fill="auto"/>
            <w:noWrap/>
          </w:tcPr>
          <w:p w14:paraId="49166CC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77E2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183394EE"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C082C"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Sodium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C2558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58ECB3"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mg/L Na</w:t>
            </w:r>
          </w:p>
        </w:tc>
        <w:tc>
          <w:tcPr>
            <w:tcW w:w="1134" w:type="dxa"/>
            <w:tcBorders>
              <w:top w:val="nil"/>
              <w:left w:val="nil"/>
              <w:bottom w:val="single" w:sz="4" w:space="0" w:color="auto"/>
              <w:right w:val="single" w:sz="4" w:space="0" w:color="auto"/>
            </w:tcBorders>
            <w:shd w:val="clear" w:color="auto" w:fill="auto"/>
            <w:noWrap/>
          </w:tcPr>
          <w:p w14:paraId="0D7D46C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0F92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44769A08" w14:textId="77777777" w:rsidTr="002F555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DE52BAE"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 xml:space="preserve">Zinc </w:t>
            </w:r>
          </w:p>
        </w:tc>
        <w:tc>
          <w:tcPr>
            <w:tcW w:w="1985" w:type="dxa"/>
            <w:tcBorders>
              <w:top w:val="nil"/>
              <w:left w:val="nil"/>
              <w:bottom w:val="single" w:sz="4" w:space="0" w:color="auto"/>
              <w:right w:val="single" w:sz="4" w:space="0" w:color="auto"/>
            </w:tcBorders>
            <w:shd w:val="clear" w:color="auto" w:fill="auto"/>
            <w:noWrap/>
            <w:vAlign w:val="bottom"/>
            <w:hideMark/>
          </w:tcPr>
          <w:p w14:paraId="2BC9750C"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Zn</w:t>
            </w:r>
          </w:p>
        </w:tc>
        <w:tc>
          <w:tcPr>
            <w:tcW w:w="1559" w:type="dxa"/>
            <w:tcBorders>
              <w:top w:val="nil"/>
              <w:left w:val="nil"/>
              <w:bottom w:val="single" w:sz="4" w:space="0" w:color="auto"/>
              <w:right w:val="single" w:sz="4" w:space="0" w:color="auto"/>
            </w:tcBorders>
            <w:shd w:val="clear" w:color="auto" w:fill="auto"/>
            <w:noWrap/>
            <w:vAlign w:val="bottom"/>
            <w:hideMark/>
          </w:tcPr>
          <w:p w14:paraId="6A9C2818"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mg/ L Zn</w:t>
            </w:r>
          </w:p>
        </w:tc>
        <w:tc>
          <w:tcPr>
            <w:tcW w:w="1134" w:type="dxa"/>
            <w:tcBorders>
              <w:top w:val="nil"/>
              <w:left w:val="nil"/>
              <w:bottom w:val="single" w:sz="4" w:space="0" w:color="auto"/>
              <w:right w:val="single" w:sz="4" w:space="0" w:color="auto"/>
            </w:tcBorders>
            <w:shd w:val="clear" w:color="auto" w:fill="auto"/>
            <w:noWrap/>
          </w:tcPr>
          <w:p w14:paraId="03BB1FA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3CB9F19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12625649" w14:textId="77777777" w:rsidTr="002F5557">
        <w:trPr>
          <w:trHeight w:val="300"/>
        </w:trPr>
        <w:tc>
          <w:tcPr>
            <w:tcW w:w="3261" w:type="dxa"/>
            <w:tcBorders>
              <w:top w:val="nil"/>
              <w:left w:val="nil"/>
              <w:bottom w:val="nil"/>
              <w:right w:val="nil"/>
            </w:tcBorders>
            <w:shd w:val="clear" w:color="auto" w:fill="auto"/>
            <w:noWrap/>
            <w:vAlign w:val="bottom"/>
            <w:hideMark/>
          </w:tcPr>
          <w:p w14:paraId="14FFECC4" w14:textId="77777777" w:rsidR="0048585D" w:rsidRPr="00EF2236" w:rsidRDefault="0048585D" w:rsidP="002F5557">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392AD619"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3B644E15" w14:textId="77777777" w:rsidR="0048585D" w:rsidRPr="00EF2236" w:rsidRDefault="0048585D" w:rsidP="002F5557">
            <w:pP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12143CAB" w14:textId="77777777" w:rsidR="0048585D" w:rsidRPr="00EF2236" w:rsidRDefault="0048585D" w:rsidP="002F5557">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2D683913" w14:textId="77777777" w:rsidR="0048585D" w:rsidRPr="00EF2236" w:rsidRDefault="0048585D" w:rsidP="002F5557">
            <w:pPr>
              <w:rPr>
                <w:rFonts w:ascii="Calibri" w:hAnsi="Calibri" w:cs="Calibri"/>
                <w:lang w:val="en-ZA" w:eastAsia="en-ZA"/>
              </w:rPr>
            </w:pPr>
          </w:p>
        </w:tc>
      </w:tr>
      <w:tr w:rsidR="0048585D" w:rsidRPr="00EF2236" w14:paraId="2A5AE688" w14:textId="77777777" w:rsidTr="002F5557">
        <w:trPr>
          <w:trHeight w:val="300"/>
        </w:trPr>
        <w:tc>
          <w:tcPr>
            <w:tcW w:w="9498" w:type="dxa"/>
            <w:gridSpan w:val="5"/>
            <w:tcBorders>
              <w:top w:val="nil"/>
              <w:left w:val="nil"/>
              <w:bottom w:val="nil"/>
            </w:tcBorders>
            <w:shd w:val="clear" w:color="auto" w:fill="auto"/>
            <w:noWrap/>
            <w:vAlign w:val="bottom"/>
            <w:hideMark/>
          </w:tcPr>
          <w:p w14:paraId="6194F3D4" w14:textId="77777777" w:rsidR="0048585D" w:rsidRPr="00EF2236" w:rsidRDefault="0048585D" w:rsidP="002F5557">
            <w:pPr>
              <w:rPr>
                <w:rFonts w:ascii="Calibri" w:hAnsi="Calibri" w:cs="Calibri"/>
                <w:lang w:val="en-ZA" w:eastAsia="en-ZA"/>
              </w:rPr>
            </w:pPr>
          </w:p>
        </w:tc>
      </w:tr>
      <w:tr w:rsidR="0048585D" w:rsidRPr="00EF2236" w14:paraId="3392658E" w14:textId="77777777" w:rsidTr="002F5557">
        <w:trPr>
          <w:trHeight w:val="300"/>
        </w:trPr>
        <w:tc>
          <w:tcPr>
            <w:tcW w:w="3261" w:type="dxa"/>
            <w:tcBorders>
              <w:top w:val="nil"/>
              <w:left w:val="nil"/>
              <w:bottom w:val="nil"/>
              <w:right w:val="nil"/>
            </w:tcBorders>
            <w:shd w:val="clear" w:color="auto" w:fill="auto"/>
            <w:noWrap/>
            <w:vAlign w:val="bottom"/>
            <w:hideMark/>
          </w:tcPr>
          <w:p w14:paraId="7C4AB310" w14:textId="77777777" w:rsidR="0048585D" w:rsidRPr="00EF2236" w:rsidRDefault="0048585D" w:rsidP="002F5557">
            <w:pPr>
              <w:rPr>
                <w:rFonts w:ascii="Calibri" w:hAnsi="Calibri" w:cs="Calibri"/>
                <w:b/>
                <w:bCs/>
                <w:sz w:val="22"/>
                <w:szCs w:val="22"/>
                <w:lang w:val="en-ZA" w:eastAsia="en-ZA"/>
              </w:rPr>
            </w:pPr>
            <w:r w:rsidRPr="00EF2236">
              <w:rPr>
                <w:rFonts w:ascii="Calibri" w:hAnsi="Calibri" w:cs="Calibri"/>
                <w:b/>
                <w:bCs/>
                <w:sz w:val="22"/>
                <w:szCs w:val="22"/>
                <w:lang w:val="en-ZA" w:eastAsia="en-ZA"/>
              </w:rPr>
              <w:t>WATER MICROBIOLOGICAL</w:t>
            </w:r>
          </w:p>
          <w:p w14:paraId="58C46DD6" w14:textId="77777777" w:rsidR="0048585D" w:rsidRPr="00EF2236" w:rsidRDefault="0048585D" w:rsidP="002F5557">
            <w:pPr>
              <w:rPr>
                <w:rFonts w:ascii="Calibri" w:hAnsi="Calibri" w:cs="Calibri"/>
                <w:lang w:val="en-ZA" w:eastAsia="en-ZA"/>
              </w:rPr>
            </w:pPr>
          </w:p>
        </w:tc>
        <w:tc>
          <w:tcPr>
            <w:tcW w:w="6237" w:type="dxa"/>
            <w:gridSpan w:val="4"/>
            <w:tcBorders>
              <w:top w:val="nil"/>
              <w:left w:val="nil"/>
              <w:bottom w:val="nil"/>
              <w:right w:val="nil"/>
            </w:tcBorders>
            <w:shd w:val="clear" w:color="auto" w:fill="auto"/>
            <w:noWrap/>
            <w:vAlign w:val="bottom"/>
          </w:tcPr>
          <w:p w14:paraId="02B6A2DB" w14:textId="77777777" w:rsidR="0048585D" w:rsidRPr="00EF2236" w:rsidRDefault="0048585D" w:rsidP="002F5557">
            <w:pPr>
              <w:rPr>
                <w:rFonts w:ascii="Calibri" w:hAnsi="Calibri" w:cs="Calibri"/>
                <w:lang w:val="en-ZA" w:eastAsia="en-ZA"/>
              </w:rPr>
            </w:pPr>
          </w:p>
        </w:tc>
      </w:tr>
      <w:tr w:rsidR="0048585D" w:rsidRPr="00EF2236" w14:paraId="517F07A0" w14:textId="77777777" w:rsidTr="002F5557">
        <w:trPr>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EC2B2" w14:textId="77777777" w:rsidR="0048585D" w:rsidRPr="00EF2236" w:rsidRDefault="0048585D" w:rsidP="002F5557">
            <w:pPr>
              <w:rPr>
                <w:rFonts w:ascii="Calibri" w:hAnsi="Calibri" w:cs="Calibri"/>
                <w:b/>
                <w:bCs/>
                <w:lang w:val="en-ZA" w:eastAsia="en-ZA"/>
              </w:rPr>
            </w:pPr>
            <w:proofErr w:type="spellStart"/>
            <w:r w:rsidRPr="00EF2236">
              <w:rPr>
                <w:rFonts w:ascii="Calibri" w:hAnsi="Calibri" w:cs="Calibri"/>
                <w:b/>
                <w:bCs/>
                <w:sz w:val="22"/>
                <w:szCs w:val="22"/>
                <w:lang w:val="en-ZA" w:eastAsia="en-ZA"/>
              </w:rPr>
              <w:t>Determinand</w:t>
            </w:r>
            <w:proofErr w:type="spellEnd"/>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28FE36E"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Abbreviation  for</w:t>
            </w:r>
            <w:proofErr w:type="gramEnd"/>
            <w:r w:rsidRPr="00EF2236">
              <w:rPr>
                <w:rFonts w:ascii="Calibri" w:hAnsi="Calibri" w:cs="Calibri"/>
                <w:b/>
                <w:bCs/>
                <w:sz w:val="22"/>
                <w:szCs w:val="22"/>
                <w:lang w:val="en-ZA" w:eastAsia="en-ZA"/>
              </w:rPr>
              <w:t xml:space="preserve">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4D8B7" w14:textId="77777777" w:rsidR="0048585D" w:rsidRPr="00EF2236" w:rsidRDefault="0048585D" w:rsidP="002F5557">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AB1BB" w14:textId="77777777" w:rsidR="0048585D" w:rsidRPr="00EF2236" w:rsidRDefault="0048585D" w:rsidP="002F5557">
            <w:pPr>
              <w:rPr>
                <w:rFonts w:ascii="Calibri" w:hAnsi="Calibri" w:cs="Calibri"/>
                <w:b/>
                <w:bCs/>
                <w:lang w:val="en-ZA" w:eastAsia="en-ZA"/>
              </w:rPr>
            </w:pPr>
            <w:proofErr w:type="gramStart"/>
            <w:r w:rsidRPr="00EF2236">
              <w:rPr>
                <w:rFonts w:ascii="Calibri" w:hAnsi="Calibri" w:cs="Calibri"/>
                <w:b/>
                <w:bCs/>
                <w:sz w:val="22"/>
                <w:szCs w:val="22"/>
                <w:lang w:val="en-ZA" w:eastAsia="en-ZA"/>
              </w:rPr>
              <w:t xml:space="preserve">Tariff  </w:t>
            </w:r>
            <w:proofErr w:type="spellStart"/>
            <w:r w:rsidRPr="00EF2236">
              <w:rPr>
                <w:rFonts w:ascii="Calibri" w:hAnsi="Calibri" w:cs="Calibri"/>
                <w:b/>
                <w:bCs/>
                <w:sz w:val="22"/>
                <w:szCs w:val="22"/>
                <w:lang w:val="en-ZA" w:eastAsia="en-ZA"/>
              </w:rPr>
              <w:t>excl</w:t>
            </w:r>
            <w:proofErr w:type="spellEnd"/>
            <w:proofErr w:type="gramEnd"/>
            <w:r w:rsidRPr="00EF2236">
              <w:rPr>
                <w:rFonts w:ascii="Calibri" w:hAnsi="Calibri" w:cs="Calibri"/>
                <w:b/>
                <w:bCs/>
                <w:sz w:val="22"/>
                <w:szCs w:val="22"/>
                <w:lang w:val="en-ZA" w:eastAsia="en-ZA"/>
              </w:rPr>
              <w:t xml:space="preserve">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113731" w14:textId="77777777" w:rsidR="0048585D" w:rsidRPr="00EF2236" w:rsidRDefault="0048585D" w:rsidP="002F5557">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48585D" w:rsidRPr="00EF2236" w14:paraId="3139ABBE" w14:textId="77777777" w:rsidTr="002F5557">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1546124" w14:textId="77777777" w:rsidR="0048585D" w:rsidRPr="00EF2236" w:rsidRDefault="0048585D" w:rsidP="002F5557">
            <w:pPr>
              <w:rPr>
                <w:rFonts w:ascii="Calibri" w:hAnsi="Calibri" w:cs="Calibri"/>
                <w:bCs/>
                <w:lang w:val="en-ZA" w:eastAsia="en-ZA"/>
              </w:rPr>
            </w:pPr>
            <w:proofErr w:type="spellStart"/>
            <w:proofErr w:type="gramStart"/>
            <w:r w:rsidRPr="00EF2236">
              <w:rPr>
                <w:rFonts w:ascii="Calibri" w:hAnsi="Calibri" w:cs="Calibri"/>
                <w:bCs/>
                <w:sz w:val="22"/>
                <w:szCs w:val="22"/>
                <w:lang w:val="en-ZA" w:eastAsia="en-ZA"/>
              </w:rPr>
              <w:lastRenderedPageBreak/>
              <w:t>E.Coli</w:t>
            </w:r>
            <w:proofErr w:type="spellEnd"/>
            <w:proofErr w:type="gramEnd"/>
            <w:r w:rsidRPr="00EF2236">
              <w:rPr>
                <w:rFonts w:ascii="Calibri" w:hAnsi="Calibri" w:cs="Calibri"/>
                <w:bCs/>
                <w:sz w:val="22"/>
                <w:szCs w:val="22"/>
                <w:lang w:val="en-ZA" w:eastAsia="en-ZA"/>
              </w:rPr>
              <w:t xml:space="preserve"> (Faecal/Total Coliforms to be included-</w:t>
            </w:r>
            <w:proofErr w:type="spellStart"/>
            <w:r w:rsidRPr="00EF2236">
              <w:rPr>
                <w:rFonts w:ascii="Calibri" w:hAnsi="Calibri" w:cs="Calibri"/>
                <w:bCs/>
                <w:sz w:val="22"/>
                <w:szCs w:val="22"/>
                <w:lang w:val="en-ZA" w:eastAsia="en-ZA"/>
              </w:rPr>
              <w:t>compuIsory</w:t>
            </w:r>
            <w:proofErr w:type="spellEnd"/>
            <w:r w:rsidRPr="00EF2236">
              <w:rPr>
                <w:rFonts w:ascii="Calibri" w:hAnsi="Calibri" w:cs="Calibri"/>
                <w:bCs/>
                <w:sz w:val="22"/>
                <w:szCs w:val="22"/>
                <w:lang w:val="en-ZA" w:eastAsia="en-ZA"/>
              </w:rPr>
              <w:t>)</w:t>
            </w:r>
          </w:p>
        </w:tc>
        <w:tc>
          <w:tcPr>
            <w:tcW w:w="1985" w:type="dxa"/>
            <w:tcBorders>
              <w:top w:val="nil"/>
              <w:left w:val="nil"/>
              <w:bottom w:val="single" w:sz="4" w:space="0" w:color="auto"/>
              <w:right w:val="single" w:sz="4" w:space="0" w:color="auto"/>
            </w:tcBorders>
            <w:shd w:val="clear" w:color="auto" w:fill="auto"/>
            <w:noWrap/>
            <w:vAlign w:val="bottom"/>
            <w:hideMark/>
          </w:tcPr>
          <w:p w14:paraId="6D1F57A6"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EcoI</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67276A2"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cfu</w:t>
            </w:r>
            <w:proofErr w:type="spellEnd"/>
            <w:r w:rsidRPr="00EF2236">
              <w:rPr>
                <w:rFonts w:ascii="Calibri" w:hAnsi="Calibri" w:cs="Calibri"/>
                <w:sz w:val="22"/>
                <w:szCs w:val="22"/>
                <w:lang w:val="en-ZA" w:eastAsia="en-ZA"/>
              </w:rPr>
              <w:t>/100mI</w:t>
            </w:r>
          </w:p>
        </w:tc>
        <w:tc>
          <w:tcPr>
            <w:tcW w:w="1134" w:type="dxa"/>
            <w:tcBorders>
              <w:top w:val="nil"/>
              <w:left w:val="nil"/>
              <w:bottom w:val="single" w:sz="4" w:space="0" w:color="auto"/>
              <w:right w:val="single" w:sz="4" w:space="0" w:color="auto"/>
            </w:tcBorders>
            <w:shd w:val="clear" w:color="auto" w:fill="auto"/>
            <w:noWrap/>
            <w:vAlign w:val="bottom"/>
            <w:hideMark/>
          </w:tcPr>
          <w:p w14:paraId="503E2474"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76.83</w:t>
            </w:r>
          </w:p>
        </w:tc>
        <w:tc>
          <w:tcPr>
            <w:tcW w:w="1559" w:type="dxa"/>
            <w:tcBorders>
              <w:top w:val="nil"/>
              <w:left w:val="nil"/>
              <w:bottom w:val="single" w:sz="4" w:space="0" w:color="auto"/>
              <w:right w:val="single" w:sz="4" w:space="0" w:color="auto"/>
            </w:tcBorders>
            <w:shd w:val="clear" w:color="auto" w:fill="auto"/>
            <w:vAlign w:val="bottom"/>
            <w:hideMark/>
          </w:tcPr>
          <w:p w14:paraId="7B095CCA"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6DC0F6C0"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E6354"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Total Coliforms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7B5560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TC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2DD9B" w14:textId="77777777" w:rsidR="0048585D" w:rsidRPr="00EF2236" w:rsidRDefault="0048585D" w:rsidP="002F5557">
            <w:pPr>
              <w:jc w:val="center"/>
              <w:rPr>
                <w:rFonts w:ascii="Calibri" w:hAnsi="Calibri" w:cs="Calibri"/>
                <w:lang w:val="en-ZA" w:eastAsia="en-ZA"/>
              </w:rPr>
            </w:pPr>
            <w:proofErr w:type="spellStart"/>
            <w:r w:rsidRPr="00EF2236">
              <w:rPr>
                <w:rFonts w:ascii="Calibri" w:hAnsi="Calibri" w:cs="Calibri"/>
                <w:sz w:val="22"/>
                <w:szCs w:val="22"/>
                <w:lang w:val="en-ZA" w:eastAsia="en-ZA"/>
              </w:rPr>
              <w:t>cfu</w:t>
            </w:r>
            <w:proofErr w:type="spellEnd"/>
            <w:r w:rsidRPr="00EF2236">
              <w:rPr>
                <w:rFonts w:ascii="Calibri" w:hAnsi="Calibri" w:cs="Calibri"/>
                <w:sz w:val="22"/>
                <w:szCs w:val="22"/>
                <w:lang w:val="en-ZA" w:eastAsia="en-ZA"/>
              </w:rPr>
              <w:t>/100mI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EC5595"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 192.09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9BF98B"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r w:rsidR="0048585D" w:rsidRPr="00EF2236" w14:paraId="2979971D" w14:textId="77777777" w:rsidTr="002F555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718DE" w14:textId="77777777" w:rsidR="0048585D" w:rsidRPr="00EF2236" w:rsidRDefault="0048585D" w:rsidP="002F5557">
            <w:pPr>
              <w:rPr>
                <w:rFonts w:ascii="Calibri" w:hAnsi="Calibri" w:cs="Calibri"/>
                <w:lang w:val="en-ZA" w:eastAsia="en-ZA"/>
              </w:rPr>
            </w:pPr>
            <w:r w:rsidRPr="00EF2236">
              <w:rPr>
                <w:rFonts w:ascii="Calibri" w:hAnsi="Calibri" w:cs="Calibri"/>
                <w:sz w:val="22"/>
                <w:szCs w:val="22"/>
                <w:lang w:val="en-ZA" w:eastAsia="en-ZA"/>
              </w:rPr>
              <w:t>Heterotrophic plate Count</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711AC87"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HPC</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C149381"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Count/ml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6B9B40"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R192.09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2FA27E" w14:textId="77777777" w:rsidR="0048585D" w:rsidRPr="00EF2236" w:rsidRDefault="0048585D" w:rsidP="002F5557">
            <w:pPr>
              <w:jc w:val="center"/>
              <w:rPr>
                <w:rFonts w:ascii="Calibri" w:hAnsi="Calibri" w:cs="Calibri"/>
                <w:lang w:val="en-ZA" w:eastAsia="en-ZA"/>
              </w:rPr>
            </w:pPr>
            <w:r w:rsidRPr="00EF2236">
              <w:rPr>
                <w:rFonts w:ascii="Calibri" w:hAnsi="Calibri" w:cs="Calibri"/>
                <w:sz w:val="22"/>
                <w:szCs w:val="22"/>
                <w:lang w:val="en-ZA" w:eastAsia="en-ZA"/>
              </w:rPr>
              <w:t>No</w:t>
            </w:r>
          </w:p>
        </w:tc>
      </w:tr>
    </w:tbl>
    <w:p w14:paraId="38A6F71F" w14:textId="77777777" w:rsidR="0048585D" w:rsidRPr="00EF2236" w:rsidRDefault="0048585D" w:rsidP="0048585D">
      <w:pPr>
        <w:jc w:val="both"/>
        <w:rPr>
          <w:rFonts w:cs="Arial"/>
          <w:lang w:val="pt-BR"/>
        </w:rPr>
      </w:pPr>
    </w:p>
    <w:p w14:paraId="786333F4" w14:textId="77777777" w:rsidR="0048585D" w:rsidRPr="00EF2236" w:rsidRDefault="0048585D" w:rsidP="0048585D">
      <w:pPr>
        <w:jc w:val="both"/>
        <w:rPr>
          <w:rFonts w:cs="Arial"/>
          <w:lang w:val="pt-BR"/>
        </w:rPr>
      </w:pPr>
    </w:p>
    <w:p w14:paraId="10CD13BA" w14:textId="77777777" w:rsidR="0048585D" w:rsidRPr="00EF2236" w:rsidRDefault="0048585D" w:rsidP="0048585D">
      <w:pPr>
        <w:jc w:val="both"/>
        <w:rPr>
          <w:rFonts w:cs="Arial"/>
          <w:lang w:val="pt-BR"/>
        </w:rPr>
      </w:pPr>
    </w:p>
    <w:p w14:paraId="267A7241" w14:textId="77777777" w:rsidR="0048585D" w:rsidRPr="00EF2236" w:rsidRDefault="0048585D" w:rsidP="0048585D">
      <w:pPr>
        <w:jc w:val="both"/>
        <w:rPr>
          <w:rFonts w:cs="Arial"/>
          <w:lang w:val="pt-BR"/>
        </w:rPr>
      </w:pPr>
    </w:p>
    <w:p w14:paraId="427DFD7B" w14:textId="77777777" w:rsidR="0048585D" w:rsidRPr="00EF2236" w:rsidRDefault="0048585D" w:rsidP="0048585D">
      <w:pPr>
        <w:jc w:val="both"/>
        <w:rPr>
          <w:rFonts w:cs="Arial"/>
          <w:lang w:val="pt-BR"/>
        </w:rPr>
      </w:pPr>
    </w:p>
    <w:p w14:paraId="767237AA" w14:textId="77777777" w:rsidR="0048585D" w:rsidRPr="00EF2236" w:rsidRDefault="0048585D" w:rsidP="0048585D">
      <w:pPr>
        <w:pStyle w:val="ListParagraph"/>
        <w:numPr>
          <w:ilvl w:val="0"/>
          <w:numId w:val="29"/>
        </w:numPr>
        <w:jc w:val="both"/>
        <w:rPr>
          <w:rFonts w:cs="Arial"/>
          <w:b/>
          <w:u w:val="single"/>
        </w:rPr>
      </w:pPr>
      <w:r w:rsidRPr="00EF2236">
        <w:rPr>
          <w:rFonts w:cs="Arial"/>
          <w:b/>
          <w:u w:val="single"/>
        </w:rPr>
        <w:t>SEWERAGE SUNDRY TARIFFS</w:t>
      </w:r>
    </w:p>
    <w:p w14:paraId="16CE68C0" w14:textId="77777777" w:rsidR="0048585D" w:rsidRPr="00EF2236" w:rsidRDefault="0048585D" w:rsidP="0048585D">
      <w:pPr>
        <w:jc w:val="both"/>
        <w:rPr>
          <w:rFonts w:cs="Arial"/>
          <w:b/>
          <w:u w:val="single"/>
        </w:rPr>
      </w:pPr>
    </w:p>
    <w:p w14:paraId="0795481F" w14:textId="77777777" w:rsidR="0048585D" w:rsidRPr="00EF2236" w:rsidRDefault="0048585D" w:rsidP="0048585D">
      <w:pPr>
        <w:pStyle w:val="ListParagraph"/>
        <w:numPr>
          <w:ilvl w:val="1"/>
          <w:numId w:val="29"/>
        </w:numPr>
        <w:jc w:val="both"/>
        <w:rPr>
          <w:rFonts w:cs="Arial"/>
          <w:b/>
          <w:u w:val="single"/>
        </w:rPr>
      </w:pPr>
      <w:r w:rsidRPr="00EF2236">
        <w:rPr>
          <w:rFonts w:cs="Arial"/>
          <w:b/>
          <w:u w:val="single"/>
        </w:rPr>
        <w:t>SEWER CONNECTIONS</w:t>
      </w:r>
    </w:p>
    <w:p w14:paraId="04FC93D9" w14:textId="77777777" w:rsidR="0048585D" w:rsidRPr="00EF2236" w:rsidRDefault="0048585D" w:rsidP="0048585D">
      <w:pPr>
        <w:jc w:val="both"/>
        <w:rPr>
          <w:rFonts w:cs="Arial"/>
          <w:b/>
          <w:u w:val="single"/>
        </w:rPr>
      </w:pPr>
    </w:p>
    <w:p w14:paraId="68C0A35A" w14:textId="77777777" w:rsidR="0048585D" w:rsidRPr="00EF2236" w:rsidRDefault="0048585D" w:rsidP="0048585D">
      <w:pPr>
        <w:ind w:left="567"/>
        <w:jc w:val="both"/>
        <w:rPr>
          <w:rFonts w:cs="Arial"/>
        </w:rPr>
      </w:pPr>
      <w:r w:rsidRPr="00EF2236">
        <w:rPr>
          <w:rFonts w:cs="Arial"/>
        </w:rPr>
        <w:t>That in terms of the provisions of section 11 (3) of the Local Government Municipal System Act 2000, the Council amends by resolution the charges payable in terms of the Drainage and Plumbing By-Laws and By-Laws for the Licensing and regulating of Plumbers and Drain Layers published under Municipal Notice No. 35 dated 22 September 1982, and promulgated in Official Gazette No. 4226 dated 22 September 1982 as follows with effect from 1 July 2024.</w:t>
      </w:r>
    </w:p>
    <w:p w14:paraId="4147A463" w14:textId="77777777" w:rsidR="0048585D" w:rsidRPr="00EF2236" w:rsidRDefault="0048585D" w:rsidP="0048585D">
      <w:pPr>
        <w:jc w:val="both"/>
        <w:rPr>
          <w:rFonts w:cs="Arial"/>
        </w:rPr>
      </w:pPr>
    </w:p>
    <w:p w14:paraId="747A4AFE" w14:textId="77777777" w:rsidR="0048585D" w:rsidRPr="00EF2236" w:rsidRDefault="0048585D" w:rsidP="0048585D">
      <w:pPr>
        <w:jc w:val="both"/>
        <w:rPr>
          <w:rFonts w:cs="Arial"/>
        </w:rPr>
      </w:pPr>
      <w:r w:rsidRPr="00EF2236">
        <w:rPr>
          <w:rFonts w:cs="Arial"/>
          <w:b/>
        </w:rPr>
        <w:t>Old Tariff 2023/2024</w:t>
      </w:r>
      <w:r w:rsidRPr="00EF2236">
        <w:rPr>
          <w:rFonts w:cs="Arial"/>
        </w:rPr>
        <w:t xml:space="preserve"> + VAT = R4 585.44</w:t>
      </w:r>
    </w:p>
    <w:p w14:paraId="129BFB18" w14:textId="77777777" w:rsidR="0048585D" w:rsidRPr="00EF2236" w:rsidRDefault="0048585D" w:rsidP="0048585D">
      <w:pPr>
        <w:jc w:val="both"/>
        <w:rPr>
          <w:rFonts w:cs="Arial"/>
        </w:rPr>
      </w:pPr>
      <w:r w:rsidRPr="00EF2236">
        <w:rPr>
          <w:rFonts w:cs="Arial"/>
          <w:b/>
        </w:rPr>
        <w:t>Proposed Tariff 2024/2025</w:t>
      </w:r>
      <w:r w:rsidRPr="00EF2236">
        <w:rPr>
          <w:rFonts w:cs="Arial"/>
        </w:rPr>
        <w:t xml:space="preserve"> + VAT = R4 810.13</w:t>
      </w:r>
    </w:p>
    <w:p w14:paraId="04FC9546" w14:textId="77777777" w:rsidR="0048585D" w:rsidRPr="00EF2236" w:rsidRDefault="0048585D" w:rsidP="0048585D">
      <w:pPr>
        <w:jc w:val="both"/>
        <w:rPr>
          <w:rFonts w:cs="Arial"/>
          <w:b/>
          <w:u w:val="single"/>
        </w:rPr>
      </w:pPr>
    </w:p>
    <w:p w14:paraId="68F751D4" w14:textId="77777777" w:rsidR="0048585D" w:rsidRPr="00EF2236" w:rsidRDefault="0048585D" w:rsidP="0048585D">
      <w:pPr>
        <w:pStyle w:val="ListParagraph"/>
        <w:numPr>
          <w:ilvl w:val="1"/>
          <w:numId w:val="29"/>
        </w:numPr>
        <w:jc w:val="both"/>
        <w:rPr>
          <w:rFonts w:cs="Arial"/>
          <w:b/>
          <w:u w:val="single"/>
        </w:rPr>
      </w:pPr>
      <w:r w:rsidRPr="00EF2236">
        <w:rPr>
          <w:rFonts w:cs="Arial"/>
          <w:b/>
          <w:u w:val="single"/>
        </w:rPr>
        <w:t>SEWER HONEY SUCKER</w:t>
      </w:r>
    </w:p>
    <w:p w14:paraId="730B2314" w14:textId="77777777" w:rsidR="0048585D" w:rsidRPr="00EF2236" w:rsidRDefault="0048585D" w:rsidP="0048585D">
      <w:pPr>
        <w:ind w:firstLine="567"/>
        <w:jc w:val="both"/>
        <w:rPr>
          <w:rFonts w:cs="Arial"/>
        </w:rPr>
      </w:pPr>
    </w:p>
    <w:p w14:paraId="0D4DBA25" w14:textId="77777777" w:rsidR="0048585D" w:rsidRPr="00EF2236" w:rsidRDefault="0048585D" w:rsidP="0048585D">
      <w:pPr>
        <w:jc w:val="both"/>
        <w:rPr>
          <w:rFonts w:cs="Arial"/>
          <w:vertAlign w:val="superscript"/>
        </w:rPr>
      </w:pPr>
      <w:r w:rsidRPr="00EF2236">
        <w:rPr>
          <w:rFonts w:cs="Arial"/>
          <w:b/>
        </w:rPr>
        <w:t>Old Tariff 2023/2024</w:t>
      </w:r>
      <w:r w:rsidRPr="00EF2236">
        <w:rPr>
          <w:rFonts w:cs="Arial"/>
        </w:rPr>
        <w:t xml:space="preserve"> + VAT = R 176.736/m</w:t>
      </w:r>
      <w:r w:rsidRPr="00EF2236">
        <w:rPr>
          <w:rFonts w:cs="Arial"/>
          <w:vertAlign w:val="superscript"/>
        </w:rPr>
        <w:t>3</w:t>
      </w:r>
    </w:p>
    <w:p w14:paraId="79EAC4ED" w14:textId="77777777" w:rsidR="0048585D" w:rsidRPr="00EF2236" w:rsidRDefault="0048585D" w:rsidP="0048585D">
      <w:pPr>
        <w:ind w:firstLine="567"/>
        <w:jc w:val="both"/>
        <w:rPr>
          <w:rFonts w:cs="Arial"/>
        </w:rPr>
      </w:pPr>
      <w:r w:rsidRPr="00EF2236">
        <w:rPr>
          <w:rFonts w:cs="Arial"/>
        </w:rPr>
        <w:t xml:space="preserve">+ R0/km </w:t>
      </w:r>
      <w:r w:rsidRPr="00EF2236">
        <w:rPr>
          <w:rFonts w:cs="Arial"/>
        </w:rPr>
        <w:tab/>
        <w:t>from 0 – 60 km</w:t>
      </w:r>
    </w:p>
    <w:p w14:paraId="3E91ADBC" w14:textId="77777777" w:rsidR="0048585D" w:rsidRPr="00EF2236" w:rsidRDefault="0048585D" w:rsidP="0048585D">
      <w:pPr>
        <w:ind w:firstLine="567"/>
        <w:jc w:val="both"/>
        <w:rPr>
          <w:rFonts w:cs="Arial"/>
        </w:rPr>
      </w:pPr>
      <w:r w:rsidRPr="00EF2236">
        <w:rPr>
          <w:rFonts w:cs="Arial"/>
        </w:rPr>
        <w:t>+R4.731/km</w:t>
      </w:r>
      <w:r w:rsidRPr="00EF2236">
        <w:rPr>
          <w:rFonts w:cs="Arial"/>
        </w:rPr>
        <w:tab/>
        <w:t>from 61 – 120 km</w:t>
      </w:r>
    </w:p>
    <w:p w14:paraId="75C2E607" w14:textId="77777777" w:rsidR="0048585D" w:rsidRPr="00EF2236" w:rsidRDefault="0048585D" w:rsidP="0048585D">
      <w:pPr>
        <w:ind w:firstLine="567"/>
        <w:jc w:val="both"/>
        <w:rPr>
          <w:rFonts w:cs="Arial"/>
        </w:rPr>
      </w:pPr>
      <w:r w:rsidRPr="00EF2236">
        <w:rPr>
          <w:rFonts w:cs="Arial"/>
        </w:rPr>
        <w:t>+R6.766/km</w:t>
      </w:r>
      <w:r w:rsidRPr="00EF2236">
        <w:rPr>
          <w:rFonts w:cs="Arial"/>
        </w:rPr>
        <w:tab/>
        <w:t>from 121 km plus</w:t>
      </w:r>
    </w:p>
    <w:p w14:paraId="50FF877D" w14:textId="77777777" w:rsidR="0048585D" w:rsidRPr="00EF2236" w:rsidRDefault="0048585D" w:rsidP="0048585D">
      <w:pPr>
        <w:jc w:val="both"/>
        <w:rPr>
          <w:rFonts w:cs="Arial"/>
        </w:rPr>
      </w:pPr>
    </w:p>
    <w:p w14:paraId="75FDA471" w14:textId="77777777" w:rsidR="0048585D" w:rsidRPr="00EF2236" w:rsidRDefault="0048585D" w:rsidP="0048585D">
      <w:pPr>
        <w:jc w:val="both"/>
        <w:rPr>
          <w:rFonts w:cs="Arial"/>
          <w:b/>
        </w:rPr>
      </w:pPr>
      <w:r w:rsidRPr="00EF2236">
        <w:rPr>
          <w:rFonts w:cs="Arial"/>
          <w:b/>
        </w:rPr>
        <w:t>Only applies for Municipal water tanker - radius charge:</w:t>
      </w:r>
    </w:p>
    <w:p w14:paraId="1E9A81AF" w14:textId="77777777" w:rsidR="0048585D" w:rsidRPr="00EF2236" w:rsidRDefault="0048585D" w:rsidP="0048585D">
      <w:pPr>
        <w:ind w:firstLine="567"/>
        <w:jc w:val="both"/>
        <w:rPr>
          <w:rFonts w:cs="Arial"/>
        </w:rPr>
      </w:pPr>
    </w:p>
    <w:p w14:paraId="286DC927" w14:textId="77777777" w:rsidR="0048585D" w:rsidRPr="00EF2236" w:rsidRDefault="0048585D" w:rsidP="0048585D">
      <w:pPr>
        <w:ind w:firstLine="567"/>
        <w:jc w:val="both"/>
        <w:rPr>
          <w:rFonts w:cs="Arial"/>
        </w:rPr>
      </w:pPr>
      <w:r w:rsidRPr="00EF2236">
        <w:rPr>
          <w:rFonts w:cs="Arial"/>
          <w:b/>
        </w:rPr>
        <w:t>Proposed Tariff 2023/2024</w:t>
      </w:r>
      <w:r w:rsidRPr="00EF2236">
        <w:rPr>
          <w:rFonts w:cs="Arial"/>
        </w:rPr>
        <w:t xml:space="preserve"> + VAT = R186.103/m³</w:t>
      </w:r>
    </w:p>
    <w:p w14:paraId="16CAA7F3" w14:textId="77777777" w:rsidR="0048585D" w:rsidRPr="00EF2236" w:rsidRDefault="0048585D" w:rsidP="0048585D">
      <w:pPr>
        <w:ind w:firstLine="567"/>
        <w:jc w:val="both"/>
        <w:rPr>
          <w:rFonts w:cs="Arial"/>
        </w:rPr>
      </w:pPr>
      <w:bookmarkStart w:id="8" w:name="_Hlk125703873"/>
      <w:r w:rsidRPr="00EF2236">
        <w:rPr>
          <w:rFonts w:cs="Arial"/>
        </w:rPr>
        <w:t xml:space="preserve">+ R0/km </w:t>
      </w:r>
      <w:r w:rsidRPr="00EF2236">
        <w:rPr>
          <w:rFonts w:cs="Arial"/>
        </w:rPr>
        <w:tab/>
        <w:t>from 0 – 60 km</w:t>
      </w:r>
    </w:p>
    <w:p w14:paraId="7799D364" w14:textId="77777777" w:rsidR="0048585D" w:rsidRPr="00EF2236" w:rsidRDefault="0048585D" w:rsidP="0048585D">
      <w:pPr>
        <w:ind w:firstLine="567"/>
        <w:jc w:val="both"/>
        <w:rPr>
          <w:rFonts w:cs="Arial"/>
        </w:rPr>
      </w:pPr>
      <w:r w:rsidRPr="00EF2236">
        <w:rPr>
          <w:rFonts w:cs="Arial"/>
        </w:rPr>
        <w:t>+R4.983/km</w:t>
      </w:r>
      <w:r w:rsidRPr="00EF2236">
        <w:rPr>
          <w:rFonts w:cs="Arial"/>
        </w:rPr>
        <w:tab/>
        <w:t>from 61 – 120 km</w:t>
      </w:r>
    </w:p>
    <w:p w14:paraId="634F936B" w14:textId="77777777" w:rsidR="0048585D" w:rsidRPr="00EF2236" w:rsidRDefault="0048585D" w:rsidP="0048585D">
      <w:pPr>
        <w:ind w:firstLine="567"/>
        <w:jc w:val="both"/>
        <w:rPr>
          <w:rFonts w:cs="Arial"/>
        </w:rPr>
      </w:pPr>
      <w:r w:rsidRPr="00EF2236">
        <w:rPr>
          <w:rFonts w:cs="Arial"/>
        </w:rPr>
        <w:t>+R7.123/km</w:t>
      </w:r>
      <w:r w:rsidRPr="00EF2236">
        <w:rPr>
          <w:rFonts w:cs="Arial"/>
        </w:rPr>
        <w:tab/>
        <w:t>from 121 km plus</w:t>
      </w:r>
    </w:p>
    <w:bookmarkEnd w:id="8"/>
    <w:p w14:paraId="7ED765E1" w14:textId="77777777" w:rsidR="0048585D" w:rsidRPr="00EF2236" w:rsidRDefault="0048585D" w:rsidP="0048585D">
      <w:pPr>
        <w:ind w:firstLine="567"/>
        <w:jc w:val="both"/>
        <w:rPr>
          <w:rFonts w:cs="Arial"/>
        </w:rPr>
      </w:pPr>
    </w:p>
    <w:p w14:paraId="286C6C2A" w14:textId="77777777" w:rsidR="0048585D" w:rsidRPr="00EF2236" w:rsidRDefault="0048585D" w:rsidP="0048585D">
      <w:pPr>
        <w:jc w:val="both"/>
        <w:rPr>
          <w:rFonts w:cs="Arial"/>
          <w:b/>
          <w:bCs/>
          <w:u w:val="single"/>
        </w:rPr>
      </w:pPr>
      <w:r w:rsidRPr="00EF2236">
        <w:rPr>
          <w:rFonts w:cs="Arial"/>
          <w:b/>
          <w:sz w:val="22"/>
          <w:szCs w:val="22"/>
          <w:u w:val="single"/>
        </w:rPr>
        <w:t>EFFLUENT TYPE</w:t>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b/>
          <w:sz w:val="22"/>
          <w:szCs w:val="22"/>
          <w:u w:val="single"/>
        </w:rPr>
        <w:t xml:space="preserve">CURRENT    </w:t>
      </w:r>
      <w:r w:rsidRPr="00EF2236">
        <w:rPr>
          <w:rFonts w:cs="Arial"/>
          <w:b/>
          <w:bCs/>
          <w:sz w:val="22"/>
          <w:szCs w:val="22"/>
          <w:u w:val="single"/>
        </w:rPr>
        <w:t>PROPOSED</w:t>
      </w:r>
    </w:p>
    <w:p w14:paraId="627E51CF" w14:textId="77777777" w:rsidR="0048585D" w:rsidRPr="00EF2236" w:rsidRDefault="0048585D" w:rsidP="0048585D">
      <w:pPr>
        <w:jc w:val="both"/>
        <w:rPr>
          <w:rFonts w:cs="Arial"/>
        </w:rPr>
      </w:pPr>
    </w:p>
    <w:p w14:paraId="23156823" w14:textId="77777777" w:rsidR="0048585D" w:rsidRPr="00EF2236" w:rsidRDefault="0048585D" w:rsidP="0048585D">
      <w:pPr>
        <w:pStyle w:val="ListParagraph"/>
        <w:numPr>
          <w:ilvl w:val="0"/>
          <w:numId w:val="28"/>
        </w:numPr>
        <w:spacing w:line="360" w:lineRule="auto"/>
        <w:jc w:val="both"/>
        <w:rPr>
          <w:rFonts w:cs="Arial"/>
          <w:vertAlign w:val="superscript"/>
        </w:rPr>
      </w:pPr>
      <w:r w:rsidRPr="00EF2236">
        <w:rPr>
          <w:rFonts w:cs="Arial"/>
        </w:rPr>
        <w:t xml:space="preserve">Domestic effluent by private tanker                        </w:t>
      </w:r>
      <w:r w:rsidRPr="00EF2236">
        <w:rPr>
          <w:rFonts w:cs="Arial"/>
        </w:rPr>
        <w:tab/>
        <w:t>R 49.28/m</w:t>
      </w:r>
      <w:r w:rsidRPr="00EF2236">
        <w:rPr>
          <w:rFonts w:cs="Arial"/>
          <w:vertAlign w:val="superscript"/>
        </w:rPr>
        <w:t xml:space="preserve">3 </w:t>
      </w:r>
      <w:r w:rsidRPr="00EF2236">
        <w:rPr>
          <w:rFonts w:cs="Arial"/>
        </w:rPr>
        <w:t xml:space="preserve">    R51.69/m³</w:t>
      </w:r>
    </w:p>
    <w:p w14:paraId="0748DCD0" w14:textId="77777777" w:rsidR="0048585D" w:rsidRPr="00EF2236" w:rsidRDefault="0048585D" w:rsidP="0048585D">
      <w:pPr>
        <w:pStyle w:val="ListParagraph"/>
        <w:numPr>
          <w:ilvl w:val="0"/>
          <w:numId w:val="28"/>
        </w:numPr>
        <w:spacing w:line="360" w:lineRule="auto"/>
        <w:jc w:val="both"/>
        <w:rPr>
          <w:rFonts w:cs="Arial"/>
          <w:vertAlign w:val="superscript"/>
        </w:rPr>
      </w:pPr>
      <w:r w:rsidRPr="00EF2236">
        <w:rPr>
          <w:rFonts w:cs="Arial"/>
        </w:rPr>
        <w:t xml:space="preserve">Domestic effluent by private discharger </w:t>
      </w:r>
    </w:p>
    <w:p w14:paraId="114BBFBA" w14:textId="77777777" w:rsidR="0048585D" w:rsidRPr="00EF2236" w:rsidRDefault="0048585D" w:rsidP="0048585D">
      <w:pPr>
        <w:pStyle w:val="ListParagraph"/>
        <w:spacing w:line="360" w:lineRule="auto"/>
        <w:ind w:left="360"/>
        <w:jc w:val="both"/>
        <w:rPr>
          <w:rFonts w:cs="Arial"/>
          <w:lang w:val="de-DE"/>
        </w:rPr>
      </w:pPr>
      <w:r w:rsidRPr="00EF2236">
        <w:rPr>
          <w:rFonts w:cs="Arial"/>
          <w:lang w:val="de-DE"/>
        </w:rPr>
        <w:t xml:space="preserve"> /200 Liter / Drum</w:t>
      </w:r>
      <w:r w:rsidRPr="00EF2236">
        <w:rPr>
          <w:rFonts w:cs="Arial"/>
          <w:lang w:val="de-DE"/>
        </w:rPr>
        <w:tab/>
      </w:r>
      <w:r w:rsidRPr="00EF2236">
        <w:rPr>
          <w:rFonts w:cs="Arial"/>
          <w:lang w:val="de-DE"/>
        </w:rPr>
        <w:tab/>
      </w:r>
      <w:r w:rsidRPr="00EF2236">
        <w:rPr>
          <w:rFonts w:cs="Arial"/>
          <w:lang w:val="de-DE"/>
        </w:rPr>
        <w:tab/>
        <w:t xml:space="preserve">                      R 16.43/l/d</w:t>
      </w:r>
      <w:r w:rsidRPr="00EF2236">
        <w:rPr>
          <w:rFonts w:cs="Arial"/>
          <w:lang w:val="de-DE"/>
        </w:rPr>
        <w:tab/>
        <w:t>R17.24/l/d</w:t>
      </w:r>
    </w:p>
    <w:p w14:paraId="220703D6" w14:textId="77777777" w:rsidR="0048585D" w:rsidRPr="00EF2236" w:rsidRDefault="0048585D" w:rsidP="0048585D">
      <w:pPr>
        <w:pStyle w:val="ListParagraph"/>
        <w:numPr>
          <w:ilvl w:val="0"/>
          <w:numId w:val="28"/>
        </w:numPr>
        <w:spacing w:line="360" w:lineRule="auto"/>
        <w:jc w:val="both"/>
        <w:rPr>
          <w:rFonts w:cs="Arial"/>
        </w:rPr>
      </w:pPr>
      <w:r w:rsidRPr="00EF2236">
        <w:rPr>
          <w:rFonts w:cs="Arial"/>
        </w:rPr>
        <w:t xml:space="preserve">Trade effluent from outside Municipal’s </w:t>
      </w:r>
    </w:p>
    <w:p w14:paraId="022AE43D" w14:textId="77777777" w:rsidR="0048585D" w:rsidRPr="00EF2236" w:rsidRDefault="0048585D" w:rsidP="0048585D">
      <w:pPr>
        <w:jc w:val="both"/>
        <w:rPr>
          <w:rFonts w:cs="Arial"/>
        </w:rPr>
      </w:pPr>
      <w:r w:rsidRPr="00EF2236">
        <w:rPr>
          <w:rFonts w:cs="Arial"/>
        </w:rPr>
        <w:t xml:space="preserve">      jurisdiction per tanker</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R707.45/t</w:t>
      </w:r>
      <w:r w:rsidRPr="00EF2236">
        <w:rPr>
          <w:rFonts w:cs="Arial"/>
        </w:rPr>
        <w:tab/>
        <w:t>R742.12/t</w:t>
      </w:r>
    </w:p>
    <w:p w14:paraId="4282B42E" w14:textId="77777777" w:rsidR="0048585D" w:rsidRPr="00EF2236" w:rsidRDefault="0048585D" w:rsidP="0048585D">
      <w:pPr>
        <w:ind w:firstLine="567"/>
        <w:jc w:val="both"/>
        <w:rPr>
          <w:rFonts w:cs="Arial"/>
        </w:rPr>
      </w:pPr>
    </w:p>
    <w:p w14:paraId="2B470F26" w14:textId="77777777" w:rsidR="0048585D" w:rsidRPr="00EF2236" w:rsidRDefault="0048585D" w:rsidP="0048585D">
      <w:pPr>
        <w:pStyle w:val="ListParagraph"/>
        <w:numPr>
          <w:ilvl w:val="0"/>
          <w:numId w:val="28"/>
        </w:numPr>
        <w:spacing w:line="360" w:lineRule="auto"/>
        <w:jc w:val="both"/>
        <w:rPr>
          <w:rFonts w:cs="Arial"/>
        </w:rPr>
      </w:pPr>
      <w:r w:rsidRPr="00EF2236">
        <w:rPr>
          <w:rFonts w:cs="Arial"/>
        </w:rPr>
        <w:t>Trade effluent from inside municipal jurisdiction</w:t>
      </w:r>
      <w:r w:rsidRPr="00EF2236">
        <w:rPr>
          <w:rFonts w:cs="Arial"/>
        </w:rPr>
        <w:tab/>
        <w:t xml:space="preserve"> R618.74/t</w:t>
      </w:r>
      <w:r w:rsidRPr="00EF2236">
        <w:rPr>
          <w:rFonts w:cs="Arial"/>
        </w:rPr>
        <w:tab/>
        <w:t>R649.06/t</w:t>
      </w:r>
    </w:p>
    <w:p w14:paraId="601CE564" w14:textId="77777777" w:rsidR="0048585D" w:rsidRPr="00EF2236" w:rsidRDefault="0048585D" w:rsidP="0048585D">
      <w:pPr>
        <w:spacing w:line="360" w:lineRule="auto"/>
        <w:ind w:firstLine="567"/>
        <w:jc w:val="both"/>
        <w:rPr>
          <w:rFonts w:cs="Arial"/>
        </w:rPr>
      </w:pPr>
    </w:p>
    <w:p w14:paraId="4F991D32" w14:textId="77777777" w:rsidR="0048585D" w:rsidRPr="00EF2236" w:rsidRDefault="0048585D" w:rsidP="0048585D">
      <w:pPr>
        <w:spacing w:line="360" w:lineRule="auto"/>
        <w:ind w:firstLine="567"/>
        <w:jc w:val="both"/>
        <w:rPr>
          <w:rFonts w:cs="Arial"/>
        </w:rPr>
      </w:pPr>
    </w:p>
    <w:p w14:paraId="4001E845" w14:textId="77777777" w:rsidR="0048585D" w:rsidRPr="00EF2236" w:rsidRDefault="0048585D" w:rsidP="0048585D">
      <w:pPr>
        <w:spacing w:line="360" w:lineRule="auto"/>
        <w:ind w:firstLine="567"/>
        <w:jc w:val="both"/>
        <w:rPr>
          <w:rFonts w:cs="Arial"/>
        </w:rPr>
      </w:pPr>
    </w:p>
    <w:p w14:paraId="2438887E" w14:textId="77777777" w:rsidR="0048585D" w:rsidRPr="00EF2236" w:rsidRDefault="0048585D" w:rsidP="0048585D">
      <w:pPr>
        <w:spacing w:line="360" w:lineRule="auto"/>
        <w:ind w:firstLine="567"/>
        <w:jc w:val="both"/>
        <w:rPr>
          <w:rFonts w:cs="Arial"/>
        </w:rPr>
      </w:pPr>
    </w:p>
    <w:p w14:paraId="27D9130E" w14:textId="77777777" w:rsidR="0048585D" w:rsidRPr="00EF2236" w:rsidRDefault="0048585D" w:rsidP="0048585D">
      <w:pPr>
        <w:spacing w:line="360" w:lineRule="auto"/>
        <w:ind w:firstLine="567"/>
        <w:jc w:val="both"/>
        <w:rPr>
          <w:rFonts w:cs="Arial"/>
        </w:rPr>
      </w:pPr>
    </w:p>
    <w:p w14:paraId="4DBCCC4A" w14:textId="77777777" w:rsidR="0048585D" w:rsidRPr="00EF2236" w:rsidRDefault="0048585D" w:rsidP="0048585D">
      <w:pPr>
        <w:spacing w:line="360" w:lineRule="auto"/>
        <w:jc w:val="both"/>
        <w:rPr>
          <w:rFonts w:cs="Arial"/>
          <w:b/>
          <w:bCs/>
          <w:u w:val="single"/>
        </w:rPr>
      </w:pPr>
      <w:r w:rsidRPr="00EF2236">
        <w:rPr>
          <w:rFonts w:cs="Arial"/>
          <w:b/>
          <w:bCs/>
          <w:u w:val="single"/>
        </w:rPr>
        <w:t>PENALTIES</w:t>
      </w:r>
    </w:p>
    <w:p w14:paraId="5EF6024E" w14:textId="77777777" w:rsidR="0048585D" w:rsidRPr="00EF2236" w:rsidRDefault="0048585D" w:rsidP="0048585D">
      <w:pPr>
        <w:spacing w:line="360" w:lineRule="auto"/>
        <w:ind w:firstLine="567"/>
        <w:jc w:val="both"/>
        <w:rPr>
          <w:rFonts w:cs="Arial"/>
        </w:rPr>
      </w:pPr>
      <w:r w:rsidRPr="00EF2236">
        <w:rPr>
          <w:rFonts w:cs="Arial"/>
        </w:rPr>
        <w:t>New Tariff for illegal water and sewer services:</w:t>
      </w:r>
    </w:p>
    <w:p w14:paraId="1EC358DC" w14:textId="77777777" w:rsidR="0048585D" w:rsidRPr="00EF2236" w:rsidRDefault="0048585D" w:rsidP="0048585D">
      <w:pPr>
        <w:numPr>
          <w:ilvl w:val="0"/>
          <w:numId w:val="24"/>
        </w:numPr>
        <w:spacing w:line="360" w:lineRule="auto"/>
        <w:jc w:val="both"/>
        <w:rPr>
          <w:rFonts w:cs="Arial"/>
        </w:rPr>
      </w:pPr>
      <w:r w:rsidRPr="00EF2236">
        <w:rPr>
          <w:rFonts w:cs="Arial"/>
        </w:rPr>
        <w:t>Water Connection</w:t>
      </w:r>
      <w:r w:rsidRPr="00EF2236">
        <w:rPr>
          <w:rFonts w:cs="Arial"/>
        </w:rPr>
        <w:tab/>
      </w:r>
      <w:r w:rsidRPr="00EF2236">
        <w:rPr>
          <w:rFonts w:cs="Arial"/>
        </w:rPr>
        <w:tab/>
      </w:r>
      <w:r w:rsidRPr="00EF2236">
        <w:rPr>
          <w:rFonts w:cs="Arial"/>
        </w:rPr>
        <w:tab/>
        <w:t>R2 761.49</w:t>
      </w:r>
    </w:p>
    <w:p w14:paraId="4734A053" w14:textId="77777777" w:rsidR="0048585D" w:rsidRPr="00EF2236" w:rsidRDefault="0048585D" w:rsidP="0048585D">
      <w:pPr>
        <w:numPr>
          <w:ilvl w:val="0"/>
          <w:numId w:val="24"/>
        </w:numPr>
        <w:spacing w:line="360" w:lineRule="auto"/>
        <w:jc w:val="both"/>
        <w:rPr>
          <w:rFonts w:cs="Arial"/>
        </w:rPr>
      </w:pPr>
      <w:r w:rsidRPr="00EF2236">
        <w:rPr>
          <w:rFonts w:cs="Arial"/>
        </w:rPr>
        <w:t>Sewer Connection</w:t>
      </w:r>
      <w:r w:rsidRPr="00EF2236">
        <w:rPr>
          <w:rFonts w:cs="Arial"/>
        </w:rPr>
        <w:tab/>
      </w:r>
      <w:r w:rsidRPr="00EF2236">
        <w:rPr>
          <w:rFonts w:cs="Arial"/>
        </w:rPr>
        <w:tab/>
      </w:r>
      <w:r w:rsidRPr="00EF2236">
        <w:rPr>
          <w:rFonts w:cs="Arial"/>
        </w:rPr>
        <w:tab/>
        <w:t>R2 761.49</w:t>
      </w:r>
    </w:p>
    <w:p w14:paraId="48F77707" w14:textId="77777777" w:rsidR="0048585D" w:rsidRPr="00EF2236" w:rsidRDefault="0048585D" w:rsidP="0048585D">
      <w:pPr>
        <w:numPr>
          <w:ilvl w:val="0"/>
          <w:numId w:val="24"/>
        </w:numPr>
        <w:spacing w:line="360" w:lineRule="auto"/>
        <w:jc w:val="both"/>
        <w:rPr>
          <w:rFonts w:cs="Arial"/>
        </w:rPr>
      </w:pPr>
      <w:r w:rsidRPr="00EF2236">
        <w:rPr>
          <w:rFonts w:cs="Arial"/>
        </w:rPr>
        <w:t>Illegal water abstraction</w:t>
      </w:r>
      <w:r w:rsidRPr="00EF2236">
        <w:rPr>
          <w:rFonts w:cs="Arial"/>
        </w:rPr>
        <w:tab/>
      </w:r>
      <w:r w:rsidRPr="00EF2236">
        <w:rPr>
          <w:rFonts w:cs="Arial"/>
        </w:rPr>
        <w:tab/>
        <w:t>R2 761.49</w:t>
      </w:r>
    </w:p>
    <w:p w14:paraId="589E3071" w14:textId="77777777" w:rsidR="0048585D" w:rsidRPr="00EF2236" w:rsidRDefault="0048585D" w:rsidP="0048585D">
      <w:pPr>
        <w:numPr>
          <w:ilvl w:val="0"/>
          <w:numId w:val="24"/>
        </w:numPr>
        <w:spacing w:line="360" w:lineRule="auto"/>
        <w:jc w:val="both"/>
        <w:rPr>
          <w:rFonts w:cs="Arial"/>
        </w:rPr>
      </w:pPr>
      <w:r w:rsidRPr="00EF2236">
        <w:rPr>
          <w:rFonts w:cs="Arial"/>
        </w:rPr>
        <w:t>Illegal water/sewer discharge</w:t>
      </w:r>
      <w:r w:rsidRPr="00EF2236">
        <w:rPr>
          <w:rFonts w:cs="Arial"/>
        </w:rPr>
        <w:tab/>
        <w:t>R2 761.49</w:t>
      </w:r>
    </w:p>
    <w:p w14:paraId="47B54447" w14:textId="77777777" w:rsidR="0048585D" w:rsidRPr="00EF2236" w:rsidRDefault="0048585D" w:rsidP="0048585D">
      <w:pPr>
        <w:spacing w:line="360" w:lineRule="auto"/>
        <w:jc w:val="both"/>
        <w:rPr>
          <w:rFonts w:cs="Arial"/>
        </w:rPr>
      </w:pPr>
    </w:p>
    <w:p w14:paraId="100940D8" w14:textId="77777777" w:rsidR="0048585D" w:rsidRPr="00EF2236" w:rsidRDefault="0048585D" w:rsidP="0048585D">
      <w:pPr>
        <w:spacing w:line="360" w:lineRule="auto"/>
        <w:jc w:val="both"/>
        <w:rPr>
          <w:rFonts w:cs="Arial"/>
          <w:b/>
          <w:bCs/>
          <w:u w:val="single"/>
        </w:rPr>
      </w:pPr>
      <w:r w:rsidRPr="00EF2236">
        <w:rPr>
          <w:rFonts w:cs="Arial"/>
          <w:b/>
          <w:bCs/>
          <w:u w:val="single"/>
        </w:rPr>
        <w:t>WATER AND SEWER PERMIT FEE</w:t>
      </w:r>
    </w:p>
    <w:p w14:paraId="4E096B45" w14:textId="77777777" w:rsidR="0048585D" w:rsidRPr="00EF2236" w:rsidRDefault="0048585D" w:rsidP="0048585D">
      <w:pPr>
        <w:spacing w:line="360" w:lineRule="auto"/>
        <w:jc w:val="both"/>
        <w:rPr>
          <w:rFonts w:cs="Arial"/>
          <w:b/>
          <w:bCs/>
          <w:u w:val="single"/>
        </w:rPr>
      </w:pPr>
    </w:p>
    <w:p w14:paraId="5A6516DF" w14:textId="77777777" w:rsidR="0048585D" w:rsidRPr="00EF2236" w:rsidRDefault="0048585D" w:rsidP="0048585D">
      <w:r w:rsidRPr="00EF2236">
        <w:t>NEW TARRIF FOR PERMIT: ABSTRUCTION OF WATER AND DISPOSAL OF WASTEWATER:</w:t>
      </w:r>
    </w:p>
    <w:p w14:paraId="732B5CEC" w14:textId="77777777" w:rsidR="0048585D" w:rsidRPr="00EF2236" w:rsidRDefault="0048585D" w:rsidP="0048585D">
      <w:pPr>
        <w:pStyle w:val="ListParagraph"/>
        <w:numPr>
          <w:ilvl w:val="0"/>
          <w:numId w:val="31"/>
        </w:numPr>
      </w:pPr>
      <w:r w:rsidRPr="00EF2236">
        <w:t>R576.95 PER YEAR FOR BOTH THE SERVICES</w:t>
      </w:r>
    </w:p>
    <w:p w14:paraId="6198C9DC" w14:textId="77777777" w:rsidR="0048585D" w:rsidRPr="00EF2236" w:rsidRDefault="0048585D" w:rsidP="0048585D">
      <w:pPr>
        <w:spacing w:line="360" w:lineRule="auto"/>
        <w:jc w:val="both"/>
        <w:rPr>
          <w:rFonts w:cs="Arial"/>
          <w:b/>
          <w:bCs/>
          <w:u w:val="single"/>
        </w:rPr>
      </w:pPr>
    </w:p>
    <w:p w14:paraId="3D84EE24" w14:textId="77777777" w:rsidR="0048585D" w:rsidRPr="00EF2236" w:rsidRDefault="0048585D" w:rsidP="0048585D">
      <w:pPr>
        <w:jc w:val="both"/>
        <w:rPr>
          <w:rFonts w:cs="Arial"/>
        </w:rPr>
      </w:pPr>
    </w:p>
    <w:p w14:paraId="2FB0A02A" w14:textId="77777777" w:rsidR="0048585D" w:rsidRPr="00EF2236" w:rsidRDefault="0048585D" w:rsidP="0048585D">
      <w:pPr>
        <w:ind w:firstLine="567"/>
        <w:jc w:val="both"/>
        <w:rPr>
          <w:rFonts w:cs="Arial"/>
          <w:b/>
        </w:rPr>
      </w:pPr>
      <w:r w:rsidRPr="00EF2236">
        <w:rPr>
          <w:rFonts w:cs="Arial"/>
          <w:b/>
        </w:rPr>
        <w:t>CHARGES FOR THE APPROVAL OF BUILDING PLANS</w:t>
      </w:r>
    </w:p>
    <w:p w14:paraId="25FD30DE" w14:textId="77777777" w:rsidR="0048585D" w:rsidRPr="00EF2236" w:rsidRDefault="0048585D" w:rsidP="0048585D">
      <w:pPr>
        <w:jc w:val="both"/>
        <w:rPr>
          <w:rFonts w:cs="Arial"/>
        </w:rPr>
      </w:pPr>
    </w:p>
    <w:p w14:paraId="7D4884AB" w14:textId="77777777" w:rsidR="0048585D" w:rsidRPr="00EF2236" w:rsidRDefault="0048585D" w:rsidP="0048585D">
      <w:pPr>
        <w:ind w:left="567"/>
        <w:jc w:val="both"/>
        <w:rPr>
          <w:rFonts w:cs="Arial"/>
        </w:rPr>
      </w:pPr>
      <w:r w:rsidRPr="00EF2236">
        <w:rPr>
          <w:rFonts w:cs="Arial"/>
        </w:rPr>
        <w:t>That in terms of the provision of section 11(3) of the Local Government Municipal System Act 2000 the Council by resolution amends the charges payable for the approval of building plans with effect from 1 July 2023 as set out in the schedule hereunder:</w:t>
      </w:r>
    </w:p>
    <w:p w14:paraId="62169406" w14:textId="77777777" w:rsidR="0048585D" w:rsidRPr="00EF2236" w:rsidRDefault="0048585D" w:rsidP="0048585D">
      <w:pPr>
        <w:jc w:val="both"/>
        <w:rPr>
          <w:rFonts w:cs="Arial"/>
        </w:rPr>
      </w:pPr>
    </w:p>
    <w:p w14:paraId="1739866B" w14:textId="77777777" w:rsidR="0048585D" w:rsidRPr="00EF2236" w:rsidRDefault="0048585D" w:rsidP="0048585D">
      <w:pPr>
        <w:ind w:left="567"/>
        <w:jc w:val="both"/>
        <w:rPr>
          <w:rFonts w:cs="Arial"/>
        </w:rPr>
      </w:pPr>
      <w:r w:rsidRPr="00EF2236">
        <w:rPr>
          <w:rFonts w:cs="Arial"/>
        </w:rPr>
        <w:t>The charges payable for a building plan submitted for consideration shall be as follows:</w:t>
      </w:r>
    </w:p>
    <w:p w14:paraId="14E6815A" w14:textId="77777777" w:rsidR="0048585D" w:rsidRPr="00EF2236" w:rsidRDefault="0048585D" w:rsidP="0048585D">
      <w:pPr>
        <w:jc w:val="both"/>
        <w:rPr>
          <w:rFonts w:cs="Arial"/>
        </w:rPr>
      </w:pPr>
    </w:p>
    <w:p w14:paraId="69FD224C" w14:textId="77777777" w:rsidR="0048585D" w:rsidRPr="00EF2236" w:rsidRDefault="0048585D" w:rsidP="0048585D">
      <w:pPr>
        <w:ind w:left="567"/>
        <w:jc w:val="both"/>
        <w:rPr>
          <w:rFonts w:cs="Arial"/>
        </w:rPr>
      </w:pPr>
      <w:r w:rsidRPr="00EF2236">
        <w:rPr>
          <w:rFonts w:cs="Arial"/>
        </w:rPr>
        <w:t xml:space="preserve">The minimum charge payable for any building plan </w:t>
      </w:r>
      <w:proofErr w:type="gramStart"/>
      <w:r w:rsidRPr="00EF2236">
        <w:rPr>
          <w:rFonts w:cs="Arial"/>
        </w:rPr>
        <w:t>with the exception of</w:t>
      </w:r>
      <w:proofErr w:type="gramEnd"/>
      <w:r w:rsidRPr="00EF2236">
        <w:rPr>
          <w:rFonts w:cs="Arial"/>
        </w:rPr>
        <w:t xml:space="preserve"> item 3 and 4:  2024/2025 R764.38 (2023/2024 tariff was R728.68).</w:t>
      </w:r>
    </w:p>
    <w:p w14:paraId="2F19BE30" w14:textId="77777777" w:rsidR="0048585D" w:rsidRPr="00EF2236" w:rsidRDefault="0048585D" w:rsidP="0048585D">
      <w:pPr>
        <w:jc w:val="both"/>
        <w:rPr>
          <w:rFonts w:cs="Arial"/>
        </w:rPr>
      </w:pPr>
    </w:p>
    <w:p w14:paraId="09A20597" w14:textId="77777777" w:rsidR="0048585D" w:rsidRPr="00EF2236" w:rsidRDefault="0048585D" w:rsidP="0048585D">
      <w:pPr>
        <w:ind w:left="567"/>
        <w:jc w:val="both"/>
        <w:rPr>
          <w:rFonts w:cs="Arial"/>
        </w:rPr>
      </w:pPr>
      <w:r w:rsidRPr="00EF2236">
        <w:rPr>
          <w:rFonts w:cs="Arial"/>
        </w:rPr>
        <w:t>The charges payable for any building plans shall be R12.73 per m² for 2024/2025 and 2023/2024 tariff was R12.14.</w:t>
      </w:r>
    </w:p>
    <w:p w14:paraId="27BD36A4" w14:textId="77777777" w:rsidR="0048585D" w:rsidRPr="00EF2236" w:rsidRDefault="0048585D" w:rsidP="0048585D">
      <w:pPr>
        <w:jc w:val="both"/>
        <w:rPr>
          <w:rFonts w:cs="Arial"/>
        </w:rPr>
      </w:pPr>
    </w:p>
    <w:p w14:paraId="20E601AE" w14:textId="77777777" w:rsidR="0048585D" w:rsidRPr="00EF2236" w:rsidRDefault="0048585D" w:rsidP="0048585D">
      <w:pPr>
        <w:ind w:left="567"/>
        <w:jc w:val="both"/>
        <w:rPr>
          <w:rFonts w:cs="Arial"/>
        </w:rPr>
      </w:pPr>
      <w:r w:rsidRPr="00EF2236">
        <w:rPr>
          <w:rFonts w:cs="Arial"/>
        </w:rPr>
        <w:lastRenderedPageBreak/>
        <w:t xml:space="preserve">To apply the abovementioned charges, the total area of any new building must be calculated at every floor level on the same erf, including verandas, </w:t>
      </w:r>
      <w:proofErr w:type="gramStart"/>
      <w:r w:rsidRPr="00EF2236">
        <w:rPr>
          <w:rFonts w:cs="Arial"/>
        </w:rPr>
        <w:t>galleries</w:t>
      </w:r>
      <w:proofErr w:type="gramEnd"/>
      <w:r w:rsidRPr="00EF2236">
        <w:rPr>
          <w:rFonts w:cs="Arial"/>
        </w:rPr>
        <w:t xml:space="preserve"> and balconies.</w:t>
      </w:r>
    </w:p>
    <w:p w14:paraId="32DB2A5B" w14:textId="77777777" w:rsidR="0048585D" w:rsidRPr="00EF2236" w:rsidRDefault="0048585D" w:rsidP="0048585D">
      <w:pPr>
        <w:jc w:val="both"/>
        <w:rPr>
          <w:rFonts w:cs="Arial"/>
        </w:rPr>
      </w:pPr>
    </w:p>
    <w:p w14:paraId="1CF4BD1A" w14:textId="77777777" w:rsidR="0048585D" w:rsidRPr="00EF2236" w:rsidRDefault="0048585D" w:rsidP="0048585D">
      <w:pPr>
        <w:numPr>
          <w:ilvl w:val="0"/>
          <w:numId w:val="20"/>
        </w:numPr>
        <w:ind w:left="1134" w:hanging="567"/>
        <w:jc w:val="both"/>
        <w:rPr>
          <w:rFonts w:cs="Arial"/>
        </w:rPr>
      </w:pPr>
      <w:r w:rsidRPr="00EF2236">
        <w:rPr>
          <w:rFonts w:cs="Arial"/>
        </w:rPr>
        <w:t>In addition to the charges payable in terms of item 1, a charge of R4.65per m² for 2024/2025 and (2023/2024 - tariff R4.42per m²) of the reinforced area is payable for every new building in which structural steelwork or concrete is utilized for the main framework as the main structural components of the building.</w:t>
      </w:r>
    </w:p>
    <w:p w14:paraId="74075254" w14:textId="77777777" w:rsidR="0048585D" w:rsidRPr="00EF2236" w:rsidRDefault="0048585D" w:rsidP="0048585D">
      <w:pPr>
        <w:ind w:left="1134" w:hanging="567"/>
        <w:jc w:val="both"/>
        <w:rPr>
          <w:rFonts w:cs="Arial"/>
        </w:rPr>
      </w:pPr>
    </w:p>
    <w:p w14:paraId="57EE5015" w14:textId="77777777" w:rsidR="0048585D" w:rsidRPr="00EF2236" w:rsidRDefault="0048585D" w:rsidP="0048585D">
      <w:pPr>
        <w:numPr>
          <w:ilvl w:val="0"/>
          <w:numId w:val="20"/>
        </w:numPr>
        <w:ind w:left="1134" w:hanging="567"/>
        <w:jc w:val="both"/>
        <w:rPr>
          <w:rFonts w:cs="Arial"/>
        </w:rPr>
      </w:pPr>
      <w:r w:rsidRPr="00EF2236">
        <w:rPr>
          <w:rFonts w:cs="Arial"/>
        </w:rPr>
        <w:t xml:space="preserve">Charges payable for approval of alterations to existing buildings and buildings of special character such as factory chimneys, </w:t>
      </w:r>
      <w:proofErr w:type="gramStart"/>
      <w:r w:rsidRPr="00EF2236">
        <w:rPr>
          <w:rFonts w:cs="Arial"/>
        </w:rPr>
        <w:t>spires</w:t>
      </w:r>
      <w:proofErr w:type="gramEnd"/>
      <w:r w:rsidRPr="00EF2236">
        <w:rPr>
          <w:rFonts w:cs="Arial"/>
        </w:rPr>
        <w:t xml:space="preserve"> and similar erections, shall be calculated on the estimated value thereof at the rate of R45.06 for every R630.45 or part thereof, with a minimum charge of R924.17 and a maximum charge of R9 941.37.</w:t>
      </w:r>
    </w:p>
    <w:p w14:paraId="6C83214C" w14:textId="77777777" w:rsidR="0048585D" w:rsidRPr="00EF2236" w:rsidRDefault="0048585D" w:rsidP="0048585D">
      <w:pPr>
        <w:ind w:left="1134" w:hanging="567"/>
        <w:jc w:val="both"/>
        <w:rPr>
          <w:rFonts w:cs="Arial"/>
        </w:rPr>
      </w:pPr>
    </w:p>
    <w:p w14:paraId="7DA1617C" w14:textId="77777777" w:rsidR="0048585D" w:rsidRPr="00EF2236" w:rsidRDefault="0048585D" w:rsidP="0048585D">
      <w:pPr>
        <w:numPr>
          <w:ilvl w:val="0"/>
          <w:numId w:val="20"/>
        </w:numPr>
        <w:ind w:left="1134" w:hanging="567"/>
        <w:jc w:val="both"/>
        <w:rPr>
          <w:rFonts w:cs="Arial"/>
        </w:rPr>
      </w:pPr>
      <w:r w:rsidRPr="00EF2236">
        <w:rPr>
          <w:rFonts w:cs="Arial"/>
        </w:rPr>
        <w:t>Building plans for swimming pools will be approved at a charge of R626.25 per plan (2023/2024 tariff – R594.78.00)</w:t>
      </w:r>
    </w:p>
    <w:p w14:paraId="3325BC12" w14:textId="77777777" w:rsidR="0048585D" w:rsidRPr="00EF2236" w:rsidRDefault="0048585D" w:rsidP="0048585D">
      <w:pPr>
        <w:ind w:left="1134"/>
        <w:jc w:val="both"/>
        <w:rPr>
          <w:rFonts w:cs="Arial"/>
        </w:rPr>
      </w:pPr>
    </w:p>
    <w:p w14:paraId="49ACD947" w14:textId="77777777" w:rsidR="0048585D" w:rsidRPr="00EF2236" w:rsidRDefault="0048585D" w:rsidP="0048585D">
      <w:pPr>
        <w:numPr>
          <w:ilvl w:val="0"/>
          <w:numId w:val="20"/>
        </w:numPr>
        <w:ind w:left="1134" w:hanging="567"/>
        <w:jc w:val="both"/>
        <w:rPr>
          <w:rFonts w:cs="Arial"/>
        </w:rPr>
      </w:pPr>
      <w:r w:rsidRPr="00EF2236">
        <w:rPr>
          <w:rFonts w:cs="Arial"/>
        </w:rPr>
        <w:t>Charges payable for the re-inspection of buildings and swimming pools: R892.70 per re-inspection. (2023/2024 Old tariff R851.00)</w:t>
      </w:r>
    </w:p>
    <w:p w14:paraId="0718515D" w14:textId="77777777" w:rsidR="0048585D" w:rsidRPr="00EF2236" w:rsidRDefault="0048585D" w:rsidP="0048585D">
      <w:pPr>
        <w:ind w:left="1134" w:hanging="567"/>
        <w:jc w:val="both"/>
        <w:rPr>
          <w:rFonts w:cs="Arial"/>
        </w:rPr>
      </w:pPr>
    </w:p>
    <w:p w14:paraId="4AF604B9" w14:textId="77777777" w:rsidR="0048585D" w:rsidRPr="00EF2236" w:rsidRDefault="0048585D" w:rsidP="0048585D">
      <w:pPr>
        <w:numPr>
          <w:ilvl w:val="0"/>
          <w:numId w:val="20"/>
        </w:numPr>
        <w:ind w:left="1134" w:hanging="567"/>
        <w:jc w:val="both"/>
        <w:rPr>
          <w:rFonts w:cs="Arial"/>
        </w:rPr>
      </w:pPr>
      <w:r w:rsidRPr="00EF2236">
        <w:rPr>
          <w:rFonts w:cs="Arial"/>
        </w:rPr>
        <w:t>New tariffs for copy of approved building plans R277.98/ copy (Old Tariff R264.36).</w:t>
      </w:r>
    </w:p>
    <w:p w14:paraId="5B1FFFED" w14:textId="77777777" w:rsidR="0048585D" w:rsidRPr="00EF2236" w:rsidRDefault="0048585D" w:rsidP="0048585D">
      <w:pPr>
        <w:ind w:left="1134" w:hanging="567"/>
        <w:jc w:val="both"/>
        <w:rPr>
          <w:rFonts w:cs="Arial"/>
        </w:rPr>
      </w:pPr>
    </w:p>
    <w:p w14:paraId="75AA1550" w14:textId="77777777" w:rsidR="0048585D" w:rsidRPr="00EF2236" w:rsidRDefault="0048585D" w:rsidP="0048585D">
      <w:pPr>
        <w:numPr>
          <w:ilvl w:val="0"/>
          <w:numId w:val="20"/>
        </w:numPr>
        <w:ind w:left="1134" w:hanging="567"/>
        <w:jc w:val="both"/>
        <w:rPr>
          <w:rFonts w:cs="Arial"/>
        </w:rPr>
      </w:pPr>
      <w:r w:rsidRPr="00EF2236">
        <w:rPr>
          <w:rFonts w:cs="Arial"/>
        </w:rPr>
        <w:t xml:space="preserve">Re- examination of building plans the costs as per item 1. </w:t>
      </w:r>
    </w:p>
    <w:p w14:paraId="1900A5AF" w14:textId="77777777" w:rsidR="0048585D" w:rsidRPr="00EF2236" w:rsidRDefault="0048585D" w:rsidP="0048585D">
      <w:pPr>
        <w:ind w:left="720"/>
        <w:contextualSpacing/>
        <w:rPr>
          <w:rFonts w:cs="Arial"/>
        </w:rPr>
      </w:pPr>
    </w:p>
    <w:p w14:paraId="48E0FBB9" w14:textId="77777777" w:rsidR="0048585D" w:rsidRPr="00EF2236" w:rsidRDefault="0048585D" w:rsidP="0048585D">
      <w:pPr>
        <w:numPr>
          <w:ilvl w:val="0"/>
          <w:numId w:val="20"/>
        </w:numPr>
        <w:ind w:left="1134" w:hanging="567"/>
        <w:jc w:val="both"/>
        <w:rPr>
          <w:rFonts w:cs="Arial"/>
        </w:rPr>
      </w:pPr>
      <w:r w:rsidRPr="00EF2236">
        <w:rPr>
          <w:rFonts w:cs="Arial"/>
        </w:rPr>
        <w:t>Town maps R289.52 per copy (Old Tariff R276.00)</w:t>
      </w:r>
    </w:p>
    <w:p w14:paraId="7A25B72E" w14:textId="77777777" w:rsidR="0048585D" w:rsidRPr="00EF2236" w:rsidRDefault="0048585D" w:rsidP="0048585D">
      <w:pPr>
        <w:jc w:val="both"/>
        <w:rPr>
          <w:rFonts w:cs="Arial"/>
        </w:rPr>
      </w:pPr>
    </w:p>
    <w:p w14:paraId="13F14AC9" w14:textId="77777777" w:rsidR="0048585D" w:rsidRPr="00EF2236" w:rsidRDefault="0048585D" w:rsidP="0048585D">
      <w:pPr>
        <w:ind w:firstLine="567"/>
        <w:jc w:val="both"/>
        <w:rPr>
          <w:rFonts w:cs="Arial"/>
          <w:b/>
        </w:rPr>
      </w:pPr>
      <w:bookmarkStart w:id="9" w:name="_Hlk160091895"/>
      <w:r w:rsidRPr="00EF2236">
        <w:rPr>
          <w:rFonts w:cs="Arial"/>
          <w:b/>
        </w:rPr>
        <w:t>SCHEDULE</w:t>
      </w:r>
    </w:p>
    <w:p w14:paraId="2ACECA3A" w14:textId="77777777" w:rsidR="0048585D" w:rsidRPr="00EF2236" w:rsidRDefault="0048585D" w:rsidP="0048585D">
      <w:pPr>
        <w:jc w:val="both"/>
        <w:rPr>
          <w:rFonts w:cs="Arial"/>
          <w:b/>
        </w:rPr>
      </w:pPr>
    </w:p>
    <w:bookmarkEnd w:id="9"/>
    <w:p w14:paraId="5A30D84E" w14:textId="77777777" w:rsidR="0048585D" w:rsidRPr="00EF2236" w:rsidRDefault="0048585D" w:rsidP="0048585D">
      <w:pPr>
        <w:ind w:left="1134" w:hanging="567"/>
        <w:jc w:val="both"/>
        <w:rPr>
          <w:rFonts w:cs="Arial"/>
        </w:rPr>
      </w:pPr>
      <w:r w:rsidRPr="00EF2236">
        <w:rPr>
          <w:rFonts w:cs="Arial"/>
        </w:rPr>
        <w:t>ELECTRICAL CHARGES</w:t>
      </w:r>
    </w:p>
    <w:p w14:paraId="1EE6FBE2" w14:textId="77777777" w:rsidR="0048585D" w:rsidRPr="00EF2236" w:rsidRDefault="0048585D" w:rsidP="0048585D">
      <w:pPr>
        <w:ind w:left="1440"/>
        <w:jc w:val="both"/>
        <w:rPr>
          <w:rFonts w:cs="Arial"/>
        </w:rPr>
      </w:pPr>
    </w:p>
    <w:p w14:paraId="1E59D4E3" w14:textId="77777777" w:rsidR="0048585D" w:rsidRPr="00EF2236" w:rsidRDefault="0048585D" w:rsidP="0048585D">
      <w:pPr>
        <w:ind w:left="567"/>
        <w:jc w:val="both"/>
        <w:rPr>
          <w:rFonts w:cs="Arial"/>
        </w:rPr>
      </w:pPr>
      <w:r w:rsidRPr="00EF2236">
        <w:rPr>
          <w:rFonts w:cs="Arial"/>
        </w:rPr>
        <w:t>That in terms of the provision of Section 11 (3) of the Local Government Municipal System Act 2000, the Council by resolution amends the charges payable for the supply of electricity as contained in Municipal Notice 19 of 1988, with effect from      1 July 2024 by the addition in part (iii) after clause (2) of the following:</w:t>
      </w:r>
    </w:p>
    <w:p w14:paraId="7748BC63" w14:textId="77777777" w:rsidR="0048585D" w:rsidRPr="00EF2236" w:rsidRDefault="0048585D" w:rsidP="0048585D">
      <w:pPr>
        <w:jc w:val="both"/>
        <w:rPr>
          <w:rFonts w:cs="Arial"/>
        </w:rPr>
      </w:pPr>
    </w:p>
    <w:p w14:paraId="3C701D72" w14:textId="77777777" w:rsidR="0048585D" w:rsidRPr="00EF2236" w:rsidRDefault="0048585D" w:rsidP="0048585D">
      <w:pPr>
        <w:ind w:left="567"/>
        <w:jc w:val="both"/>
        <w:rPr>
          <w:rFonts w:cs="Arial"/>
        </w:rPr>
      </w:pPr>
      <w:r w:rsidRPr="00EF2236">
        <w:rPr>
          <w:rFonts w:cs="Arial"/>
        </w:rPr>
        <w:t>TESTING OF METERS</w:t>
      </w:r>
    </w:p>
    <w:p w14:paraId="34268571" w14:textId="77777777" w:rsidR="0048585D" w:rsidRPr="00EF2236" w:rsidRDefault="0048585D" w:rsidP="0048585D">
      <w:pPr>
        <w:ind w:left="1440"/>
        <w:jc w:val="both"/>
        <w:rPr>
          <w:rFonts w:cs="Arial"/>
          <w:b/>
          <w:bCs/>
          <w:sz w:val="20"/>
          <w:szCs w:val="20"/>
          <w:u w:val="single"/>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bCs/>
          <w:sz w:val="20"/>
          <w:szCs w:val="20"/>
          <w:u w:val="single"/>
        </w:rPr>
        <w:t>OLD</w:t>
      </w:r>
      <w:r w:rsidRPr="00EF2236">
        <w:rPr>
          <w:rFonts w:cs="Arial"/>
          <w:b/>
          <w:bCs/>
          <w:sz w:val="20"/>
          <w:szCs w:val="20"/>
        </w:rPr>
        <w:tab/>
        <w:t xml:space="preserve"> </w:t>
      </w:r>
      <w:r w:rsidRPr="00EF2236">
        <w:rPr>
          <w:rFonts w:cs="Arial"/>
          <w:b/>
          <w:bCs/>
          <w:sz w:val="20"/>
          <w:szCs w:val="20"/>
        </w:rPr>
        <w:tab/>
      </w:r>
      <w:r w:rsidRPr="00EF2236">
        <w:rPr>
          <w:rFonts w:cs="Arial"/>
          <w:b/>
          <w:bCs/>
          <w:sz w:val="20"/>
          <w:szCs w:val="20"/>
        </w:rPr>
        <w:tab/>
      </w:r>
      <w:r w:rsidRPr="00EF2236">
        <w:rPr>
          <w:rFonts w:cs="Arial"/>
          <w:b/>
          <w:bCs/>
          <w:sz w:val="20"/>
          <w:szCs w:val="20"/>
          <w:u w:val="single"/>
        </w:rPr>
        <w:t>NEW</w:t>
      </w:r>
    </w:p>
    <w:p w14:paraId="44DA1086" w14:textId="77777777" w:rsidR="0048585D" w:rsidRPr="00EF2236" w:rsidRDefault="0048585D" w:rsidP="0048585D">
      <w:pPr>
        <w:ind w:left="4320" w:firstLine="720"/>
        <w:jc w:val="both"/>
        <w:rPr>
          <w:rFonts w:cs="Arial"/>
          <w:b/>
          <w:bCs/>
          <w:sz w:val="20"/>
          <w:szCs w:val="20"/>
          <w:u w:val="single"/>
        </w:rPr>
      </w:pPr>
      <w:r w:rsidRPr="00EF2236">
        <w:rPr>
          <w:rFonts w:cs="Arial"/>
          <w:b/>
          <w:bCs/>
          <w:sz w:val="20"/>
          <w:szCs w:val="20"/>
          <w:u w:val="single"/>
        </w:rPr>
        <w:t>TARIFF</w:t>
      </w:r>
      <w:r w:rsidRPr="00EF2236">
        <w:rPr>
          <w:rFonts w:cs="Arial"/>
          <w:b/>
          <w:bCs/>
          <w:sz w:val="20"/>
          <w:szCs w:val="20"/>
          <w:u w:val="single"/>
        </w:rPr>
        <w:tab/>
      </w:r>
      <w:r w:rsidRPr="00EF2236">
        <w:rPr>
          <w:rFonts w:cs="Arial"/>
          <w:b/>
          <w:bCs/>
          <w:sz w:val="20"/>
          <w:szCs w:val="20"/>
        </w:rPr>
        <w:tab/>
        <w:t xml:space="preserve"> </w:t>
      </w:r>
      <w:r w:rsidRPr="00EF2236">
        <w:rPr>
          <w:rFonts w:cs="Arial"/>
          <w:b/>
          <w:bCs/>
          <w:sz w:val="20"/>
          <w:szCs w:val="20"/>
        </w:rPr>
        <w:tab/>
      </w:r>
      <w:r w:rsidRPr="00EF2236">
        <w:rPr>
          <w:rFonts w:cs="Arial"/>
          <w:b/>
          <w:bCs/>
          <w:sz w:val="20"/>
          <w:szCs w:val="20"/>
          <w:u w:val="single"/>
        </w:rPr>
        <w:t>TARIFF</w:t>
      </w:r>
    </w:p>
    <w:p w14:paraId="7CB8C1AA" w14:textId="77777777" w:rsidR="0048585D" w:rsidRPr="00EF2236" w:rsidRDefault="0048585D" w:rsidP="0048585D">
      <w:pPr>
        <w:ind w:left="1440"/>
        <w:jc w:val="both"/>
        <w:rPr>
          <w:rFonts w:cs="Arial"/>
        </w:rPr>
      </w:pPr>
    </w:p>
    <w:p w14:paraId="56EA808E" w14:textId="77777777" w:rsidR="0048585D" w:rsidRPr="00EF2236" w:rsidRDefault="0048585D" w:rsidP="0048585D">
      <w:pPr>
        <w:ind w:left="1134" w:hanging="567"/>
        <w:jc w:val="both"/>
        <w:rPr>
          <w:rFonts w:cs="Arial"/>
          <w:lang w:val="pt-BR"/>
        </w:rPr>
      </w:pPr>
      <w:r w:rsidRPr="00EF2236">
        <w:rPr>
          <w:rFonts w:cs="Arial"/>
          <w:lang w:val="pt-BR"/>
        </w:rPr>
        <w:t>I</w:t>
      </w:r>
      <w:r w:rsidRPr="00EF2236">
        <w:rPr>
          <w:rFonts w:cs="Arial"/>
          <w:lang w:val="pt-BR"/>
        </w:rPr>
        <w:tab/>
        <w:t xml:space="preserve">Rural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R2 4554</w:t>
      </w:r>
      <w:r w:rsidRPr="00EF2236">
        <w:rPr>
          <w:rFonts w:cs="Arial"/>
          <w:lang w:val="pt-BR"/>
        </w:rPr>
        <w:tab/>
      </w:r>
      <w:r w:rsidRPr="00EF2236">
        <w:rPr>
          <w:rFonts w:cs="Arial"/>
          <w:lang w:val="pt-BR"/>
        </w:rPr>
        <w:tab/>
        <w:t>R2 682</w:t>
      </w:r>
    </w:p>
    <w:p w14:paraId="7D52B3B4" w14:textId="77777777" w:rsidR="0048585D" w:rsidRPr="00EF2236" w:rsidRDefault="0048585D" w:rsidP="0048585D">
      <w:pPr>
        <w:ind w:left="1134" w:hanging="567"/>
        <w:jc w:val="both"/>
        <w:rPr>
          <w:rFonts w:cs="Arial"/>
          <w:lang w:val="pt-BR"/>
        </w:rPr>
      </w:pPr>
      <w:r w:rsidRPr="00EF2236">
        <w:rPr>
          <w:rFonts w:cs="Arial"/>
          <w:lang w:val="pt-BR"/>
        </w:rPr>
        <w:t>II</w:t>
      </w:r>
      <w:r w:rsidRPr="00EF2236">
        <w:rPr>
          <w:rFonts w:cs="Arial"/>
          <w:lang w:val="pt-BR"/>
        </w:rPr>
        <w:tab/>
        <w:t xml:space="preserve">Town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R1 788</w:t>
      </w:r>
      <w:r w:rsidRPr="00EF2236">
        <w:rPr>
          <w:rFonts w:cs="Arial"/>
          <w:lang w:val="pt-BR"/>
        </w:rPr>
        <w:tab/>
      </w:r>
      <w:r w:rsidRPr="00EF2236">
        <w:rPr>
          <w:rFonts w:cs="Arial"/>
          <w:lang w:val="pt-BR"/>
        </w:rPr>
        <w:tab/>
        <w:t>R1 877</w:t>
      </w:r>
    </w:p>
    <w:p w14:paraId="68C504B6" w14:textId="77777777" w:rsidR="0048585D" w:rsidRPr="00EF2236" w:rsidRDefault="0048585D" w:rsidP="0048585D">
      <w:pPr>
        <w:jc w:val="both"/>
        <w:rPr>
          <w:rFonts w:cs="Arial"/>
          <w:lang w:val="pt-BR"/>
        </w:rPr>
      </w:pPr>
      <w:r w:rsidRPr="00EF2236">
        <w:rPr>
          <w:rFonts w:cs="Arial"/>
          <w:lang w:val="pt-BR"/>
        </w:rPr>
        <w:t xml:space="preserve">         III     New Connection charge   </w:t>
      </w:r>
      <w:r w:rsidRPr="00EF2236">
        <w:rPr>
          <w:rFonts w:cs="Arial"/>
          <w:lang w:val="pt-BR"/>
        </w:rPr>
        <w:tab/>
      </w:r>
      <w:r w:rsidRPr="00EF2236">
        <w:rPr>
          <w:rFonts w:cs="Arial"/>
          <w:lang w:val="pt-BR"/>
        </w:rPr>
        <w:tab/>
        <w:t>R455</w:t>
      </w:r>
      <w:r w:rsidRPr="00EF2236">
        <w:rPr>
          <w:rFonts w:cs="Arial"/>
          <w:lang w:val="pt-BR"/>
        </w:rPr>
        <w:tab/>
      </w:r>
      <w:r w:rsidRPr="00EF2236">
        <w:rPr>
          <w:rFonts w:cs="Arial"/>
          <w:lang w:val="pt-BR"/>
        </w:rPr>
        <w:tab/>
      </w:r>
      <w:r w:rsidRPr="00EF2236">
        <w:rPr>
          <w:rFonts w:cs="Arial"/>
          <w:lang w:val="pt-BR"/>
        </w:rPr>
        <w:tab/>
        <w:t>R478</w:t>
      </w:r>
    </w:p>
    <w:p w14:paraId="6952B1ED" w14:textId="77777777" w:rsidR="0048585D" w:rsidRPr="00EF2236" w:rsidRDefault="0048585D" w:rsidP="0048585D">
      <w:pPr>
        <w:jc w:val="both"/>
        <w:rPr>
          <w:rFonts w:cs="Arial"/>
          <w:lang w:val="pt-BR"/>
        </w:rPr>
      </w:pPr>
    </w:p>
    <w:p w14:paraId="2480BBF3" w14:textId="77777777" w:rsidR="0048585D" w:rsidRPr="00EF2236" w:rsidRDefault="0048585D" w:rsidP="0048585D">
      <w:pPr>
        <w:ind w:left="567"/>
        <w:rPr>
          <w:rFonts w:cs="Arial"/>
          <w:lang w:val="pt-BR"/>
        </w:rPr>
      </w:pPr>
      <w:r w:rsidRPr="00EF2236">
        <w:rPr>
          <w:rFonts w:cs="Arial"/>
          <w:lang w:val="pt-BR"/>
        </w:rPr>
        <w:t>TARIFF CHANGE</w:t>
      </w:r>
    </w:p>
    <w:p w14:paraId="79B70D80" w14:textId="77777777" w:rsidR="0048585D" w:rsidRPr="00EF2236" w:rsidRDefault="0048585D" w:rsidP="0048585D">
      <w:pPr>
        <w:ind w:left="567"/>
        <w:rPr>
          <w:rFonts w:cs="Arial"/>
          <w:lang w:val="pt-BR"/>
        </w:rPr>
      </w:pPr>
    </w:p>
    <w:p w14:paraId="7E8DD87D" w14:textId="77777777" w:rsidR="0048585D" w:rsidRPr="00EF2236" w:rsidRDefault="0048585D" w:rsidP="0048585D">
      <w:pPr>
        <w:ind w:left="567"/>
        <w:rPr>
          <w:rFonts w:cs="Arial"/>
          <w:lang w:val="pt-BR"/>
        </w:rPr>
      </w:pPr>
      <w:r w:rsidRPr="00EF2236">
        <w:rPr>
          <w:rFonts w:cs="Arial"/>
          <w:lang w:val="pt-BR"/>
        </w:rPr>
        <w:t>Electricity tariff change</w:t>
      </w:r>
      <w:r w:rsidRPr="00EF2236">
        <w:rPr>
          <w:rFonts w:cs="Arial"/>
          <w:lang w:val="pt-BR"/>
        </w:rPr>
        <w:tab/>
      </w:r>
      <w:r w:rsidRPr="00EF2236">
        <w:rPr>
          <w:rFonts w:cs="Arial"/>
          <w:lang w:val="pt-BR"/>
        </w:rPr>
        <w:tab/>
      </w:r>
      <w:r w:rsidRPr="00EF2236">
        <w:rPr>
          <w:rFonts w:cs="Arial"/>
          <w:lang w:val="pt-BR"/>
        </w:rPr>
        <w:tab/>
        <w:t>R1 777</w:t>
      </w:r>
      <w:r w:rsidRPr="00EF2236">
        <w:rPr>
          <w:rFonts w:cs="Arial"/>
          <w:lang w:val="pt-BR"/>
        </w:rPr>
        <w:tab/>
      </w:r>
      <w:r w:rsidRPr="00EF2236">
        <w:rPr>
          <w:rFonts w:cs="Arial"/>
          <w:lang w:val="pt-BR"/>
        </w:rPr>
        <w:tab/>
        <w:t>R1 866</w:t>
      </w:r>
    </w:p>
    <w:p w14:paraId="22B73051" w14:textId="77777777" w:rsidR="0048585D" w:rsidRPr="00EF2236" w:rsidRDefault="0048585D" w:rsidP="0048585D">
      <w:pPr>
        <w:ind w:left="1134" w:hanging="567"/>
        <w:jc w:val="both"/>
        <w:rPr>
          <w:rFonts w:cs="Arial"/>
          <w:lang w:val="pt-BR"/>
        </w:rPr>
      </w:pPr>
    </w:p>
    <w:p w14:paraId="68C56578" w14:textId="77777777" w:rsidR="0048585D" w:rsidRPr="00EF2236" w:rsidRDefault="0048585D" w:rsidP="0048585D">
      <w:pPr>
        <w:ind w:left="1134" w:hanging="567"/>
        <w:jc w:val="both"/>
        <w:rPr>
          <w:rFonts w:cs="Arial"/>
          <w:lang w:val="pt-BR"/>
        </w:rPr>
      </w:pPr>
      <w:r w:rsidRPr="00EF2236">
        <w:rPr>
          <w:rFonts w:cs="Arial"/>
          <w:lang w:val="pt-BR"/>
        </w:rPr>
        <w:t>PRE-PAID</w:t>
      </w:r>
    </w:p>
    <w:p w14:paraId="77D2A8D2" w14:textId="77777777" w:rsidR="0048585D" w:rsidRPr="00EF2236" w:rsidRDefault="0048585D" w:rsidP="0048585D">
      <w:pPr>
        <w:ind w:left="1134" w:hanging="567"/>
        <w:jc w:val="both"/>
        <w:rPr>
          <w:rFonts w:cs="Arial"/>
          <w:lang w:val="pt-BR"/>
        </w:rPr>
      </w:pPr>
    </w:p>
    <w:p w14:paraId="67A386A2" w14:textId="77777777" w:rsidR="0048585D" w:rsidRPr="00EF2236" w:rsidRDefault="0048585D" w:rsidP="0048585D">
      <w:pPr>
        <w:ind w:left="1134" w:hanging="567"/>
        <w:jc w:val="both"/>
        <w:rPr>
          <w:rFonts w:cs="Arial"/>
          <w:lang w:val="pt-BR"/>
        </w:rPr>
      </w:pPr>
      <w:r w:rsidRPr="00EF2236">
        <w:rPr>
          <w:rFonts w:cs="Arial"/>
          <w:lang w:val="pt-BR"/>
        </w:rPr>
        <w:t>Keypad Replacement Fee</w:t>
      </w:r>
      <w:r w:rsidRPr="00EF2236">
        <w:rPr>
          <w:rFonts w:cs="Arial"/>
          <w:lang w:val="pt-BR"/>
        </w:rPr>
        <w:tab/>
      </w:r>
      <w:r w:rsidRPr="00EF2236">
        <w:rPr>
          <w:rFonts w:cs="Arial"/>
          <w:lang w:val="pt-BR"/>
        </w:rPr>
        <w:tab/>
      </w:r>
      <w:r w:rsidRPr="00EF2236">
        <w:rPr>
          <w:rFonts w:cs="Arial"/>
          <w:lang w:val="pt-BR"/>
        </w:rPr>
        <w:tab/>
        <w:t>R515</w:t>
      </w:r>
      <w:r w:rsidRPr="00EF2236">
        <w:rPr>
          <w:rFonts w:cs="Arial"/>
          <w:lang w:val="pt-BR"/>
        </w:rPr>
        <w:tab/>
      </w:r>
      <w:r w:rsidRPr="00EF2236">
        <w:rPr>
          <w:rFonts w:cs="Arial"/>
          <w:lang w:val="pt-BR"/>
        </w:rPr>
        <w:tab/>
      </w:r>
      <w:r w:rsidRPr="00EF2236">
        <w:rPr>
          <w:rFonts w:cs="Arial"/>
          <w:lang w:val="pt-BR"/>
        </w:rPr>
        <w:tab/>
        <w:t>R541</w:t>
      </w:r>
    </w:p>
    <w:p w14:paraId="0770E8EB" w14:textId="77777777" w:rsidR="0048585D" w:rsidRPr="00EF2236" w:rsidRDefault="0048585D" w:rsidP="0048585D">
      <w:pPr>
        <w:ind w:left="1134" w:hanging="567"/>
        <w:jc w:val="both"/>
        <w:rPr>
          <w:rFonts w:cs="Arial"/>
          <w:lang w:val="pt-BR"/>
        </w:rPr>
      </w:pPr>
      <w:r w:rsidRPr="00EF2236">
        <w:rPr>
          <w:rFonts w:cs="Arial"/>
          <w:lang w:val="pt-BR"/>
        </w:rPr>
        <w:t>Lost Card Fee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R51</w:t>
      </w:r>
      <w:r w:rsidRPr="00EF2236">
        <w:rPr>
          <w:rFonts w:cs="Arial"/>
          <w:lang w:val="pt-BR"/>
        </w:rPr>
        <w:tab/>
      </w:r>
      <w:r w:rsidRPr="00EF2236">
        <w:rPr>
          <w:rFonts w:cs="Arial"/>
          <w:lang w:val="pt-BR"/>
        </w:rPr>
        <w:tab/>
      </w:r>
      <w:r w:rsidRPr="00EF2236">
        <w:rPr>
          <w:rFonts w:cs="Arial"/>
          <w:lang w:val="pt-BR"/>
        </w:rPr>
        <w:tab/>
        <w:t>R54</w:t>
      </w:r>
    </w:p>
    <w:p w14:paraId="11A440B6" w14:textId="77777777" w:rsidR="0048585D" w:rsidRPr="00EF2236" w:rsidRDefault="0048585D" w:rsidP="0048585D">
      <w:pPr>
        <w:ind w:left="1134" w:hanging="567"/>
        <w:jc w:val="both"/>
        <w:rPr>
          <w:rFonts w:cs="Arial"/>
          <w:lang w:val="pt-BR"/>
        </w:rPr>
      </w:pPr>
    </w:p>
    <w:p w14:paraId="65534894" w14:textId="77777777" w:rsidR="0048585D" w:rsidRPr="00EF2236" w:rsidRDefault="0048585D" w:rsidP="0048585D">
      <w:pPr>
        <w:ind w:left="1134" w:hanging="567"/>
        <w:jc w:val="both"/>
        <w:rPr>
          <w:rFonts w:cs="Arial"/>
          <w:lang w:val="pt-BR"/>
        </w:rPr>
      </w:pPr>
      <w:r w:rsidRPr="00EF2236">
        <w:rPr>
          <w:rFonts w:cs="Arial"/>
          <w:lang w:val="pt-BR"/>
        </w:rPr>
        <w:t xml:space="preserve">Pre-paid:  </w:t>
      </w:r>
    </w:p>
    <w:p w14:paraId="47143406" w14:textId="77777777" w:rsidR="0048585D" w:rsidRPr="00EF2236" w:rsidRDefault="0048585D" w:rsidP="0048585D">
      <w:pPr>
        <w:ind w:left="1134" w:hanging="567"/>
        <w:jc w:val="both"/>
        <w:rPr>
          <w:rFonts w:cs="Arial"/>
          <w:lang w:val="pt-BR"/>
        </w:rPr>
      </w:pPr>
      <w:r w:rsidRPr="00EF2236">
        <w:rPr>
          <w:rFonts w:cs="Arial"/>
          <w:lang w:val="pt-BR"/>
        </w:rPr>
        <w:t xml:space="preserve">Conventional to 60 Amp pre-paid </w:t>
      </w:r>
      <w:r w:rsidRPr="00EF2236">
        <w:rPr>
          <w:rFonts w:cs="Arial"/>
          <w:lang w:val="pt-BR"/>
        </w:rPr>
        <w:tab/>
      </w:r>
    </w:p>
    <w:p w14:paraId="6D1CB759" w14:textId="77777777" w:rsidR="0048585D" w:rsidRPr="00EF2236" w:rsidRDefault="0048585D" w:rsidP="0048585D">
      <w:pPr>
        <w:ind w:left="1134" w:hanging="567"/>
        <w:jc w:val="both"/>
        <w:rPr>
          <w:rFonts w:cs="Arial"/>
          <w:lang w:val="pt-BR"/>
        </w:rPr>
      </w:pPr>
      <w:r w:rsidRPr="00EF2236">
        <w:rPr>
          <w:rFonts w:cs="Arial"/>
          <w:lang w:val="pt-BR"/>
        </w:rPr>
        <w:t xml:space="preserve">Conversion charge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R2 643</w:t>
      </w:r>
      <w:r w:rsidRPr="00EF2236">
        <w:rPr>
          <w:rFonts w:cs="Arial"/>
          <w:lang w:val="pt-BR"/>
        </w:rPr>
        <w:tab/>
      </w:r>
      <w:r w:rsidRPr="00EF2236">
        <w:rPr>
          <w:rFonts w:cs="Arial"/>
          <w:lang w:val="pt-BR"/>
        </w:rPr>
        <w:tab/>
        <w:t>R2 775</w:t>
      </w:r>
    </w:p>
    <w:p w14:paraId="01B2C420" w14:textId="77777777" w:rsidR="0048585D" w:rsidRPr="00EF2236" w:rsidRDefault="0048585D" w:rsidP="0048585D">
      <w:pPr>
        <w:ind w:left="1134" w:hanging="567"/>
        <w:jc w:val="both"/>
        <w:rPr>
          <w:rFonts w:cs="Arial"/>
          <w:lang w:val="pt-BR"/>
        </w:rPr>
      </w:pPr>
      <w:r w:rsidRPr="00EF2236">
        <w:rPr>
          <w:rFonts w:cs="Arial"/>
          <w:lang w:val="pt-BR"/>
        </w:rPr>
        <w:t>(If infrastructure is available)</w:t>
      </w:r>
    </w:p>
    <w:p w14:paraId="421ABD97" w14:textId="77777777" w:rsidR="0048585D" w:rsidRPr="00EF2236" w:rsidRDefault="0048585D" w:rsidP="0048585D">
      <w:pPr>
        <w:ind w:left="1134" w:hanging="567"/>
        <w:jc w:val="both"/>
        <w:rPr>
          <w:rFonts w:cs="Arial"/>
          <w:lang w:val="pt-BR"/>
        </w:rPr>
      </w:pPr>
    </w:p>
    <w:p w14:paraId="16E82C04" w14:textId="77777777" w:rsidR="0048585D" w:rsidRPr="00EF2236" w:rsidRDefault="0048585D" w:rsidP="0048585D">
      <w:pPr>
        <w:ind w:left="1134" w:hanging="567"/>
        <w:jc w:val="both"/>
        <w:rPr>
          <w:rFonts w:cs="Arial"/>
          <w:lang w:val="pt-BR"/>
        </w:rPr>
      </w:pPr>
      <w:r w:rsidRPr="00EF2236">
        <w:rPr>
          <w:rFonts w:cs="Arial"/>
          <w:lang w:val="pt-BR"/>
        </w:rPr>
        <w:t xml:space="preserve">Pre-paid:  </w:t>
      </w:r>
    </w:p>
    <w:p w14:paraId="63ED5DFB" w14:textId="77777777" w:rsidR="0048585D" w:rsidRPr="00EF2236" w:rsidRDefault="0048585D" w:rsidP="0048585D">
      <w:pPr>
        <w:ind w:left="1134" w:hanging="567"/>
        <w:jc w:val="both"/>
        <w:rPr>
          <w:rFonts w:cs="Arial"/>
          <w:lang w:val="pt-BR"/>
        </w:rPr>
      </w:pPr>
      <w:r w:rsidRPr="00EF2236">
        <w:rPr>
          <w:rFonts w:cs="Arial"/>
          <w:lang w:val="pt-BR"/>
        </w:rPr>
        <w:t xml:space="preserve">Upgrade from 20 Amp to 60 Amp  </w:t>
      </w:r>
      <w:r w:rsidRPr="00EF2236">
        <w:rPr>
          <w:rFonts w:cs="Arial"/>
          <w:lang w:val="pt-BR"/>
        </w:rPr>
        <w:tab/>
      </w:r>
      <w:r w:rsidRPr="00EF2236">
        <w:rPr>
          <w:rFonts w:cs="Arial"/>
          <w:lang w:val="pt-BR"/>
        </w:rPr>
        <w:tab/>
        <w:t>R7 504</w:t>
      </w:r>
      <w:r w:rsidRPr="00EF2236">
        <w:rPr>
          <w:rFonts w:cs="Arial"/>
          <w:lang w:val="pt-BR"/>
        </w:rPr>
        <w:tab/>
      </w:r>
      <w:r w:rsidRPr="00EF2236">
        <w:rPr>
          <w:rFonts w:cs="Arial"/>
          <w:lang w:val="pt-BR"/>
        </w:rPr>
        <w:tab/>
        <w:t>R7 879</w:t>
      </w:r>
    </w:p>
    <w:p w14:paraId="243B5FCB" w14:textId="77777777" w:rsidR="0048585D" w:rsidRPr="00EF2236" w:rsidRDefault="0048585D" w:rsidP="0048585D">
      <w:pPr>
        <w:ind w:left="1134" w:hanging="567"/>
        <w:jc w:val="both"/>
        <w:rPr>
          <w:rFonts w:cs="Arial"/>
          <w:lang w:val="pt-BR"/>
        </w:rPr>
      </w:pPr>
      <w:r w:rsidRPr="00EF2236">
        <w:rPr>
          <w:rFonts w:cs="Arial"/>
          <w:lang w:val="pt-BR"/>
        </w:rPr>
        <w:t>Connection (Consumers to provide COC)</w:t>
      </w:r>
    </w:p>
    <w:p w14:paraId="14D6C105" w14:textId="77777777" w:rsidR="0048585D" w:rsidRPr="00EF2236" w:rsidRDefault="0048585D" w:rsidP="0048585D">
      <w:pPr>
        <w:ind w:left="1134" w:hanging="567"/>
        <w:jc w:val="both"/>
        <w:rPr>
          <w:rFonts w:cs="Arial"/>
          <w:lang w:val="pt-BR"/>
        </w:rPr>
      </w:pPr>
      <w:r w:rsidRPr="00EF2236">
        <w:rPr>
          <w:rFonts w:cs="Arial"/>
          <w:lang w:val="pt-BR"/>
        </w:rPr>
        <w:t>(Rural settlements overhead connections only)</w:t>
      </w:r>
    </w:p>
    <w:p w14:paraId="0DB7A13B" w14:textId="77777777" w:rsidR="0048585D" w:rsidRPr="00EF2236" w:rsidRDefault="0048585D" w:rsidP="0048585D">
      <w:pPr>
        <w:ind w:left="1134" w:hanging="567"/>
        <w:jc w:val="both"/>
        <w:rPr>
          <w:rFonts w:cs="Arial"/>
          <w:lang w:val="pt-BR"/>
        </w:rPr>
      </w:pPr>
    </w:p>
    <w:p w14:paraId="58B101B0" w14:textId="77777777" w:rsidR="0048585D" w:rsidRPr="00EF2236" w:rsidRDefault="0048585D" w:rsidP="0048585D">
      <w:pPr>
        <w:ind w:left="1134" w:hanging="567"/>
        <w:jc w:val="both"/>
        <w:rPr>
          <w:rFonts w:cs="Arial"/>
          <w:lang w:val="pt-BR"/>
        </w:rPr>
      </w:pPr>
      <w:r w:rsidRPr="00EF2236">
        <w:rPr>
          <w:rFonts w:cs="Arial"/>
          <w:lang w:val="pt-BR"/>
        </w:rPr>
        <w:t>APPROVAL OF DESIGNS</w:t>
      </w:r>
    </w:p>
    <w:p w14:paraId="199AB20E" w14:textId="77777777" w:rsidR="0048585D" w:rsidRPr="00EF2236" w:rsidRDefault="0048585D" w:rsidP="0048585D">
      <w:pPr>
        <w:ind w:left="1134" w:hanging="567"/>
        <w:jc w:val="both"/>
        <w:rPr>
          <w:rFonts w:cs="Arial"/>
          <w:lang w:val="pt-BR"/>
        </w:rPr>
      </w:pPr>
    </w:p>
    <w:p w14:paraId="5EAD72E3" w14:textId="77777777" w:rsidR="0048585D" w:rsidRPr="00EF2236" w:rsidRDefault="0048585D" w:rsidP="0048585D">
      <w:pPr>
        <w:ind w:left="1134" w:hanging="567"/>
        <w:jc w:val="both"/>
        <w:rPr>
          <w:rFonts w:cs="Arial"/>
          <w:lang w:val="pt-BR"/>
        </w:rPr>
      </w:pPr>
      <w:r w:rsidRPr="00EF2236">
        <w:rPr>
          <w:rFonts w:cs="Arial"/>
          <w:lang w:val="pt-BR"/>
        </w:rPr>
        <w:t>Review of Electricity designs</w:t>
      </w:r>
      <w:r w:rsidRPr="00EF2236">
        <w:rPr>
          <w:rFonts w:cs="Arial"/>
          <w:lang w:val="pt-BR"/>
        </w:rPr>
        <w:tab/>
      </w:r>
      <w:r w:rsidRPr="00EF2236">
        <w:rPr>
          <w:rFonts w:cs="Arial"/>
          <w:lang w:val="pt-BR"/>
        </w:rPr>
        <w:tab/>
        <w:t>R25/KVA</w:t>
      </w:r>
      <w:r w:rsidRPr="00EF2236">
        <w:rPr>
          <w:rFonts w:cs="Arial"/>
          <w:lang w:val="pt-BR"/>
        </w:rPr>
        <w:tab/>
      </w:r>
      <w:r w:rsidRPr="00EF2236">
        <w:rPr>
          <w:rFonts w:cs="Arial"/>
          <w:lang w:val="pt-BR"/>
        </w:rPr>
        <w:tab/>
        <w:t>R26/KVA</w:t>
      </w:r>
    </w:p>
    <w:p w14:paraId="3F1D6A52" w14:textId="77777777" w:rsidR="0048585D" w:rsidRPr="00EF2236" w:rsidRDefault="0048585D" w:rsidP="0048585D">
      <w:pPr>
        <w:ind w:left="1134" w:hanging="567"/>
        <w:jc w:val="both"/>
        <w:rPr>
          <w:rFonts w:cs="Arial"/>
          <w:lang w:val="pt-BR"/>
        </w:rPr>
      </w:pPr>
    </w:p>
    <w:p w14:paraId="6684AF4B" w14:textId="77777777" w:rsidR="0048585D" w:rsidRPr="00EF2236" w:rsidRDefault="0048585D" w:rsidP="0048585D">
      <w:pPr>
        <w:ind w:left="567"/>
        <w:jc w:val="both"/>
        <w:rPr>
          <w:rFonts w:cs="Arial"/>
        </w:rPr>
      </w:pPr>
      <w:r w:rsidRPr="00EF2236">
        <w:rPr>
          <w:rFonts w:cs="Arial"/>
        </w:rPr>
        <w:t xml:space="preserve">Available financial resources are dependent on the collection of </w:t>
      </w:r>
      <w:proofErr w:type="gramStart"/>
      <w:r w:rsidRPr="00EF2236">
        <w:rPr>
          <w:rFonts w:cs="Arial"/>
        </w:rPr>
        <w:t>revenue</w:t>
      </w:r>
      <w:proofErr w:type="gramEnd"/>
      <w:r w:rsidRPr="00EF2236">
        <w:rPr>
          <w:rFonts w:cs="Arial"/>
        </w:rPr>
        <w:t xml:space="preserve"> which has been identified as one of the major challenges facing Municipalities and will be addressed to ensure financial sustainability. </w:t>
      </w:r>
    </w:p>
    <w:p w14:paraId="0B45B27B" w14:textId="77777777" w:rsidR="0048585D" w:rsidRPr="00EF2236" w:rsidRDefault="0048585D" w:rsidP="0048585D">
      <w:pPr>
        <w:ind w:left="1134" w:hanging="567"/>
        <w:jc w:val="both"/>
        <w:rPr>
          <w:rFonts w:cs="Arial"/>
          <w:lang w:val="pt-BR"/>
        </w:rPr>
      </w:pPr>
    </w:p>
    <w:p w14:paraId="0BDCD12F" w14:textId="77777777" w:rsidR="0048585D" w:rsidRPr="00EF2236" w:rsidRDefault="0048585D" w:rsidP="0048585D">
      <w:pPr>
        <w:jc w:val="both"/>
        <w:rPr>
          <w:rFonts w:cs="Arial"/>
          <w:lang w:val="pt-BR"/>
        </w:rPr>
      </w:pPr>
    </w:p>
    <w:p w14:paraId="3151A9E7" w14:textId="77777777" w:rsidR="0048585D" w:rsidRPr="00EF2236" w:rsidRDefault="0048585D" w:rsidP="0048585D">
      <w:pPr>
        <w:pStyle w:val="NoSpacing"/>
        <w:rPr>
          <w:rFonts w:ascii="Arial" w:hAnsi="Arial" w:cs="Arial"/>
        </w:rPr>
      </w:pPr>
      <w:r w:rsidRPr="00EF2236">
        <w:rPr>
          <w:rFonts w:ascii="Arial" w:hAnsi="Arial" w:cs="Arial"/>
        </w:rPr>
        <w:t>DETERMINATION OF CHARGES PAYABLE IN TERMS OF THE PROVISIONS OF CHAPTER 3, REGULATION 14(1)(b) OF THE SPATIAL PLANNING &amp; LAND USE MANAGEMENT ACT, 2013 (ACT 16 OF 2013) AND SECTION 79 OF THE SPLUMA BY-LAW OF GREATER TZANEEN MUNICIPALITY</w:t>
      </w:r>
    </w:p>
    <w:p w14:paraId="24EFD4BE" w14:textId="77777777" w:rsidR="0048585D" w:rsidRPr="00EF2236" w:rsidRDefault="0048585D" w:rsidP="0048585D">
      <w:pPr>
        <w:pStyle w:val="NoSpacing"/>
        <w:rPr>
          <w:rFonts w:ascii="Arial" w:hAnsi="Arial" w:cs="Arial"/>
        </w:rPr>
      </w:pPr>
    </w:p>
    <w:p w14:paraId="1FC13DFD" w14:textId="77777777" w:rsidR="0048585D" w:rsidRPr="00EF2236" w:rsidRDefault="0048585D" w:rsidP="0048585D">
      <w:pPr>
        <w:pStyle w:val="NoSpacing"/>
        <w:rPr>
          <w:rFonts w:ascii="Arial" w:hAnsi="Arial" w:cs="Arial"/>
        </w:rPr>
      </w:pPr>
      <w:r w:rsidRPr="00EF2236">
        <w:rPr>
          <w:rFonts w:ascii="Arial" w:hAnsi="Arial" w:cs="Arial"/>
        </w:rPr>
        <w:t>Notice is hereby given in terms of the provisions of Section 11 (3) of the Local Government Municipal Systems Act 2000, that the Greater Tzaneen Municipality has by Resolution determined charges payable in terms of the provisions of Chapter 3, Regulation 14 (1)(b) of the Spatial Planning &amp; Land Use Management Act, 2013 (Act 16 of 2013) and Section 79 of the SPLUMA By-Law of Greater Tzaneen Municipality, with effect from 1 July 2024, as set out in the Schedule below.</w:t>
      </w:r>
    </w:p>
    <w:p w14:paraId="5373D8E4" w14:textId="77777777" w:rsidR="0048585D" w:rsidRPr="00EF2236" w:rsidRDefault="0048585D" w:rsidP="0048585D">
      <w:pPr>
        <w:pStyle w:val="NoSpacing"/>
        <w:rPr>
          <w:rFonts w:ascii="Arial" w:hAnsi="Arial" w:cs="Arial"/>
        </w:rPr>
      </w:pPr>
    </w:p>
    <w:p w14:paraId="1E5495B2" w14:textId="77777777" w:rsidR="0048585D" w:rsidRPr="00EF2236" w:rsidRDefault="0048585D" w:rsidP="0048585D">
      <w:pPr>
        <w:pStyle w:val="NoSpacing"/>
        <w:rPr>
          <w:rFonts w:ascii="Arial" w:hAnsi="Arial" w:cs="Arial"/>
          <w:b/>
        </w:rPr>
      </w:pPr>
    </w:p>
    <w:p w14:paraId="2DFF9299" w14:textId="77777777" w:rsidR="0048585D" w:rsidRPr="00EF2236" w:rsidRDefault="0048585D" w:rsidP="0048585D">
      <w:pPr>
        <w:pStyle w:val="NoSpacing"/>
        <w:rPr>
          <w:rFonts w:ascii="Arial" w:hAnsi="Arial" w:cs="Arial"/>
          <w:b/>
        </w:rPr>
      </w:pPr>
      <w:r w:rsidRPr="00EF2236">
        <w:rPr>
          <w:rFonts w:ascii="Arial" w:hAnsi="Arial" w:cs="Arial"/>
          <w:b/>
        </w:rPr>
        <w:t>SECTION A:</w:t>
      </w:r>
    </w:p>
    <w:p w14:paraId="40A7D59E" w14:textId="77777777" w:rsidR="0048585D" w:rsidRPr="00EF2236" w:rsidRDefault="0048585D" w:rsidP="0048585D">
      <w:pPr>
        <w:pStyle w:val="NoSpacing"/>
        <w:rPr>
          <w:rFonts w:ascii="Arial" w:hAnsi="Arial" w:cs="Arial"/>
          <w:b/>
        </w:rPr>
      </w:pPr>
    </w:p>
    <w:p w14:paraId="01BAE6AB" w14:textId="77777777" w:rsidR="0048585D" w:rsidRPr="00EF2236" w:rsidRDefault="0048585D" w:rsidP="0048585D">
      <w:pPr>
        <w:pStyle w:val="NoSpacing"/>
        <w:rPr>
          <w:rFonts w:ascii="Arial" w:hAnsi="Arial" w:cs="Arial"/>
          <w:b/>
        </w:rPr>
      </w:pPr>
      <w:r w:rsidRPr="00EF2236">
        <w:rPr>
          <w:rFonts w:ascii="Arial" w:hAnsi="Arial" w:cs="Arial"/>
          <w:b/>
        </w:rPr>
        <w:t>FEES EXCLUDING ADVERTISMENT AND INSPECTION</w:t>
      </w:r>
    </w:p>
    <w:p w14:paraId="7A2FE08B" w14:textId="77777777" w:rsidR="0048585D" w:rsidRPr="00EF2236" w:rsidRDefault="0048585D" w:rsidP="0048585D">
      <w:pPr>
        <w:pStyle w:val="NoSpacing"/>
        <w:rPr>
          <w:b/>
        </w:rPr>
      </w:pPr>
    </w:p>
    <w:tbl>
      <w:tblPr>
        <w:tblStyle w:val="TableGrid"/>
        <w:tblW w:w="9634" w:type="dxa"/>
        <w:tblLook w:val="04A0" w:firstRow="1" w:lastRow="0" w:firstColumn="1" w:lastColumn="0" w:noHBand="0" w:noVBand="1"/>
      </w:tblPr>
      <w:tblGrid>
        <w:gridCol w:w="6232"/>
        <w:gridCol w:w="1701"/>
        <w:gridCol w:w="1701"/>
      </w:tblGrid>
      <w:tr w:rsidR="0048585D" w:rsidRPr="00EF2236" w14:paraId="4CBBAAC4" w14:textId="77777777" w:rsidTr="002F5557">
        <w:tc>
          <w:tcPr>
            <w:tcW w:w="6232" w:type="dxa"/>
          </w:tcPr>
          <w:p w14:paraId="19C63E12" w14:textId="77777777" w:rsidR="0048585D" w:rsidRPr="00EF2236" w:rsidRDefault="0048585D" w:rsidP="002F5557">
            <w:pPr>
              <w:pStyle w:val="NoSpacing"/>
              <w:rPr>
                <w:b/>
              </w:rPr>
            </w:pPr>
            <w:r w:rsidRPr="00EF2236">
              <w:rPr>
                <w:b/>
              </w:rPr>
              <w:t>APPLICATION</w:t>
            </w:r>
          </w:p>
        </w:tc>
        <w:tc>
          <w:tcPr>
            <w:tcW w:w="1701" w:type="dxa"/>
          </w:tcPr>
          <w:p w14:paraId="6547EF9C" w14:textId="77777777" w:rsidR="0048585D" w:rsidRPr="00EF2236" w:rsidRDefault="0048585D" w:rsidP="002F5557">
            <w:pPr>
              <w:pStyle w:val="NoSpacing"/>
              <w:jc w:val="right"/>
              <w:rPr>
                <w:b/>
              </w:rPr>
            </w:pPr>
            <w:r w:rsidRPr="00EF2236">
              <w:rPr>
                <w:b/>
              </w:rPr>
              <w:t>CURRENT TARIFF</w:t>
            </w:r>
          </w:p>
        </w:tc>
        <w:tc>
          <w:tcPr>
            <w:tcW w:w="1701" w:type="dxa"/>
          </w:tcPr>
          <w:p w14:paraId="13C020EC" w14:textId="77777777" w:rsidR="0048585D" w:rsidRPr="00EF2236" w:rsidRDefault="0048585D" w:rsidP="002F5557">
            <w:pPr>
              <w:pStyle w:val="NoSpacing"/>
              <w:jc w:val="right"/>
              <w:rPr>
                <w:b/>
              </w:rPr>
            </w:pPr>
            <w:r w:rsidRPr="00EF2236">
              <w:rPr>
                <w:b/>
              </w:rPr>
              <w:t>PROPOSED TARIFF</w:t>
            </w:r>
          </w:p>
        </w:tc>
      </w:tr>
      <w:tr w:rsidR="0048585D" w:rsidRPr="00EF2236" w14:paraId="61945C0C" w14:textId="77777777" w:rsidTr="002F5557">
        <w:tc>
          <w:tcPr>
            <w:tcW w:w="6232" w:type="dxa"/>
          </w:tcPr>
          <w:p w14:paraId="56930169" w14:textId="77777777" w:rsidR="0048585D" w:rsidRPr="00EF2236" w:rsidRDefault="0048585D" w:rsidP="0048585D">
            <w:pPr>
              <w:pStyle w:val="NoSpacing"/>
              <w:numPr>
                <w:ilvl w:val="0"/>
                <w:numId w:val="25"/>
              </w:numPr>
            </w:pPr>
            <w:r w:rsidRPr="00EF2236">
              <w:t xml:space="preserve">Application for township establishment, extension of boundaries of an approved township, or amendment or </w:t>
            </w:r>
            <w:r w:rsidRPr="00EF2236">
              <w:lastRenderedPageBreak/>
              <w:t>cancellation in whole or in part of a General Plan of a township</w:t>
            </w:r>
          </w:p>
        </w:tc>
        <w:tc>
          <w:tcPr>
            <w:tcW w:w="1701" w:type="dxa"/>
          </w:tcPr>
          <w:p w14:paraId="60A9FBAC" w14:textId="77777777" w:rsidR="0048585D" w:rsidRPr="00EF2236" w:rsidRDefault="0048585D" w:rsidP="002F5557">
            <w:pPr>
              <w:pStyle w:val="NoSpacing"/>
              <w:jc w:val="right"/>
              <w:rPr>
                <w:b/>
              </w:rPr>
            </w:pPr>
            <w:r w:rsidRPr="00EF2236">
              <w:rPr>
                <w:b/>
              </w:rPr>
              <w:lastRenderedPageBreak/>
              <w:t>R8670.00</w:t>
            </w:r>
          </w:p>
        </w:tc>
        <w:tc>
          <w:tcPr>
            <w:tcW w:w="1701" w:type="dxa"/>
          </w:tcPr>
          <w:p w14:paraId="7428F037" w14:textId="77777777" w:rsidR="0048585D" w:rsidRPr="00EF2236" w:rsidRDefault="0048585D" w:rsidP="002F5557">
            <w:pPr>
              <w:pStyle w:val="NoSpacing"/>
              <w:jc w:val="right"/>
              <w:rPr>
                <w:b/>
              </w:rPr>
            </w:pPr>
            <w:r w:rsidRPr="00EF2236">
              <w:rPr>
                <w:b/>
              </w:rPr>
              <w:t>R9095.00</w:t>
            </w:r>
          </w:p>
        </w:tc>
      </w:tr>
      <w:tr w:rsidR="0048585D" w:rsidRPr="00EF2236" w14:paraId="0777E4FA" w14:textId="77777777" w:rsidTr="002F5557">
        <w:tc>
          <w:tcPr>
            <w:tcW w:w="6232" w:type="dxa"/>
          </w:tcPr>
          <w:p w14:paraId="139C321F" w14:textId="77777777" w:rsidR="0048585D" w:rsidRPr="00EF2236" w:rsidRDefault="0048585D" w:rsidP="0048585D">
            <w:pPr>
              <w:pStyle w:val="NoSpacing"/>
              <w:numPr>
                <w:ilvl w:val="0"/>
                <w:numId w:val="25"/>
              </w:numPr>
            </w:pPr>
            <w:r w:rsidRPr="00EF2236">
              <w:t>Application for consent use/special consent, excluding Spaza shops and telecommunication masts</w:t>
            </w:r>
          </w:p>
        </w:tc>
        <w:tc>
          <w:tcPr>
            <w:tcW w:w="1701" w:type="dxa"/>
          </w:tcPr>
          <w:p w14:paraId="6A3B891B" w14:textId="77777777" w:rsidR="0048585D" w:rsidRPr="00EF2236" w:rsidRDefault="0048585D" w:rsidP="002F5557">
            <w:pPr>
              <w:pStyle w:val="NoSpacing"/>
              <w:jc w:val="right"/>
              <w:rPr>
                <w:b/>
              </w:rPr>
            </w:pPr>
            <w:r w:rsidRPr="00EF2236">
              <w:rPr>
                <w:b/>
              </w:rPr>
              <w:t>R2317.00</w:t>
            </w:r>
          </w:p>
        </w:tc>
        <w:tc>
          <w:tcPr>
            <w:tcW w:w="1701" w:type="dxa"/>
          </w:tcPr>
          <w:p w14:paraId="0907B358" w14:textId="77777777" w:rsidR="0048585D" w:rsidRPr="00EF2236" w:rsidRDefault="0048585D" w:rsidP="002F5557">
            <w:pPr>
              <w:pStyle w:val="NoSpacing"/>
              <w:jc w:val="right"/>
              <w:rPr>
                <w:b/>
              </w:rPr>
            </w:pPr>
            <w:r w:rsidRPr="00EF2236">
              <w:rPr>
                <w:b/>
              </w:rPr>
              <w:t>R2431.00</w:t>
            </w:r>
          </w:p>
        </w:tc>
      </w:tr>
      <w:tr w:rsidR="0048585D" w:rsidRPr="00EF2236" w14:paraId="4BF129E8" w14:textId="77777777" w:rsidTr="002F5557">
        <w:tc>
          <w:tcPr>
            <w:tcW w:w="6232" w:type="dxa"/>
          </w:tcPr>
          <w:p w14:paraId="1D981287" w14:textId="77777777" w:rsidR="0048585D" w:rsidRPr="00EF2236" w:rsidRDefault="0048585D" w:rsidP="0048585D">
            <w:pPr>
              <w:pStyle w:val="NoSpacing"/>
              <w:numPr>
                <w:ilvl w:val="0"/>
                <w:numId w:val="25"/>
              </w:numPr>
            </w:pPr>
            <w:r w:rsidRPr="00EF2236">
              <w:t>Application for consent use for spaza shops provided for in terms of an existing scheme</w:t>
            </w:r>
          </w:p>
        </w:tc>
        <w:tc>
          <w:tcPr>
            <w:tcW w:w="1701" w:type="dxa"/>
          </w:tcPr>
          <w:p w14:paraId="6E0B985C" w14:textId="77777777" w:rsidR="0048585D" w:rsidRPr="00EF2236" w:rsidRDefault="0048585D" w:rsidP="002F5557">
            <w:pPr>
              <w:pStyle w:val="NoSpacing"/>
              <w:jc w:val="right"/>
              <w:rPr>
                <w:b/>
              </w:rPr>
            </w:pPr>
            <w:r w:rsidRPr="00EF2236">
              <w:rPr>
                <w:b/>
              </w:rPr>
              <w:t>R316.00</w:t>
            </w:r>
          </w:p>
        </w:tc>
        <w:tc>
          <w:tcPr>
            <w:tcW w:w="1701" w:type="dxa"/>
          </w:tcPr>
          <w:p w14:paraId="4DE10106" w14:textId="77777777" w:rsidR="0048585D" w:rsidRPr="00EF2236" w:rsidRDefault="0048585D" w:rsidP="002F5557">
            <w:pPr>
              <w:pStyle w:val="NoSpacing"/>
              <w:jc w:val="right"/>
              <w:rPr>
                <w:b/>
              </w:rPr>
            </w:pPr>
            <w:r w:rsidRPr="00EF2236">
              <w:rPr>
                <w:b/>
              </w:rPr>
              <w:t>R331.00</w:t>
            </w:r>
          </w:p>
        </w:tc>
      </w:tr>
      <w:tr w:rsidR="0048585D" w:rsidRPr="00EF2236" w14:paraId="320D961E" w14:textId="77777777" w:rsidTr="002F5557">
        <w:tc>
          <w:tcPr>
            <w:tcW w:w="6232" w:type="dxa"/>
          </w:tcPr>
          <w:p w14:paraId="7DE1843E" w14:textId="77777777" w:rsidR="0048585D" w:rsidRPr="00EF2236" w:rsidRDefault="0048585D" w:rsidP="0048585D">
            <w:pPr>
              <w:pStyle w:val="NoSpacing"/>
              <w:numPr>
                <w:ilvl w:val="0"/>
                <w:numId w:val="25"/>
              </w:numPr>
            </w:pPr>
            <w:r w:rsidRPr="00EF2236">
              <w:t xml:space="preserve">Application for consent use for telecommunication masts and base stations </w:t>
            </w:r>
          </w:p>
        </w:tc>
        <w:tc>
          <w:tcPr>
            <w:tcW w:w="1701" w:type="dxa"/>
          </w:tcPr>
          <w:p w14:paraId="4F9B2BFE" w14:textId="77777777" w:rsidR="0048585D" w:rsidRPr="00EF2236" w:rsidRDefault="0048585D" w:rsidP="002F5557">
            <w:pPr>
              <w:pStyle w:val="NoSpacing"/>
              <w:jc w:val="right"/>
              <w:rPr>
                <w:b/>
              </w:rPr>
            </w:pPr>
            <w:r w:rsidRPr="00EF2236">
              <w:rPr>
                <w:b/>
              </w:rPr>
              <w:t>R2618.00</w:t>
            </w:r>
          </w:p>
        </w:tc>
        <w:tc>
          <w:tcPr>
            <w:tcW w:w="1701" w:type="dxa"/>
          </w:tcPr>
          <w:p w14:paraId="0EF397A7" w14:textId="77777777" w:rsidR="0048585D" w:rsidRPr="00EF2236" w:rsidRDefault="0048585D" w:rsidP="002F5557">
            <w:pPr>
              <w:pStyle w:val="NoSpacing"/>
              <w:jc w:val="right"/>
              <w:rPr>
                <w:b/>
              </w:rPr>
            </w:pPr>
            <w:r w:rsidRPr="00EF2236">
              <w:rPr>
                <w:b/>
              </w:rPr>
              <w:t>R2746.00</w:t>
            </w:r>
          </w:p>
        </w:tc>
      </w:tr>
      <w:tr w:rsidR="0048585D" w:rsidRPr="00EF2236" w14:paraId="79B7E4B3" w14:textId="77777777" w:rsidTr="002F5557">
        <w:tc>
          <w:tcPr>
            <w:tcW w:w="6232" w:type="dxa"/>
          </w:tcPr>
          <w:p w14:paraId="4E44DC6E" w14:textId="77777777" w:rsidR="0048585D" w:rsidRPr="00EF2236" w:rsidRDefault="0048585D" w:rsidP="0048585D">
            <w:pPr>
              <w:pStyle w:val="NoSpacing"/>
              <w:numPr>
                <w:ilvl w:val="0"/>
                <w:numId w:val="25"/>
              </w:numPr>
            </w:pPr>
            <w:r w:rsidRPr="00EF2236">
              <w:t>Application for the amendment of an existing scheme or land use scheme by the rezoning of land</w:t>
            </w:r>
          </w:p>
        </w:tc>
        <w:tc>
          <w:tcPr>
            <w:tcW w:w="1701" w:type="dxa"/>
          </w:tcPr>
          <w:p w14:paraId="42C95881" w14:textId="77777777" w:rsidR="0048585D" w:rsidRPr="00EF2236" w:rsidRDefault="0048585D" w:rsidP="002F5557">
            <w:pPr>
              <w:pStyle w:val="NoSpacing"/>
              <w:jc w:val="right"/>
              <w:rPr>
                <w:b/>
              </w:rPr>
            </w:pPr>
            <w:r w:rsidRPr="00EF2236">
              <w:rPr>
                <w:b/>
              </w:rPr>
              <w:t>5044.00</w:t>
            </w:r>
          </w:p>
        </w:tc>
        <w:tc>
          <w:tcPr>
            <w:tcW w:w="1701" w:type="dxa"/>
          </w:tcPr>
          <w:p w14:paraId="41551FF6" w14:textId="77777777" w:rsidR="0048585D" w:rsidRPr="00EF2236" w:rsidRDefault="0048585D" w:rsidP="002F5557">
            <w:pPr>
              <w:pStyle w:val="NoSpacing"/>
              <w:jc w:val="right"/>
              <w:rPr>
                <w:b/>
              </w:rPr>
            </w:pPr>
            <w:r w:rsidRPr="00EF2236">
              <w:rPr>
                <w:b/>
              </w:rPr>
              <w:t>R5291.00</w:t>
            </w:r>
          </w:p>
        </w:tc>
      </w:tr>
      <w:tr w:rsidR="0048585D" w:rsidRPr="00EF2236" w14:paraId="5E47DDF4" w14:textId="77777777" w:rsidTr="002F5557">
        <w:tc>
          <w:tcPr>
            <w:tcW w:w="6232" w:type="dxa"/>
          </w:tcPr>
          <w:p w14:paraId="1ECD9A0B" w14:textId="77777777" w:rsidR="0048585D" w:rsidRPr="00EF2236" w:rsidRDefault="0048585D" w:rsidP="0048585D">
            <w:pPr>
              <w:pStyle w:val="NoSpacing"/>
              <w:numPr>
                <w:ilvl w:val="0"/>
                <w:numId w:val="25"/>
              </w:numPr>
            </w:pPr>
            <w:r w:rsidRPr="00EF2236">
              <w:t>Application for the removal, amendment, or suspension of a restrictive or absolute condition, servitude or reservation registered against the title of land and simultaneous rezoning</w:t>
            </w:r>
          </w:p>
        </w:tc>
        <w:tc>
          <w:tcPr>
            <w:tcW w:w="1701" w:type="dxa"/>
          </w:tcPr>
          <w:p w14:paraId="509B6AF1" w14:textId="77777777" w:rsidR="0048585D" w:rsidRPr="00EF2236" w:rsidRDefault="0048585D" w:rsidP="002F5557">
            <w:pPr>
              <w:pStyle w:val="NoSpacing"/>
              <w:jc w:val="right"/>
              <w:rPr>
                <w:b/>
              </w:rPr>
            </w:pPr>
            <w:r w:rsidRPr="00EF2236">
              <w:rPr>
                <w:b/>
              </w:rPr>
              <w:t>R5044.00</w:t>
            </w:r>
          </w:p>
        </w:tc>
        <w:tc>
          <w:tcPr>
            <w:tcW w:w="1701" w:type="dxa"/>
          </w:tcPr>
          <w:p w14:paraId="75627C4F" w14:textId="77777777" w:rsidR="0048585D" w:rsidRPr="00EF2236" w:rsidRDefault="0048585D" w:rsidP="002F5557">
            <w:pPr>
              <w:pStyle w:val="NoSpacing"/>
              <w:jc w:val="right"/>
              <w:rPr>
                <w:b/>
              </w:rPr>
            </w:pPr>
            <w:r w:rsidRPr="00EF2236">
              <w:rPr>
                <w:b/>
              </w:rPr>
              <w:t>R5291.00</w:t>
            </w:r>
          </w:p>
        </w:tc>
      </w:tr>
      <w:tr w:rsidR="0048585D" w:rsidRPr="00EF2236" w14:paraId="4B844823" w14:textId="77777777" w:rsidTr="002F5557">
        <w:tc>
          <w:tcPr>
            <w:tcW w:w="6232" w:type="dxa"/>
          </w:tcPr>
          <w:p w14:paraId="061AD234" w14:textId="77777777" w:rsidR="0048585D" w:rsidRPr="00EF2236" w:rsidRDefault="0048585D" w:rsidP="0048585D">
            <w:pPr>
              <w:pStyle w:val="NoSpacing"/>
              <w:numPr>
                <w:ilvl w:val="0"/>
                <w:numId w:val="25"/>
              </w:numPr>
            </w:pPr>
            <w:r w:rsidRPr="00EF2236">
              <w:t xml:space="preserve">Application for subdivision for property in 5 or less portions </w:t>
            </w:r>
          </w:p>
        </w:tc>
        <w:tc>
          <w:tcPr>
            <w:tcW w:w="1701" w:type="dxa"/>
          </w:tcPr>
          <w:p w14:paraId="4DFED255" w14:textId="77777777" w:rsidR="0048585D" w:rsidRPr="00EF2236" w:rsidRDefault="0048585D" w:rsidP="002F5557">
            <w:pPr>
              <w:pStyle w:val="NoSpacing"/>
              <w:jc w:val="right"/>
              <w:rPr>
                <w:b/>
              </w:rPr>
            </w:pPr>
            <w:r w:rsidRPr="00EF2236">
              <w:rPr>
                <w:b/>
              </w:rPr>
              <w:t>R2844.00</w:t>
            </w:r>
          </w:p>
        </w:tc>
        <w:tc>
          <w:tcPr>
            <w:tcW w:w="1701" w:type="dxa"/>
          </w:tcPr>
          <w:p w14:paraId="43D7DE9F" w14:textId="77777777" w:rsidR="0048585D" w:rsidRPr="00EF2236" w:rsidRDefault="0048585D" w:rsidP="002F5557">
            <w:pPr>
              <w:pStyle w:val="NoSpacing"/>
              <w:jc w:val="right"/>
              <w:rPr>
                <w:b/>
              </w:rPr>
            </w:pPr>
            <w:r w:rsidRPr="00EF2236">
              <w:rPr>
                <w:b/>
              </w:rPr>
              <w:t>R2983.00</w:t>
            </w:r>
          </w:p>
        </w:tc>
      </w:tr>
      <w:tr w:rsidR="0048585D" w:rsidRPr="00EF2236" w14:paraId="3F1ECDF8" w14:textId="77777777" w:rsidTr="002F5557">
        <w:tc>
          <w:tcPr>
            <w:tcW w:w="6232" w:type="dxa"/>
          </w:tcPr>
          <w:p w14:paraId="2CD04068" w14:textId="77777777" w:rsidR="0048585D" w:rsidRPr="00EF2236" w:rsidRDefault="0048585D" w:rsidP="0048585D">
            <w:pPr>
              <w:pStyle w:val="NoSpacing"/>
              <w:numPr>
                <w:ilvl w:val="0"/>
                <w:numId w:val="25"/>
              </w:numPr>
            </w:pPr>
            <w:r w:rsidRPr="00EF2236">
              <w:t>Application for subdivision of property in more than 5 portions</w:t>
            </w:r>
          </w:p>
        </w:tc>
        <w:tc>
          <w:tcPr>
            <w:tcW w:w="1701" w:type="dxa"/>
          </w:tcPr>
          <w:p w14:paraId="4C439984" w14:textId="77777777" w:rsidR="0048585D" w:rsidRPr="00EF2236" w:rsidRDefault="0048585D" w:rsidP="002F5557">
            <w:pPr>
              <w:pStyle w:val="NoSpacing"/>
              <w:jc w:val="right"/>
              <w:rPr>
                <w:b/>
              </w:rPr>
            </w:pPr>
            <w:r w:rsidRPr="00EF2236">
              <w:rPr>
                <w:b/>
              </w:rPr>
              <w:t xml:space="preserve">R2995.00 </w:t>
            </w:r>
            <w:r w:rsidRPr="00EF2236">
              <w:t>for the first 5 portions</w:t>
            </w:r>
            <w:r w:rsidRPr="00EF2236">
              <w:rPr>
                <w:b/>
              </w:rPr>
              <w:t xml:space="preserve"> </w:t>
            </w:r>
            <w:r w:rsidRPr="00EF2236">
              <w:t>plus</w:t>
            </w:r>
            <w:r w:rsidRPr="00EF2236">
              <w:rPr>
                <w:b/>
              </w:rPr>
              <w:t xml:space="preserve"> R266.00 </w:t>
            </w:r>
            <w:r w:rsidRPr="00EF2236">
              <w:t>in respect of each further portion</w:t>
            </w:r>
          </w:p>
        </w:tc>
        <w:tc>
          <w:tcPr>
            <w:tcW w:w="1701" w:type="dxa"/>
          </w:tcPr>
          <w:p w14:paraId="58653E95" w14:textId="77777777" w:rsidR="0048585D" w:rsidRPr="00EF2236" w:rsidRDefault="0048585D" w:rsidP="002F5557">
            <w:pPr>
              <w:pStyle w:val="NoSpacing"/>
              <w:jc w:val="right"/>
              <w:rPr>
                <w:b/>
              </w:rPr>
            </w:pPr>
            <w:r w:rsidRPr="00EF2236">
              <w:rPr>
                <w:b/>
              </w:rPr>
              <w:t>R3142.00</w:t>
            </w:r>
            <w:r w:rsidRPr="00EF2236">
              <w:t xml:space="preserve"> for the first 5 portions</w:t>
            </w:r>
            <w:r w:rsidRPr="00EF2236">
              <w:rPr>
                <w:b/>
              </w:rPr>
              <w:t xml:space="preserve"> </w:t>
            </w:r>
            <w:r w:rsidRPr="00EF2236">
              <w:t>plus</w:t>
            </w:r>
            <w:r w:rsidRPr="00EF2236">
              <w:rPr>
                <w:b/>
              </w:rPr>
              <w:t xml:space="preserve"> R279.00 </w:t>
            </w:r>
            <w:r w:rsidRPr="00EF2236">
              <w:t>in respect of each further portion</w:t>
            </w:r>
          </w:p>
        </w:tc>
      </w:tr>
      <w:tr w:rsidR="0048585D" w:rsidRPr="00EF2236" w14:paraId="39D1F135" w14:textId="77777777" w:rsidTr="002F5557">
        <w:tc>
          <w:tcPr>
            <w:tcW w:w="6232" w:type="dxa"/>
          </w:tcPr>
          <w:p w14:paraId="1BD075E4" w14:textId="77777777" w:rsidR="0048585D" w:rsidRPr="00EF2236" w:rsidRDefault="0048585D" w:rsidP="0048585D">
            <w:pPr>
              <w:pStyle w:val="NoSpacing"/>
              <w:numPr>
                <w:ilvl w:val="0"/>
                <w:numId w:val="25"/>
              </w:numPr>
            </w:pPr>
            <w:r w:rsidRPr="00EF2236">
              <w:t>Application for consolidation of any land</w:t>
            </w:r>
          </w:p>
        </w:tc>
        <w:tc>
          <w:tcPr>
            <w:tcW w:w="1701" w:type="dxa"/>
          </w:tcPr>
          <w:p w14:paraId="27477AA8" w14:textId="77777777" w:rsidR="0048585D" w:rsidRPr="00EF2236" w:rsidRDefault="0048585D" w:rsidP="002F5557">
            <w:pPr>
              <w:pStyle w:val="NoSpacing"/>
              <w:jc w:val="right"/>
              <w:rPr>
                <w:b/>
              </w:rPr>
            </w:pPr>
            <w:r w:rsidRPr="00EF2236">
              <w:rPr>
                <w:b/>
              </w:rPr>
              <w:t>R1142.00</w:t>
            </w:r>
          </w:p>
        </w:tc>
        <w:tc>
          <w:tcPr>
            <w:tcW w:w="1701" w:type="dxa"/>
          </w:tcPr>
          <w:p w14:paraId="7C3935CD" w14:textId="77777777" w:rsidR="0048585D" w:rsidRPr="00EF2236" w:rsidRDefault="0048585D" w:rsidP="002F5557">
            <w:pPr>
              <w:pStyle w:val="NoSpacing"/>
              <w:jc w:val="right"/>
              <w:rPr>
                <w:b/>
              </w:rPr>
            </w:pPr>
            <w:r w:rsidRPr="00EF2236">
              <w:rPr>
                <w:b/>
              </w:rPr>
              <w:t>R1198.00</w:t>
            </w:r>
          </w:p>
        </w:tc>
      </w:tr>
      <w:tr w:rsidR="0048585D" w:rsidRPr="00EF2236" w14:paraId="2DEF4FA6" w14:textId="77777777" w:rsidTr="002F5557">
        <w:tc>
          <w:tcPr>
            <w:tcW w:w="6232" w:type="dxa"/>
          </w:tcPr>
          <w:p w14:paraId="461F6248" w14:textId="77777777" w:rsidR="0048585D" w:rsidRPr="00EF2236" w:rsidRDefault="0048585D" w:rsidP="0048585D">
            <w:pPr>
              <w:pStyle w:val="NoSpacing"/>
              <w:numPr>
                <w:ilvl w:val="0"/>
                <w:numId w:val="25"/>
              </w:numPr>
            </w:pPr>
            <w:r w:rsidRPr="00EF2236">
              <w:t xml:space="preserve">Exemption of Municipal Approval </w:t>
            </w:r>
            <w:proofErr w:type="spellStart"/>
            <w:r w:rsidRPr="00EF2236">
              <w:t>ito</w:t>
            </w:r>
            <w:proofErr w:type="spellEnd"/>
            <w:r w:rsidRPr="00EF2236">
              <w:t xml:space="preserve"> Section 63 of SPLUMA By-Law of GTM</w:t>
            </w:r>
          </w:p>
        </w:tc>
        <w:tc>
          <w:tcPr>
            <w:tcW w:w="1701" w:type="dxa"/>
          </w:tcPr>
          <w:p w14:paraId="3D0A50CE" w14:textId="77777777" w:rsidR="0048585D" w:rsidRPr="00EF2236" w:rsidRDefault="0048585D" w:rsidP="002F5557">
            <w:pPr>
              <w:pStyle w:val="NoSpacing"/>
              <w:jc w:val="right"/>
              <w:rPr>
                <w:b/>
              </w:rPr>
            </w:pPr>
            <w:r w:rsidRPr="00EF2236">
              <w:rPr>
                <w:b/>
              </w:rPr>
              <w:t>R590.00</w:t>
            </w:r>
          </w:p>
        </w:tc>
        <w:tc>
          <w:tcPr>
            <w:tcW w:w="1701" w:type="dxa"/>
          </w:tcPr>
          <w:p w14:paraId="4FCAB0D9" w14:textId="77777777" w:rsidR="0048585D" w:rsidRPr="00EF2236" w:rsidRDefault="0048585D" w:rsidP="002F5557">
            <w:pPr>
              <w:pStyle w:val="NoSpacing"/>
              <w:jc w:val="right"/>
              <w:rPr>
                <w:b/>
              </w:rPr>
            </w:pPr>
            <w:r w:rsidRPr="00EF2236">
              <w:rPr>
                <w:b/>
              </w:rPr>
              <w:t>R619.00</w:t>
            </w:r>
          </w:p>
        </w:tc>
      </w:tr>
      <w:tr w:rsidR="0048585D" w:rsidRPr="00EF2236" w14:paraId="0B05ACEC" w14:textId="77777777" w:rsidTr="002F5557">
        <w:tc>
          <w:tcPr>
            <w:tcW w:w="6232" w:type="dxa"/>
          </w:tcPr>
          <w:p w14:paraId="50CF4C79" w14:textId="77777777" w:rsidR="0048585D" w:rsidRPr="00EF2236" w:rsidRDefault="0048585D" w:rsidP="0048585D">
            <w:pPr>
              <w:pStyle w:val="NoSpacing"/>
              <w:numPr>
                <w:ilvl w:val="0"/>
                <w:numId w:val="25"/>
              </w:numPr>
            </w:pPr>
            <w:r w:rsidRPr="00EF2236">
              <w:t>Application for permanent closure of any public place</w:t>
            </w:r>
          </w:p>
        </w:tc>
        <w:tc>
          <w:tcPr>
            <w:tcW w:w="1701" w:type="dxa"/>
          </w:tcPr>
          <w:p w14:paraId="3BB5AE80" w14:textId="77777777" w:rsidR="0048585D" w:rsidRPr="00EF2236" w:rsidRDefault="0048585D" w:rsidP="002F5557">
            <w:pPr>
              <w:pStyle w:val="NoSpacing"/>
              <w:jc w:val="right"/>
              <w:rPr>
                <w:b/>
              </w:rPr>
            </w:pPr>
            <w:r w:rsidRPr="00EF2236">
              <w:rPr>
                <w:b/>
              </w:rPr>
              <w:t>R2820.00</w:t>
            </w:r>
          </w:p>
        </w:tc>
        <w:tc>
          <w:tcPr>
            <w:tcW w:w="1701" w:type="dxa"/>
          </w:tcPr>
          <w:p w14:paraId="43F43798" w14:textId="77777777" w:rsidR="0048585D" w:rsidRPr="00EF2236" w:rsidRDefault="0048585D" w:rsidP="002F5557">
            <w:pPr>
              <w:pStyle w:val="NoSpacing"/>
              <w:jc w:val="right"/>
              <w:rPr>
                <w:b/>
              </w:rPr>
            </w:pPr>
            <w:r w:rsidRPr="00EF2236">
              <w:rPr>
                <w:b/>
              </w:rPr>
              <w:t>R2958.00</w:t>
            </w:r>
          </w:p>
        </w:tc>
      </w:tr>
      <w:tr w:rsidR="0048585D" w:rsidRPr="00EF2236" w14:paraId="2675C9B6" w14:textId="77777777" w:rsidTr="002F5557">
        <w:tc>
          <w:tcPr>
            <w:tcW w:w="6232" w:type="dxa"/>
          </w:tcPr>
          <w:p w14:paraId="73C78005" w14:textId="77777777" w:rsidR="0048585D" w:rsidRPr="00EF2236" w:rsidRDefault="0048585D" w:rsidP="0048585D">
            <w:pPr>
              <w:pStyle w:val="NoSpacing"/>
              <w:numPr>
                <w:ilvl w:val="0"/>
                <w:numId w:val="25"/>
              </w:numPr>
            </w:pPr>
            <w:r w:rsidRPr="00EF2236">
              <w:t>Application for amendment of land use on communal land (former application for Permission to Occupy – PTO) i.e., applications for churches, crèches, taverns, etc.</w:t>
            </w:r>
          </w:p>
        </w:tc>
        <w:tc>
          <w:tcPr>
            <w:tcW w:w="1701" w:type="dxa"/>
          </w:tcPr>
          <w:p w14:paraId="4787390D" w14:textId="77777777" w:rsidR="0048585D" w:rsidRPr="00EF2236" w:rsidRDefault="0048585D" w:rsidP="002F5557">
            <w:pPr>
              <w:pStyle w:val="NoSpacing"/>
              <w:jc w:val="right"/>
              <w:rPr>
                <w:b/>
              </w:rPr>
            </w:pPr>
            <w:r w:rsidRPr="00EF2236">
              <w:rPr>
                <w:b/>
              </w:rPr>
              <w:t>R186.00</w:t>
            </w:r>
          </w:p>
        </w:tc>
        <w:tc>
          <w:tcPr>
            <w:tcW w:w="1701" w:type="dxa"/>
          </w:tcPr>
          <w:p w14:paraId="29A47DAB" w14:textId="77777777" w:rsidR="0048585D" w:rsidRPr="00EF2236" w:rsidRDefault="0048585D" w:rsidP="002F5557">
            <w:pPr>
              <w:pStyle w:val="NoSpacing"/>
              <w:jc w:val="right"/>
              <w:rPr>
                <w:b/>
              </w:rPr>
            </w:pPr>
            <w:r w:rsidRPr="00EF2236">
              <w:rPr>
                <w:b/>
              </w:rPr>
              <w:t>R195.00</w:t>
            </w:r>
          </w:p>
        </w:tc>
      </w:tr>
      <w:tr w:rsidR="0048585D" w:rsidRPr="00EF2236" w14:paraId="24E8102F" w14:textId="77777777" w:rsidTr="002F5557">
        <w:tc>
          <w:tcPr>
            <w:tcW w:w="6232" w:type="dxa"/>
          </w:tcPr>
          <w:p w14:paraId="0FC814A0" w14:textId="77777777" w:rsidR="0048585D" w:rsidRPr="00EF2236" w:rsidRDefault="0048585D" w:rsidP="0048585D">
            <w:pPr>
              <w:pStyle w:val="NoSpacing"/>
              <w:numPr>
                <w:ilvl w:val="0"/>
                <w:numId w:val="25"/>
              </w:numPr>
            </w:pPr>
            <w:r w:rsidRPr="00EF2236">
              <w:t>Application for consent or approval require in terms of a condition of title/condition of establishment of a township/existing scheme, or any consent or approval provided for in a Provincial Law</w:t>
            </w:r>
          </w:p>
        </w:tc>
        <w:tc>
          <w:tcPr>
            <w:tcW w:w="1701" w:type="dxa"/>
          </w:tcPr>
          <w:p w14:paraId="09CBF8DF" w14:textId="77777777" w:rsidR="0048585D" w:rsidRPr="00EF2236" w:rsidRDefault="0048585D" w:rsidP="002F5557">
            <w:pPr>
              <w:pStyle w:val="NoSpacing"/>
              <w:jc w:val="right"/>
              <w:rPr>
                <w:b/>
              </w:rPr>
            </w:pPr>
            <w:r w:rsidRPr="00EF2236">
              <w:rPr>
                <w:b/>
              </w:rPr>
              <w:t>R422.00</w:t>
            </w:r>
          </w:p>
        </w:tc>
        <w:tc>
          <w:tcPr>
            <w:tcW w:w="1701" w:type="dxa"/>
          </w:tcPr>
          <w:p w14:paraId="71174612" w14:textId="77777777" w:rsidR="0048585D" w:rsidRPr="00EF2236" w:rsidRDefault="0048585D" w:rsidP="002F5557">
            <w:pPr>
              <w:pStyle w:val="NoSpacing"/>
              <w:jc w:val="right"/>
              <w:rPr>
                <w:b/>
              </w:rPr>
            </w:pPr>
            <w:r w:rsidRPr="00EF2236">
              <w:rPr>
                <w:b/>
              </w:rPr>
              <w:t>R443.00</w:t>
            </w:r>
          </w:p>
        </w:tc>
      </w:tr>
      <w:tr w:rsidR="0048585D" w:rsidRPr="00EF2236" w14:paraId="3B87EF6A" w14:textId="77777777" w:rsidTr="002F5557">
        <w:tc>
          <w:tcPr>
            <w:tcW w:w="6232" w:type="dxa"/>
          </w:tcPr>
          <w:p w14:paraId="75C1A76C" w14:textId="77777777" w:rsidR="0048585D" w:rsidRPr="00EF2236" w:rsidRDefault="0048585D" w:rsidP="0048585D">
            <w:pPr>
              <w:pStyle w:val="NoSpacing"/>
              <w:numPr>
                <w:ilvl w:val="0"/>
                <w:numId w:val="25"/>
              </w:numPr>
            </w:pPr>
            <w:r w:rsidRPr="00EF2236">
              <w:t>Application for Tribunal’s reasons</w:t>
            </w:r>
          </w:p>
        </w:tc>
        <w:tc>
          <w:tcPr>
            <w:tcW w:w="1701" w:type="dxa"/>
          </w:tcPr>
          <w:p w14:paraId="2140DDF6" w14:textId="77777777" w:rsidR="0048585D" w:rsidRPr="00EF2236" w:rsidRDefault="0048585D" w:rsidP="002F5557">
            <w:pPr>
              <w:pStyle w:val="NoSpacing"/>
              <w:jc w:val="right"/>
              <w:rPr>
                <w:b/>
              </w:rPr>
            </w:pPr>
            <w:r w:rsidRPr="00EF2236">
              <w:rPr>
                <w:b/>
              </w:rPr>
              <w:t>R952.00</w:t>
            </w:r>
          </w:p>
        </w:tc>
        <w:tc>
          <w:tcPr>
            <w:tcW w:w="1701" w:type="dxa"/>
          </w:tcPr>
          <w:p w14:paraId="508FE66E" w14:textId="77777777" w:rsidR="0048585D" w:rsidRPr="00EF2236" w:rsidRDefault="0048585D" w:rsidP="002F5557">
            <w:pPr>
              <w:pStyle w:val="NoSpacing"/>
              <w:jc w:val="right"/>
              <w:rPr>
                <w:b/>
              </w:rPr>
            </w:pPr>
            <w:r w:rsidRPr="00EF2236">
              <w:rPr>
                <w:b/>
              </w:rPr>
              <w:t>R998.00</w:t>
            </w:r>
          </w:p>
        </w:tc>
      </w:tr>
      <w:tr w:rsidR="0048585D" w:rsidRPr="00EF2236" w14:paraId="026F2A42" w14:textId="77777777" w:rsidTr="002F5557">
        <w:tc>
          <w:tcPr>
            <w:tcW w:w="6232" w:type="dxa"/>
          </w:tcPr>
          <w:p w14:paraId="68F88D19" w14:textId="77777777" w:rsidR="0048585D" w:rsidRPr="00EF2236" w:rsidRDefault="0048585D" w:rsidP="0048585D">
            <w:pPr>
              <w:pStyle w:val="NoSpacing"/>
              <w:numPr>
                <w:ilvl w:val="0"/>
                <w:numId w:val="25"/>
              </w:numPr>
            </w:pPr>
            <w:r w:rsidRPr="00EF2236">
              <w:t xml:space="preserve">Comments of Tribunal regarding applications in terms of Act 21 /1940, Act 70/1970 and recommendation of layouts on R293 townships, or any other consent </w:t>
            </w:r>
            <w:proofErr w:type="spellStart"/>
            <w:r w:rsidRPr="00EF2236">
              <w:t>i.t.o.</w:t>
            </w:r>
            <w:proofErr w:type="spellEnd"/>
            <w:r w:rsidRPr="00EF2236">
              <w:t xml:space="preserve"> legislation not listed herein</w:t>
            </w:r>
          </w:p>
        </w:tc>
        <w:tc>
          <w:tcPr>
            <w:tcW w:w="1701" w:type="dxa"/>
          </w:tcPr>
          <w:p w14:paraId="2249DEE3" w14:textId="77777777" w:rsidR="0048585D" w:rsidRPr="00EF2236" w:rsidRDefault="0048585D" w:rsidP="002F5557">
            <w:pPr>
              <w:pStyle w:val="NoSpacing"/>
              <w:jc w:val="right"/>
              <w:rPr>
                <w:b/>
              </w:rPr>
            </w:pPr>
            <w:r w:rsidRPr="00EF2236">
              <w:rPr>
                <w:b/>
              </w:rPr>
              <w:t>R2845.00</w:t>
            </w:r>
          </w:p>
        </w:tc>
        <w:tc>
          <w:tcPr>
            <w:tcW w:w="1701" w:type="dxa"/>
          </w:tcPr>
          <w:p w14:paraId="06F86609" w14:textId="77777777" w:rsidR="0048585D" w:rsidRPr="00EF2236" w:rsidRDefault="0048585D" w:rsidP="002F5557">
            <w:pPr>
              <w:pStyle w:val="NoSpacing"/>
              <w:jc w:val="right"/>
              <w:rPr>
                <w:b/>
              </w:rPr>
            </w:pPr>
            <w:r w:rsidRPr="00EF2236">
              <w:rPr>
                <w:b/>
              </w:rPr>
              <w:t>R2984.00</w:t>
            </w:r>
          </w:p>
        </w:tc>
      </w:tr>
      <w:tr w:rsidR="0048585D" w:rsidRPr="00EF2236" w14:paraId="4FAF7B2E" w14:textId="77777777" w:rsidTr="002F5557">
        <w:tc>
          <w:tcPr>
            <w:tcW w:w="6232" w:type="dxa"/>
          </w:tcPr>
          <w:p w14:paraId="7DB4E849" w14:textId="77777777" w:rsidR="0048585D" w:rsidRPr="00EF2236" w:rsidRDefault="0048585D" w:rsidP="0048585D">
            <w:pPr>
              <w:pStyle w:val="NoSpacing"/>
              <w:numPr>
                <w:ilvl w:val="0"/>
                <w:numId w:val="25"/>
              </w:numPr>
            </w:pPr>
            <w:r w:rsidRPr="00EF2236">
              <w:t>Amendment of pending subdivision application</w:t>
            </w:r>
          </w:p>
        </w:tc>
        <w:tc>
          <w:tcPr>
            <w:tcW w:w="1701" w:type="dxa"/>
          </w:tcPr>
          <w:p w14:paraId="20402F36" w14:textId="77777777" w:rsidR="0048585D" w:rsidRPr="00EF2236" w:rsidRDefault="0048585D" w:rsidP="002F5557">
            <w:pPr>
              <w:pStyle w:val="NoSpacing"/>
              <w:jc w:val="right"/>
              <w:rPr>
                <w:b/>
              </w:rPr>
            </w:pPr>
            <w:r w:rsidRPr="00EF2236">
              <w:rPr>
                <w:b/>
              </w:rPr>
              <w:t>R2437.00</w:t>
            </w:r>
          </w:p>
        </w:tc>
        <w:tc>
          <w:tcPr>
            <w:tcW w:w="1701" w:type="dxa"/>
          </w:tcPr>
          <w:p w14:paraId="595FEA61" w14:textId="77777777" w:rsidR="0048585D" w:rsidRPr="00EF2236" w:rsidRDefault="0048585D" w:rsidP="002F5557">
            <w:pPr>
              <w:pStyle w:val="NoSpacing"/>
              <w:jc w:val="right"/>
              <w:rPr>
                <w:b/>
              </w:rPr>
            </w:pPr>
            <w:r w:rsidRPr="00EF2236">
              <w:rPr>
                <w:b/>
              </w:rPr>
              <w:t>R2556.00</w:t>
            </w:r>
          </w:p>
        </w:tc>
      </w:tr>
      <w:tr w:rsidR="0048585D" w:rsidRPr="00EF2236" w14:paraId="7FCB7379" w14:textId="77777777" w:rsidTr="002F5557">
        <w:tc>
          <w:tcPr>
            <w:tcW w:w="6232" w:type="dxa"/>
          </w:tcPr>
          <w:p w14:paraId="1A157BCA" w14:textId="77777777" w:rsidR="0048585D" w:rsidRPr="00EF2236" w:rsidRDefault="0048585D" w:rsidP="0048585D">
            <w:pPr>
              <w:pStyle w:val="NoSpacing"/>
              <w:numPr>
                <w:ilvl w:val="0"/>
                <w:numId w:val="25"/>
              </w:numPr>
            </w:pPr>
            <w:r w:rsidRPr="00EF2236">
              <w:t>Amendment of pending Township application-</w:t>
            </w:r>
          </w:p>
          <w:p w14:paraId="453AB353" w14:textId="77777777" w:rsidR="0048585D" w:rsidRPr="00EF2236" w:rsidRDefault="0048585D" w:rsidP="0048585D">
            <w:pPr>
              <w:pStyle w:val="NoSpacing"/>
              <w:numPr>
                <w:ilvl w:val="0"/>
                <w:numId w:val="26"/>
              </w:numPr>
            </w:pPr>
            <w:r w:rsidRPr="00EF2236">
              <w:t>Material amendment</w:t>
            </w:r>
          </w:p>
          <w:p w14:paraId="77FE40CE" w14:textId="77777777" w:rsidR="0048585D" w:rsidRPr="00EF2236" w:rsidRDefault="0048585D" w:rsidP="0048585D">
            <w:pPr>
              <w:pStyle w:val="NoSpacing"/>
              <w:numPr>
                <w:ilvl w:val="0"/>
                <w:numId w:val="26"/>
              </w:numPr>
            </w:pPr>
            <w:r w:rsidRPr="00EF2236">
              <w:t>Non-material amendment</w:t>
            </w:r>
          </w:p>
        </w:tc>
        <w:tc>
          <w:tcPr>
            <w:tcW w:w="1701" w:type="dxa"/>
          </w:tcPr>
          <w:p w14:paraId="70090DE1" w14:textId="77777777" w:rsidR="0048585D" w:rsidRPr="00EF2236" w:rsidRDefault="0048585D" w:rsidP="002F5557">
            <w:pPr>
              <w:pStyle w:val="NoSpacing"/>
              <w:jc w:val="right"/>
              <w:rPr>
                <w:b/>
              </w:rPr>
            </w:pPr>
          </w:p>
          <w:p w14:paraId="26665212" w14:textId="77777777" w:rsidR="0048585D" w:rsidRPr="00EF2236" w:rsidRDefault="0048585D" w:rsidP="002F5557">
            <w:pPr>
              <w:pStyle w:val="NoSpacing"/>
              <w:jc w:val="right"/>
              <w:rPr>
                <w:b/>
              </w:rPr>
            </w:pPr>
          </w:p>
          <w:p w14:paraId="3E675495" w14:textId="77777777" w:rsidR="0048585D" w:rsidRPr="00EF2236" w:rsidRDefault="0048585D" w:rsidP="002F5557">
            <w:pPr>
              <w:pStyle w:val="NoSpacing"/>
              <w:jc w:val="right"/>
              <w:rPr>
                <w:b/>
              </w:rPr>
            </w:pPr>
          </w:p>
          <w:p w14:paraId="1D249C04" w14:textId="77777777" w:rsidR="0048585D" w:rsidRPr="00EF2236" w:rsidRDefault="0048585D" w:rsidP="002F5557">
            <w:pPr>
              <w:pStyle w:val="NoSpacing"/>
              <w:jc w:val="right"/>
              <w:rPr>
                <w:b/>
              </w:rPr>
            </w:pPr>
            <w:r w:rsidRPr="00EF2236">
              <w:rPr>
                <w:b/>
              </w:rPr>
              <w:t>R8135.00</w:t>
            </w:r>
          </w:p>
          <w:p w14:paraId="20820EA9" w14:textId="77777777" w:rsidR="0048585D" w:rsidRPr="00EF2236" w:rsidRDefault="0048585D" w:rsidP="002F5557">
            <w:pPr>
              <w:pStyle w:val="NoSpacing"/>
              <w:jc w:val="right"/>
              <w:rPr>
                <w:b/>
              </w:rPr>
            </w:pPr>
          </w:p>
          <w:p w14:paraId="38792EA1" w14:textId="77777777" w:rsidR="0048585D" w:rsidRPr="00EF2236" w:rsidRDefault="0048585D" w:rsidP="002F5557">
            <w:pPr>
              <w:pStyle w:val="NoSpacing"/>
              <w:jc w:val="right"/>
              <w:rPr>
                <w:b/>
              </w:rPr>
            </w:pPr>
            <w:r w:rsidRPr="00EF2236">
              <w:rPr>
                <w:b/>
              </w:rPr>
              <w:t>R2437.00</w:t>
            </w:r>
          </w:p>
        </w:tc>
        <w:tc>
          <w:tcPr>
            <w:tcW w:w="1701" w:type="dxa"/>
          </w:tcPr>
          <w:p w14:paraId="1BFEAA09" w14:textId="77777777" w:rsidR="0048585D" w:rsidRPr="00EF2236" w:rsidRDefault="0048585D" w:rsidP="002F5557">
            <w:pPr>
              <w:pStyle w:val="NoSpacing"/>
              <w:jc w:val="right"/>
              <w:rPr>
                <w:b/>
              </w:rPr>
            </w:pPr>
          </w:p>
          <w:p w14:paraId="13CDE30E" w14:textId="77777777" w:rsidR="0048585D" w:rsidRPr="00EF2236" w:rsidRDefault="0048585D" w:rsidP="002F5557">
            <w:pPr>
              <w:pStyle w:val="NoSpacing"/>
              <w:jc w:val="right"/>
              <w:rPr>
                <w:b/>
              </w:rPr>
            </w:pPr>
          </w:p>
          <w:p w14:paraId="5C8C4403" w14:textId="77777777" w:rsidR="0048585D" w:rsidRPr="00EF2236" w:rsidRDefault="0048585D" w:rsidP="002F5557">
            <w:pPr>
              <w:pStyle w:val="NoSpacing"/>
              <w:jc w:val="right"/>
              <w:rPr>
                <w:b/>
              </w:rPr>
            </w:pPr>
          </w:p>
          <w:p w14:paraId="0C19FC36" w14:textId="77777777" w:rsidR="0048585D" w:rsidRPr="00EF2236" w:rsidRDefault="0048585D" w:rsidP="002F5557">
            <w:pPr>
              <w:pStyle w:val="NoSpacing"/>
              <w:jc w:val="right"/>
              <w:rPr>
                <w:b/>
              </w:rPr>
            </w:pPr>
            <w:r w:rsidRPr="00EF2236">
              <w:rPr>
                <w:b/>
              </w:rPr>
              <w:t>R8533.00</w:t>
            </w:r>
          </w:p>
          <w:p w14:paraId="5BED6447" w14:textId="77777777" w:rsidR="0048585D" w:rsidRPr="00EF2236" w:rsidRDefault="0048585D" w:rsidP="002F5557">
            <w:pPr>
              <w:pStyle w:val="NoSpacing"/>
              <w:jc w:val="right"/>
              <w:rPr>
                <w:b/>
              </w:rPr>
            </w:pPr>
          </w:p>
          <w:p w14:paraId="3D2CEEA1" w14:textId="77777777" w:rsidR="0048585D" w:rsidRPr="00EF2236" w:rsidRDefault="0048585D" w:rsidP="002F5557">
            <w:pPr>
              <w:pStyle w:val="NoSpacing"/>
              <w:jc w:val="right"/>
              <w:rPr>
                <w:b/>
              </w:rPr>
            </w:pPr>
            <w:r w:rsidRPr="00EF2236">
              <w:rPr>
                <w:b/>
              </w:rPr>
              <w:t>R2556.00</w:t>
            </w:r>
          </w:p>
        </w:tc>
      </w:tr>
      <w:tr w:rsidR="0048585D" w:rsidRPr="00EF2236" w14:paraId="7A8024C5" w14:textId="77777777" w:rsidTr="002F5557">
        <w:tc>
          <w:tcPr>
            <w:tcW w:w="6232" w:type="dxa"/>
          </w:tcPr>
          <w:p w14:paraId="3B19D2C2" w14:textId="77777777" w:rsidR="0048585D" w:rsidRPr="00EF2236" w:rsidRDefault="0048585D" w:rsidP="0048585D">
            <w:pPr>
              <w:pStyle w:val="NoSpacing"/>
              <w:numPr>
                <w:ilvl w:val="0"/>
                <w:numId w:val="25"/>
              </w:numPr>
            </w:pPr>
            <w:r w:rsidRPr="00EF2236">
              <w:t>Phasing of a Township application</w:t>
            </w:r>
          </w:p>
        </w:tc>
        <w:tc>
          <w:tcPr>
            <w:tcW w:w="1701" w:type="dxa"/>
          </w:tcPr>
          <w:p w14:paraId="68B7223C" w14:textId="77777777" w:rsidR="0048585D" w:rsidRPr="00EF2236" w:rsidRDefault="0048585D" w:rsidP="002F5557">
            <w:pPr>
              <w:pStyle w:val="NoSpacing"/>
              <w:jc w:val="right"/>
              <w:rPr>
                <w:b/>
              </w:rPr>
            </w:pPr>
            <w:r w:rsidRPr="00EF2236">
              <w:rPr>
                <w:b/>
              </w:rPr>
              <w:t>R2437.00</w:t>
            </w:r>
          </w:p>
        </w:tc>
        <w:tc>
          <w:tcPr>
            <w:tcW w:w="1701" w:type="dxa"/>
          </w:tcPr>
          <w:p w14:paraId="54A935C2" w14:textId="77777777" w:rsidR="0048585D" w:rsidRPr="00EF2236" w:rsidRDefault="0048585D" w:rsidP="002F5557">
            <w:pPr>
              <w:pStyle w:val="NoSpacing"/>
              <w:jc w:val="right"/>
              <w:rPr>
                <w:b/>
              </w:rPr>
            </w:pPr>
            <w:r w:rsidRPr="00EF2236">
              <w:rPr>
                <w:b/>
              </w:rPr>
              <w:t>R2556.00</w:t>
            </w:r>
          </w:p>
        </w:tc>
      </w:tr>
      <w:tr w:rsidR="0048585D" w:rsidRPr="00EF2236" w14:paraId="2C34FCEA" w14:textId="77777777" w:rsidTr="002F5557">
        <w:tc>
          <w:tcPr>
            <w:tcW w:w="6232" w:type="dxa"/>
          </w:tcPr>
          <w:p w14:paraId="210F9CD8" w14:textId="77777777" w:rsidR="0048585D" w:rsidRPr="00EF2236" w:rsidRDefault="0048585D" w:rsidP="0048585D">
            <w:pPr>
              <w:pStyle w:val="NoSpacing"/>
              <w:numPr>
                <w:ilvl w:val="0"/>
                <w:numId w:val="25"/>
              </w:numPr>
            </w:pPr>
            <w:r w:rsidRPr="00EF2236">
              <w:t>Consideration of a Site Development Plan – SDP, in terms of the Tzaneen Town Planning Scheme, 20000</w:t>
            </w:r>
          </w:p>
        </w:tc>
        <w:tc>
          <w:tcPr>
            <w:tcW w:w="1701" w:type="dxa"/>
          </w:tcPr>
          <w:p w14:paraId="6F00C6EF" w14:textId="77777777" w:rsidR="0048585D" w:rsidRPr="00EF2236" w:rsidRDefault="0048585D" w:rsidP="002F5557">
            <w:pPr>
              <w:pStyle w:val="NoSpacing"/>
              <w:jc w:val="right"/>
              <w:rPr>
                <w:b/>
              </w:rPr>
            </w:pPr>
            <w:r w:rsidRPr="00EF2236">
              <w:rPr>
                <w:b/>
              </w:rPr>
              <w:t>R2437.00</w:t>
            </w:r>
          </w:p>
        </w:tc>
        <w:tc>
          <w:tcPr>
            <w:tcW w:w="1701" w:type="dxa"/>
          </w:tcPr>
          <w:p w14:paraId="0BDCAF12" w14:textId="77777777" w:rsidR="0048585D" w:rsidRPr="00EF2236" w:rsidRDefault="0048585D" w:rsidP="002F5557">
            <w:pPr>
              <w:pStyle w:val="NoSpacing"/>
              <w:jc w:val="right"/>
              <w:rPr>
                <w:b/>
              </w:rPr>
            </w:pPr>
            <w:r w:rsidRPr="00EF2236">
              <w:rPr>
                <w:b/>
              </w:rPr>
              <w:t>R2556.00</w:t>
            </w:r>
          </w:p>
        </w:tc>
      </w:tr>
      <w:tr w:rsidR="0048585D" w:rsidRPr="00EF2236" w14:paraId="1099F95C" w14:textId="77777777" w:rsidTr="002F5557">
        <w:tc>
          <w:tcPr>
            <w:tcW w:w="6232" w:type="dxa"/>
          </w:tcPr>
          <w:p w14:paraId="07D75967" w14:textId="77777777" w:rsidR="0048585D" w:rsidRPr="00EF2236" w:rsidRDefault="0048585D" w:rsidP="0048585D">
            <w:pPr>
              <w:pStyle w:val="NoSpacing"/>
              <w:numPr>
                <w:ilvl w:val="0"/>
                <w:numId w:val="25"/>
              </w:numPr>
            </w:pPr>
            <w:r w:rsidRPr="00EF2236">
              <w:t>Application for extension of time –</w:t>
            </w:r>
          </w:p>
          <w:p w14:paraId="6B8D8754" w14:textId="77777777" w:rsidR="0048585D" w:rsidRPr="00EF2236" w:rsidRDefault="0048585D" w:rsidP="002F5557">
            <w:pPr>
              <w:pStyle w:val="NoSpacing"/>
              <w:ind w:left="1080"/>
            </w:pPr>
          </w:p>
          <w:p w14:paraId="2F8D8339" w14:textId="77777777" w:rsidR="0048585D" w:rsidRPr="00EF2236" w:rsidRDefault="0048585D" w:rsidP="002F5557">
            <w:pPr>
              <w:pStyle w:val="NoSpacing"/>
              <w:ind w:left="1080"/>
            </w:pPr>
            <w:r w:rsidRPr="00EF2236">
              <w:t>1</w:t>
            </w:r>
            <w:r w:rsidRPr="00EF2236">
              <w:rPr>
                <w:vertAlign w:val="superscript"/>
              </w:rPr>
              <w:t>st</w:t>
            </w:r>
            <w:r w:rsidRPr="00EF2236">
              <w:t xml:space="preserve"> application (year 1)</w:t>
            </w:r>
          </w:p>
          <w:p w14:paraId="62EFF626" w14:textId="77777777" w:rsidR="0048585D" w:rsidRPr="00EF2236" w:rsidRDefault="0048585D" w:rsidP="002F5557">
            <w:pPr>
              <w:pStyle w:val="NoSpacing"/>
              <w:ind w:left="1080"/>
            </w:pPr>
            <w:r w:rsidRPr="00EF2236">
              <w:t>2</w:t>
            </w:r>
            <w:r w:rsidRPr="00EF2236">
              <w:rPr>
                <w:vertAlign w:val="superscript"/>
              </w:rPr>
              <w:t>nd</w:t>
            </w:r>
            <w:r w:rsidRPr="00EF2236">
              <w:t xml:space="preserve"> application (year 2)</w:t>
            </w:r>
          </w:p>
          <w:p w14:paraId="2AC304D8" w14:textId="77777777" w:rsidR="0048585D" w:rsidRPr="00EF2236" w:rsidRDefault="0048585D" w:rsidP="002F5557">
            <w:pPr>
              <w:pStyle w:val="NoSpacing"/>
              <w:ind w:left="1080"/>
            </w:pPr>
            <w:r w:rsidRPr="00EF2236">
              <w:t>3</w:t>
            </w:r>
            <w:r w:rsidRPr="00EF2236">
              <w:rPr>
                <w:vertAlign w:val="superscript"/>
              </w:rPr>
              <w:t>rd</w:t>
            </w:r>
            <w:r w:rsidRPr="00EF2236">
              <w:t xml:space="preserve"> application (year 3)</w:t>
            </w:r>
          </w:p>
        </w:tc>
        <w:tc>
          <w:tcPr>
            <w:tcW w:w="1701" w:type="dxa"/>
          </w:tcPr>
          <w:p w14:paraId="169DA1AC" w14:textId="77777777" w:rsidR="0048585D" w:rsidRPr="00EF2236" w:rsidRDefault="0048585D" w:rsidP="002F5557">
            <w:pPr>
              <w:pStyle w:val="NoSpacing"/>
              <w:jc w:val="right"/>
              <w:rPr>
                <w:b/>
              </w:rPr>
            </w:pPr>
          </w:p>
          <w:p w14:paraId="384FF6BC" w14:textId="77777777" w:rsidR="0048585D" w:rsidRPr="00EF2236" w:rsidRDefault="0048585D" w:rsidP="002F5557">
            <w:pPr>
              <w:pStyle w:val="NoSpacing"/>
              <w:jc w:val="right"/>
              <w:rPr>
                <w:b/>
              </w:rPr>
            </w:pPr>
          </w:p>
          <w:p w14:paraId="6EB96D6D" w14:textId="77777777" w:rsidR="0048585D" w:rsidRPr="00EF2236" w:rsidRDefault="0048585D" w:rsidP="002F5557">
            <w:pPr>
              <w:pStyle w:val="NoSpacing"/>
              <w:jc w:val="right"/>
              <w:rPr>
                <w:b/>
              </w:rPr>
            </w:pPr>
          </w:p>
          <w:p w14:paraId="5AA7D459" w14:textId="77777777" w:rsidR="0048585D" w:rsidRPr="00EF2236" w:rsidRDefault="0048585D" w:rsidP="002F5557">
            <w:pPr>
              <w:pStyle w:val="NoSpacing"/>
              <w:jc w:val="right"/>
              <w:rPr>
                <w:b/>
              </w:rPr>
            </w:pPr>
            <w:r w:rsidRPr="00EF2236">
              <w:rPr>
                <w:b/>
              </w:rPr>
              <w:t>R1210.00</w:t>
            </w:r>
          </w:p>
          <w:p w14:paraId="738A4DF2" w14:textId="77777777" w:rsidR="0048585D" w:rsidRPr="00EF2236" w:rsidRDefault="0048585D" w:rsidP="002F5557">
            <w:pPr>
              <w:pStyle w:val="NoSpacing"/>
              <w:jc w:val="right"/>
              <w:rPr>
                <w:b/>
              </w:rPr>
            </w:pPr>
          </w:p>
          <w:p w14:paraId="1BDD212C" w14:textId="77777777" w:rsidR="0048585D" w:rsidRPr="00EF2236" w:rsidRDefault="0048585D" w:rsidP="002F5557">
            <w:pPr>
              <w:pStyle w:val="NoSpacing"/>
              <w:jc w:val="right"/>
              <w:rPr>
                <w:b/>
              </w:rPr>
            </w:pPr>
            <w:r w:rsidRPr="00EF2236">
              <w:rPr>
                <w:b/>
              </w:rPr>
              <w:t>R2437.00</w:t>
            </w:r>
          </w:p>
          <w:p w14:paraId="0D4E49F6" w14:textId="77777777" w:rsidR="0048585D" w:rsidRPr="00EF2236" w:rsidRDefault="0048585D" w:rsidP="002F5557">
            <w:pPr>
              <w:pStyle w:val="NoSpacing"/>
              <w:jc w:val="right"/>
              <w:rPr>
                <w:b/>
              </w:rPr>
            </w:pPr>
          </w:p>
          <w:p w14:paraId="0F7825F5" w14:textId="77777777" w:rsidR="0048585D" w:rsidRPr="00EF2236" w:rsidRDefault="0048585D" w:rsidP="002F5557">
            <w:pPr>
              <w:pStyle w:val="NoSpacing"/>
              <w:jc w:val="right"/>
              <w:rPr>
                <w:b/>
              </w:rPr>
            </w:pPr>
            <w:r w:rsidRPr="00EF2236">
              <w:rPr>
                <w:b/>
              </w:rPr>
              <w:t>R3649.00</w:t>
            </w:r>
          </w:p>
        </w:tc>
        <w:tc>
          <w:tcPr>
            <w:tcW w:w="1701" w:type="dxa"/>
          </w:tcPr>
          <w:p w14:paraId="0F54D557" w14:textId="77777777" w:rsidR="0048585D" w:rsidRPr="00EF2236" w:rsidRDefault="0048585D" w:rsidP="002F5557">
            <w:pPr>
              <w:pStyle w:val="NoSpacing"/>
              <w:jc w:val="right"/>
              <w:rPr>
                <w:b/>
              </w:rPr>
            </w:pPr>
          </w:p>
          <w:p w14:paraId="448919F6" w14:textId="77777777" w:rsidR="0048585D" w:rsidRPr="00EF2236" w:rsidRDefault="0048585D" w:rsidP="002F5557">
            <w:pPr>
              <w:pStyle w:val="NoSpacing"/>
              <w:jc w:val="right"/>
              <w:rPr>
                <w:b/>
              </w:rPr>
            </w:pPr>
          </w:p>
          <w:p w14:paraId="5AB5C46A" w14:textId="77777777" w:rsidR="0048585D" w:rsidRPr="00EF2236" w:rsidRDefault="0048585D" w:rsidP="002F5557">
            <w:pPr>
              <w:pStyle w:val="NoSpacing"/>
              <w:jc w:val="right"/>
              <w:rPr>
                <w:b/>
              </w:rPr>
            </w:pPr>
          </w:p>
          <w:p w14:paraId="0A3CEC61" w14:textId="77777777" w:rsidR="0048585D" w:rsidRPr="00EF2236" w:rsidRDefault="0048585D" w:rsidP="002F5557">
            <w:pPr>
              <w:pStyle w:val="NoSpacing"/>
              <w:jc w:val="right"/>
              <w:rPr>
                <w:b/>
              </w:rPr>
            </w:pPr>
            <w:r w:rsidRPr="00EF2236">
              <w:rPr>
                <w:b/>
              </w:rPr>
              <w:t>R1270.00</w:t>
            </w:r>
          </w:p>
          <w:p w14:paraId="5E44FEDB" w14:textId="77777777" w:rsidR="0048585D" w:rsidRPr="00EF2236" w:rsidRDefault="0048585D" w:rsidP="002F5557">
            <w:pPr>
              <w:pStyle w:val="NoSpacing"/>
              <w:jc w:val="right"/>
              <w:rPr>
                <w:b/>
              </w:rPr>
            </w:pPr>
          </w:p>
          <w:p w14:paraId="17F20B8D" w14:textId="77777777" w:rsidR="0048585D" w:rsidRPr="00EF2236" w:rsidRDefault="0048585D" w:rsidP="002F5557">
            <w:pPr>
              <w:pStyle w:val="NoSpacing"/>
              <w:jc w:val="right"/>
              <w:rPr>
                <w:b/>
              </w:rPr>
            </w:pPr>
            <w:r w:rsidRPr="00EF2236">
              <w:rPr>
                <w:b/>
              </w:rPr>
              <w:t>R2556.00</w:t>
            </w:r>
          </w:p>
          <w:p w14:paraId="3BB1DA98" w14:textId="77777777" w:rsidR="0048585D" w:rsidRPr="00EF2236" w:rsidRDefault="0048585D" w:rsidP="002F5557">
            <w:pPr>
              <w:pStyle w:val="NoSpacing"/>
              <w:jc w:val="right"/>
              <w:rPr>
                <w:b/>
              </w:rPr>
            </w:pPr>
          </w:p>
          <w:p w14:paraId="311BBFCD" w14:textId="77777777" w:rsidR="0048585D" w:rsidRPr="00EF2236" w:rsidRDefault="0048585D" w:rsidP="002F5557">
            <w:pPr>
              <w:pStyle w:val="NoSpacing"/>
              <w:jc w:val="right"/>
              <w:rPr>
                <w:b/>
              </w:rPr>
            </w:pPr>
            <w:r w:rsidRPr="00EF2236">
              <w:rPr>
                <w:b/>
              </w:rPr>
              <w:t>R3828.00</w:t>
            </w:r>
          </w:p>
        </w:tc>
      </w:tr>
      <w:tr w:rsidR="0048585D" w:rsidRPr="00EF2236" w14:paraId="57A912CE" w14:textId="77777777" w:rsidTr="002F5557">
        <w:tc>
          <w:tcPr>
            <w:tcW w:w="6232" w:type="dxa"/>
          </w:tcPr>
          <w:p w14:paraId="7E0008BF" w14:textId="77777777" w:rsidR="0048585D" w:rsidRPr="00EF2236" w:rsidRDefault="0048585D" w:rsidP="0048585D">
            <w:pPr>
              <w:pStyle w:val="NoSpacing"/>
              <w:numPr>
                <w:ilvl w:val="0"/>
                <w:numId w:val="25"/>
              </w:numPr>
            </w:pPr>
            <w:r w:rsidRPr="00EF2236">
              <w:lastRenderedPageBreak/>
              <w:t>Application for Excision of Agricultural Holding</w:t>
            </w:r>
          </w:p>
        </w:tc>
        <w:tc>
          <w:tcPr>
            <w:tcW w:w="1701" w:type="dxa"/>
          </w:tcPr>
          <w:p w14:paraId="625C8EC8" w14:textId="77777777" w:rsidR="0048585D" w:rsidRPr="00EF2236" w:rsidRDefault="0048585D" w:rsidP="002F5557">
            <w:pPr>
              <w:pStyle w:val="NoSpacing"/>
              <w:jc w:val="right"/>
              <w:rPr>
                <w:b/>
              </w:rPr>
            </w:pPr>
            <w:r w:rsidRPr="00EF2236">
              <w:rPr>
                <w:b/>
              </w:rPr>
              <w:t>R2618.00</w:t>
            </w:r>
          </w:p>
        </w:tc>
        <w:tc>
          <w:tcPr>
            <w:tcW w:w="1701" w:type="dxa"/>
          </w:tcPr>
          <w:p w14:paraId="13DE7131" w14:textId="77777777" w:rsidR="0048585D" w:rsidRPr="00EF2236" w:rsidRDefault="0048585D" w:rsidP="002F5557">
            <w:pPr>
              <w:pStyle w:val="NoSpacing"/>
              <w:jc w:val="right"/>
              <w:rPr>
                <w:b/>
              </w:rPr>
            </w:pPr>
            <w:r w:rsidRPr="00EF2236">
              <w:rPr>
                <w:b/>
              </w:rPr>
              <w:t>R2746.00</w:t>
            </w:r>
          </w:p>
        </w:tc>
      </w:tr>
      <w:tr w:rsidR="0048585D" w:rsidRPr="00EF2236" w14:paraId="2AA847BA" w14:textId="77777777" w:rsidTr="002F5557">
        <w:tc>
          <w:tcPr>
            <w:tcW w:w="6232" w:type="dxa"/>
          </w:tcPr>
          <w:p w14:paraId="0C4356E9" w14:textId="77777777" w:rsidR="0048585D" w:rsidRPr="00EF2236" w:rsidRDefault="0048585D" w:rsidP="0048585D">
            <w:pPr>
              <w:pStyle w:val="NoSpacing"/>
              <w:numPr>
                <w:ilvl w:val="0"/>
                <w:numId w:val="25"/>
              </w:numPr>
            </w:pPr>
            <w:r w:rsidRPr="00EF2236">
              <w:t>Monthly fee payable in respect of Illegal use of land from date of expiry of 14-day notice if no extension of time was granted to date of promulgation of rights</w:t>
            </w:r>
          </w:p>
        </w:tc>
        <w:tc>
          <w:tcPr>
            <w:tcW w:w="1701" w:type="dxa"/>
          </w:tcPr>
          <w:p w14:paraId="0E69D59B" w14:textId="77777777" w:rsidR="0048585D" w:rsidRPr="00EF2236" w:rsidRDefault="0048585D" w:rsidP="002F5557">
            <w:pPr>
              <w:pStyle w:val="NoSpacing"/>
              <w:jc w:val="right"/>
              <w:rPr>
                <w:b/>
              </w:rPr>
            </w:pPr>
            <w:r w:rsidRPr="00EF2236">
              <w:rPr>
                <w:b/>
              </w:rPr>
              <w:t>R5235.00</w:t>
            </w:r>
          </w:p>
        </w:tc>
        <w:tc>
          <w:tcPr>
            <w:tcW w:w="1701" w:type="dxa"/>
          </w:tcPr>
          <w:p w14:paraId="0D344E30" w14:textId="77777777" w:rsidR="0048585D" w:rsidRPr="00EF2236" w:rsidRDefault="0048585D" w:rsidP="002F5557">
            <w:pPr>
              <w:pStyle w:val="NoSpacing"/>
              <w:jc w:val="right"/>
              <w:rPr>
                <w:b/>
              </w:rPr>
            </w:pPr>
            <w:r w:rsidRPr="00EF2236">
              <w:rPr>
                <w:b/>
              </w:rPr>
              <w:t>R5492.00</w:t>
            </w:r>
          </w:p>
        </w:tc>
      </w:tr>
      <w:tr w:rsidR="0048585D" w:rsidRPr="00EF2236" w14:paraId="531069D6" w14:textId="77777777" w:rsidTr="002F5557">
        <w:tc>
          <w:tcPr>
            <w:tcW w:w="6232" w:type="dxa"/>
          </w:tcPr>
          <w:p w14:paraId="14D47E91" w14:textId="77777777" w:rsidR="0048585D" w:rsidRPr="00EF2236" w:rsidRDefault="0048585D" w:rsidP="0048585D">
            <w:pPr>
              <w:pStyle w:val="NoSpacing"/>
              <w:numPr>
                <w:ilvl w:val="0"/>
                <w:numId w:val="25"/>
              </w:numPr>
            </w:pPr>
            <w:r w:rsidRPr="00EF2236">
              <w:t>Hard copy of Spatial Development Framework document</w:t>
            </w:r>
          </w:p>
        </w:tc>
        <w:tc>
          <w:tcPr>
            <w:tcW w:w="1701" w:type="dxa"/>
          </w:tcPr>
          <w:p w14:paraId="37084BE8" w14:textId="77777777" w:rsidR="0048585D" w:rsidRPr="00EF2236" w:rsidRDefault="0048585D" w:rsidP="002F5557">
            <w:pPr>
              <w:pStyle w:val="NoSpacing"/>
              <w:jc w:val="right"/>
              <w:rPr>
                <w:b/>
              </w:rPr>
            </w:pPr>
            <w:r w:rsidRPr="00EF2236">
              <w:rPr>
                <w:b/>
              </w:rPr>
              <w:t>R7070.00</w:t>
            </w:r>
          </w:p>
        </w:tc>
        <w:tc>
          <w:tcPr>
            <w:tcW w:w="1701" w:type="dxa"/>
          </w:tcPr>
          <w:p w14:paraId="5454C4D8" w14:textId="77777777" w:rsidR="0048585D" w:rsidRPr="00EF2236" w:rsidRDefault="0048585D" w:rsidP="002F5557">
            <w:pPr>
              <w:pStyle w:val="NoSpacing"/>
              <w:jc w:val="right"/>
              <w:rPr>
                <w:b/>
              </w:rPr>
            </w:pPr>
            <w:r w:rsidRPr="00EF2236">
              <w:rPr>
                <w:b/>
              </w:rPr>
              <w:t>R7416.00</w:t>
            </w:r>
          </w:p>
        </w:tc>
      </w:tr>
      <w:tr w:rsidR="0048585D" w:rsidRPr="00EF2236" w14:paraId="4AF4C104" w14:textId="77777777" w:rsidTr="002F5557">
        <w:tc>
          <w:tcPr>
            <w:tcW w:w="6232" w:type="dxa"/>
          </w:tcPr>
          <w:p w14:paraId="37B908A4" w14:textId="77777777" w:rsidR="0048585D" w:rsidRPr="00EF2236" w:rsidRDefault="0048585D" w:rsidP="0048585D">
            <w:pPr>
              <w:pStyle w:val="NoSpacing"/>
              <w:numPr>
                <w:ilvl w:val="0"/>
                <w:numId w:val="25"/>
              </w:numPr>
            </w:pPr>
            <w:r w:rsidRPr="00EF2236">
              <w:t>Hard copy of SPLUMA By-Law of Greater Tzaneen Municipality</w:t>
            </w:r>
          </w:p>
        </w:tc>
        <w:tc>
          <w:tcPr>
            <w:tcW w:w="1701" w:type="dxa"/>
          </w:tcPr>
          <w:p w14:paraId="508D4382" w14:textId="77777777" w:rsidR="0048585D" w:rsidRPr="00EF2236" w:rsidRDefault="0048585D" w:rsidP="002F5557">
            <w:pPr>
              <w:pStyle w:val="NoSpacing"/>
              <w:jc w:val="right"/>
              <w:rPr>
                <w:b/>
              </w:rPr>
            </w:pPr>
            <w:r w:rsidRPr="00EF2236">
              <w:rPr>
                <w:b/>
              </w:rPr>
              <w:t>R2667.00</w:t>
            </w:r>
          </w:p>
        </w:tc>
        <w:tc>
          <w:tcPr>
            <w:tcW w:w="1701" w:type="dxa"/>
          </w:tcPr>
          <w:p w14:paraId="5663BA73" w14:textId="77777777" w:rsidR="0048585D" w:rsidRPr="00EF2236" w:rsidRDefault="0048585D" w:rsidP="002F5557">
            <w:pPr>
              <w:pStyle w:val="NoSpacing"/>
              <w:jc w:val="right"/>
              <w:rPr>
                <w:b/>
              </w:rPr>
            </w:pPr>
            <w:r w:rsidRPr="00EF2236">
              <w:rPr>
                <w:b/>
              </w:rPr>
              <w:t>R2798.00</w:t>
            </w:r>
          </w:p>
        </w:tc>
      </w:tr>
      <w:tr w:rsidR="0048585D" w:rsidRPr="00EF2236" w14:paraId="1B3EEADB" w14:textId="77777777" w:rsidTr="002F5557">
        <w:tc>
          <w:tcPr>
            <w:tcW w:w="6232" w:type="dxa"/>
          </w:tcPr>
          <w:p w14:paraId="2A9D9E3B" w14:textId="77777777" w:rsidR="0048585D" w:rsidRPr="00EF2236" w:rsidRDefault="0048585D" w:rsidP="0048585D">
            <w:pPr>
              <w:pStyle w:val="NoSpacing"/>
              <w:numPr>
                <w:ilvl w:val="0"/>
                <w:numId w:val="25"/>
              </w:numPr>
            </w:pPr>
            <w:r w:rsidRPr="00EF2236">
              <w:t xml:space="preserve">Copy of record of Municipal Planning Tribunal </w:t>
            </w:r>
            <w:proofErr w:type="spellStart"/>
            <w:r w:rsidRPr="00EF2236">
              <w:t>i.t.o</w:t>
            </w:r>
            <w:proofErr w:type="spellEnd"/>
            <w:r w:rsidRPr="00EF2236">
              <w:t xml:space="preserve"> Section 44(2) of the SPLUMA By-Law of Greater Tzaneen Municipality</w:t>
            </w:r>
          </w:p>
        </w:tc>
        <w:tc>
          <w:tcPr>
            <w:tcW w:w="1701" w:type="dxa"/>
          </w:tcPr>
          <w:p w14:paraId="7BCC06DC" w14:textId="77777777" w:rsidR="0048585D" w:rsidRPr="00EF2236" w:rsidRDefault="0048585D" w:rsidP="002F5557">
            <w:pPr>
              <w:pStyle w:val="NoSpacing"/>
              <w:jc w:val="right"/>
              <w:rPr>
                <w:b/>
              </w:rPr>
            </w:pPr>
            <w:r w:rsidRPr="00EF2236">
              <w:rPr>
                <w:b/>
              </w:rPr>
              <w:t>R2667.00</w:t>
            </w:r>
          </w:p>
        </w:tc>
        <w:tc>
          <w:tcPr>
            <w:tcW w:w="1701" w:type="dxa"/>
          </w:tcPr>
          <w:p w14:paraId="5D30266C" w14:textId="77777777" w:rsidR="0048585D" w:rsidRPr="00EF2236" w:rsidRDefault="0048585D" w:rsidP="002F5557">
            <w:pPr>
              <w:pStyle w:val="NoSpacing"/>
              <w:jc w:val="right"/>
              <w:rPr>
                <w:b/>
              </w:rPr>
            </w:pPr>
            <w:r w:rsidRPr="00EF2236">
              <w:rPr>
                <w:b/>
              </w:rPr>
              <w:t>R2798.00</w:t>
            </w:r>
          </w:p>
        </w:tc>
      </w:tr>
      <w:tr w:rsidR="0048585D" w:rsidRPr="00EF2236" w14:paraId="30E8A3A0" w14:textId="77777777" w:rsidTr="002F5557">
        <w:tc>
          <w:tcPr>
            <w:tcW w:w="6232" w:type="dxa"/>
          </w:tcPr>
          <w:p w14:paraId="57C4A36E" w14:textId="77777777" w:rsidR="0048585D" w:rsidRPr="00EF2236" w:rsidRDefault="0048585D" w:rsidP="0048585D">
            <w:pPr>
              <w:pStyle w:val="NoSpacing"/>
              <w:numPr>
                <w:ilvl w:val="0"/>
                <w:numId w:val="25"/>
              </w:numPr>
            </w:pPr>
            <w:r w:rsidRPr="00EF2236">
              <w:t>Lodging of an objection</w:t>
            </w:r>
          </w:p>
        </w:tc>
        <w:tc>
          <w:tcPr>
            <w:tcW w:w="1701" w:type="dxa"/>
          </w:tcPr>
          <w:p w14:paraId="2DBEA4EE" w14:textId="77777777" w:rsidR="0048585D" w:rsidRPr="00EF2236" w:rsidRDefault="0048585D" w:rsidP="002F5557">
            <w:pPr>
              <w:pStyle w:val="NoSpacing"/>
              <w:jc w:val="right"/>
              <w:rPr>
                <w:b/>
              </w:rPr>
            </w:pPr>
            <w:r w:rsidRPr="00EF2236">
              <w:rPr>
                <w:b/>
              </w:rPr>
              <w:t>R6590.00</w:t>
            </w:r>
          </w:p>
        </w:tc>
        <w:tc>
          <w:tcPr>
            <w:tcW w:w="1701" w:type="dxa"/>
          </w:tcPr>
          <w:p w14:paraId="05C9FC81" w14:textId="77777777" w:rsidR="0048585D" w:rsidRPr="00EF2236" w:rsidRDefault="0048585D" w:rsidP="002F5557">
            <w:pPr>
              <w:pStyle w:val="NoSpacing"/>
              <w:jc w:val="right"/>
              <w:rPr>
                <w:b/>
              </w:rPr>
            </w:pPr>
            <w:r w:rsidRPr="00EF2236">
              <w:rPr>
                <w:b/>
              </w:rPr>
              <w:t>R6913.00</w:t>
            </w:r>
          </w:p>
        </w:tc>
      </w:tr>
      <w:tr w:rsidR="0048585D" w:rsidRPr="00EF2236" w14:paraId="48700A00" w14:textId="77777777" w:rsidTr="002F5557">
        <w:tc>
          <w:tcPr>
            <w:tcW w:w="6232" w:type="dxa"/>
          </w:tcPr>
          <w:p w14:paraId="67DA04E5" w14:textId="77777777" w:rsidR="0048585D" w:rsidRPr="00EF2236" w:rsidRDefault="0048585D" w:rsidP="0048585D">
            <w:pPr>
              <w:pStyle w:val="NoSpacing"/>
              <w:numPr>
                <w:ilvl w:val="0"/>
                <w:numId w:val="25"/>
              </w:numPr>
            </w:pPr>
            <w:r w:rsidRPr="00EF2236">
              <w:t xml:space="preserve">Granting of intervener status </w:t>
            </w:r>
            <w:proofErr w:type="spellStart"/>
            <w:r w:rsidRPr="00EF2236">
              <w:t>i.t.o</w:t>
            </w:r>
            <w:proofErr w:type="spellEnd"/>
            <w:r w:rsidRPr="00EF2236">
              <w:t xml:space="preserve"> Section 127 of the SPLUMA By-Law of Greater Tzaneen Municipality</w:t>
            </w:r>
          </w:p>
        </w:tc>
        <w:tc>
          <w:tcPr>
            <w:tcW w:w="1701" w:type="dxa"/>
          </w:tcPr>
          <w:p w14:paraId="31FAA1E1" w14:textId="77777777" w:rsidR="0048585D" w:rsidRPr="00EF2236" w:rsidRDefault="0048585D" w:rsidP="002F5557">
            <w:pPr>
              <w:pStyle w:val="NoSpacing"/>
              <w:jc w:val="right"/>
              <w:rPr>
                <w:b/>
              </w:rPr>
            </w:pPr>
            <w:r w:rsidRPr="00EF2236">
              <w:rPr>
                <w:b/>
              </w:rPr>
              <w:t>R9346.00</w:t>
            </w:r>
          </w:p>
        </w:tc>
        <w:tc>
          <w:tcPr>
            <w:tcW w:w="1701" w:type="dxa"/>
          </w:tcPr>
          <w:p w14:paraId="772102A9" w14:textId="77777777" w:rsidR="0048585D" w:rsidRPr="00EF2236" w:rsidRDefault="0048585D" w:rsidP="002F5557">
            <w:pPr>
              <w:pStyle w:val="NoSpacing"/>
              <w:jc w:val="right"/>
              <w:rPr>
                <w:b/>
              </w:rPr>
            </w:pPr>
            <w:r w:rsidRPr="00EF2236">
              <w:rPr>
                <w:b/>
              </w:rPr>
              <w:t>R9804.00</w:t>
            </w:r>
          </w:p>
        </w:tc>
      </w:tr>
      <w:tr w:rsidR="0048585D" w:rsidRPr="00EF2236" w14:paraId="760BE619" w14:textId="77777777" w:rsidTr="002F5557">
        <w:tc>
          <w:tcPr>
            <w:tcW w:w="6232" w:type="dxa"/>
          </w:tcPr>
          <w:p w14:paraId="0D3C7E8A" w14:textId="77777777" w:rsidR="0048585D" w:rsidRPr="00EF2236" w:rsidRDefault="0048585D" w:rsidP="0048585D">
            <w:pPr>
              <w:pStyle w:val="NoSpacing"/>
              <w:numPr>
                <w:ilvl w:val="0"/>
                <w:numId w:val="25"/>
              </w:numPr>
            </w:pPr>
            <w:r w:rsidRPr="00EF2236">
              <w:t>Lodging of an Appeal</w:t>
            </w:r>
          </w:p>
        </w:tc>
        <w:tc>
          <w:tcPr>
            <w:tcW w:w="1701" w:type="dxa"/>
          </w:tcPr>
          <w:p w14:paraId="64CF341F" w14:textId="77777777" w:rsidR="0048585D" w:rsidRPr="00EF2236" w:rsidRDefault="0048585D" w:rsidP="002F5557">
            <w:pPr>
              <w:pStyle w:val="NoSpacing"/>
              <w:jc w:val="right"/>
              <w:rPr>
                <w:b/>
              </w:rPr>
            </w:pPr>
            <w:r w:rsidRPr="00EF2236">
              <w:rPr>
                <w:b/>
              </w:rPr>
              <w:t>R9346.00</w:t>
            </w:r>
          </w:p>
        </w:tc>
        <w:tc>
          <w:tcPr>
            <w:tcW w:w="1701" w:type="dxa"/>
          </w:tcPr>
          <w:p w14:paraId="7C0F67BE" w14:textId="77777777" w:rsidR="0048585D" w:rsidRPr="00EF2236" w:rsidRDefault="0048585D" w:rsidP="002F5557">
            <w:pPr>
              <w:pStyle w:val="NoSpacing"/>
              <w:jc w:val="right"/>
              <w:rPr>
                <w:b/>
              </w:rPr>
            </w:pPr>
            <w:r w:rsidRPr="00EF2236">
              <w:rPr>
                <w:b/>
              </w:rPr>
              <w:t>R9804.00</w:t>
            </w:r>
          </w:p>
        </w:tc>
      </w:tr>
      <w:tr w:rsidR="0048585D" w:rsidRPr="00EF2236" w14:paraId="71186A50" w14:textId="77777777" w:rsidTr="002F5557">
        <w:tc>
          <w:tcPr>
            <w:tcW w:w="6232" w:type="dxa"/>
          </w:tcPr>
          <w:p w14:paraId="41873382" w14:textId="77777777" w:rsidR="0048585D" w:rsidRPr="00EF2236" w:rsidRDefault="0048585D" w:rsidP="0048585D">
            <w:pPr>
              <w:pStyle w:val="NoSpacing"/>
              <w:numPr>
                <w:ilvl w:val="0"/>
                <w:numId w:val="25"/>
              </w:numPr>
            </w:pPr>
            <w:r w:rsidRPr="00EF2236">
              <w:t>Issuing of zoning certificate</w:t>
            </w:r>
          </w:p>
        </w:tc>
        <w:tc>
          <w:tcPr>
            <w:tcW w:w="1701" w:type="dxa"/>
          </w:tcPr>
          <w:p w14:paraId="7ACFE7C0" w14:textId="77777777" w:rsidR="0048585D" w:rsidRPr="00EF2236" w:rsidRDefault="0048585D" w:rsidP="002F5557">
            <w:pPr>
              <w:pStyle w:val="NoSpacing"/>
              <w:jc w:val="right"/>
              <w:rPr>
                <w:b/>
              </w:rPr>
            </w:pPr>
            <w:r w:rsidRPr="00EF2236">
              <w:rPr>
                <w:b/>
              </w:rPr>
              <w:t>R0</w:t>
            </w:r>
          </w:p>
        </w:tc>
        <w:tc>
          <w:tcPr>
            <w:tcW w:w="1701" w:type="dxa"/>
          </w:tcPr>
          <w:p w14:paraId="14FAB5AD" w14:textId="77777777" w:rsidR="0048585D" w:rsidRPr="00EF2236" w:rsidRDefault="0048585D" w:rsidP="002F5557">
            <w:pPr>
              <w:pStyle w:val="NoSpacing"/>
              <w:jc w:val="right"/>
              <w:rPr>
                <w:b/>
              </w:rPr>
            </w:pPr>
            <w:r w:rsidRPr="00EF2236">
              <w:rPr>
                <w:b/>
              </w:rPr>
              <w:t xml:space="preserve">R100.00 </w:t>
            </w:r>
            <w:r w:rsidRPr="00EF2236">
              <w:rPr>
                <w:bCs/>
              </w:rPr>
              <w:t>per certificate</w:t>
            </w:r>
          </w:p>
        </w:tc>
      </w:tr>
    </w:tbl>
    <w:p w14:paraId="50B36F4E" w14:textId="77777777" w:rsidR="0048585D" w:rsidRPr="00EF2236" w:rsidRDefault="0048585D" w:rsidP="0048585D">
      <w:pPr>
        <w:pStyle w:val="NoSpacing"/>
        <w:rPr>
          <w:b/>
        </w:rPr>
      </w:pPr>
    </w:p>
    <w:p w14:paraId="0EC1E113" w14:textId="77777777" w:rsidR="0048585D" w:rsidRPr="00EF2236" w:rsidRDefault="0048585D" w:rsidP="0048585D">
      <w:pPr>
        <w:pStyle w:val="NoSpacing"/>
        <w:rPr>
          <w:rFonts w:ascii="Arial" w:hAnsi="Arial" w:cs="Arial"/>
          <w:b/>
        </w:rPr>
      </w:pPr>
      <w:r w:rsidRPr="00EF2236">
        <w:rPr>
          <w:rFonts w:ascii="Arial" w:hAnsi="Arial" w:cs="Arial"/>
          <w:b/>
        </w:rPr>
        <w:t>SECTION B:</w:t>
      </w:r>
    </w:p>
    <w:p w14:paraId="3EE4524C" w14:textId="77777777" w:rsidR="0048585D" w:rsidRPr="00EF2236" w:rsidRDefault="0048585D" w:rsidP="0048585D">
      <w:pPr>
        <w:pStyle w:val="NoSpacing"/>
        <w:rPr>
          <w:rFonts w:ascii="Arial" w:hAnsi="Arial" w:cs="Arial"/>
          <w:b/>
        </w:rPr>
      </w:pPr>
    </w:p>
    <w:p w14:paraId="5835F085" w14:textId="77777777" w:rsidR="0048585D" w:rsidRPr="00EF2236" w:rsidRDefault="0048585D" w:rsidP="0048585D">
      <w:pPr>
        <w:pStyle w:val="NoSpacing"/>
        <w:rPr>
          <w:rFonts w:ascii="Arial" w:hAnsi="Arial" w:cs="Arial"/>
          <w:b/>
        </w:rPr>
      </w:pPr>
      <w:r w:rsidRPr="00EF2236">
        <w:rPr>
          <w:rFonts w:ascii="Arial" w:hAnsi="Arial" w:cs="Arial"/>
          <w:b/>
        </w:rPr>
        <w:t>ADVERTISMENT AND INSPECTION FEES</w:t>
      </w:r>
    </w:p>
    <w:p w14:paraId="28590006" w14:textId="77777777" w:rsidR="0048585D" w:rsidRPr="00EF2236" w:rsidRDefault="0048585D" w:rsidP="0048585D">
      <w:pPr>
        <w:pStyle w:val="NoSpacing"/>
        <w:rPr>
          <w:rFonts w:ascii="Arial" w:hAnsi="Arial" w:cs="Arial"/>
          <w:b/>
        </w:rPr>
      </w:pPr>
    </w:p>
    <w:p w14:paraId="7962BA9F" w14:textId="77777777" w:rsidR="0048585D" w:rsidRPr="00EF2236" w:rsidRDefault="0048585D" w:rsidP="0048585D">
      <w:pPr>
        <w:pStyle w:val="NoSpacing"/>
        <w:rPr>
          <w:rFonts w:ascii="Arial" w:hAnsi="Arial" w:cs="Arial"/>
          <w:b/>
        </w:rPr>
      </w:pPr>
      <w:r w:rsidRPr="00EF2236">
        <w:rPr>
          <w:rFonts w:ascii="Arial" w:hAnsi="Arial" w:cs="Arial"/>
          <w:b/>
        </w:rPr>
        <w:t>Apart from the fees prescribed in Section A, the following fees shall be payable to the Local Authority</w:t>
      </w:r>
    </w:p>
    <w:p w14:paraId="5B9E5ACC" w14:textId="77777777" w:rsidR="0048585D" w:rsidRPr="00EF2236" w:rsidRDefault="0048585D" w:rsidP="0048585D">
      <w:pPr>
        <w:pStyle w:val="NoSpacing"/>
        <w:rPr>
          <w:b/>
        </w:rPr>
      </w:pPr>
    </w:p>
    <w:tbl>
      <w:tblPr>
        <w:tblStyle w:val="TableGrid"/>
        <w:tblW w:w="0" w:type="auto"/>
        <w:tblLook w:val="04A0" w:firstRow="1" w:lastRow="0" w:firstColumn="1" w:lastColumn="0" w:noHBand="0" w:noVBand="1"/>
      </w:tblPr>
      <w:tblGrid>
        <w:gridCol w:w="4815"/>
        <w:gridCol w:w="1984"/>
        <w:gridCol w:w="2216"/>
      </w:tblGrid>
      <w:tr w:rsidR="0048585D" w:rsidRPr="00EF2236" w14:paraId="350734DA" w14:textId="77777777" w:rsidTr="002F5557">
        <w:tc>
          <w:tcPr>
            <w:tcW w:w="4815" w:type="dxa"/>
          </w:tcPr>
          <w:p w14:paraId="650E39D2" w14:textId="77777777" w:rsidR="0048585D" w:rsidRPr="00EF2236" w:rsidRDefault="0048585D" w:rsidP="0048585D">
            <w:pPr>
              <w:pStyle w:val="NoSpacing"/>
              <w:numPr>
                <w:ilvl w:val="0"/>
                <w:numId w:val="27"/>
              </w:numPr>
            </w:pPr>
            <w:r w:rsidRPr="00EF2236">
              <w:t>Notice of application in Provincial Gazette and newspapers</w:t>
            </w:r>
          </w:p>
        </w:tc>
        <w:tc>
          <w:tcPr>
            <w:tcW w:w="1984" w:type="dxa"/>
          </w:tcPr>
          <w:p w14:paraId="6DCD14D6" w14:textId="77777777" w:rsidR="0048585D" w:rsidRPr="00EF2236" w:rsidRDefault="0048585D" w:rsidP="002F5557">
            <w:pPr>
              <w:pStyle w:val="NoSpacing"/>
              <w:rPr>
                <w:b/>
              </w:rPr>
            </w:pPr>
            <w:r w:rsidRPr="00EF2236">
              <w:rPr>
                <w:b/>
              </w:rPr>
              <w:t>R4997.00</w:t>
            </w:r>
          </w:p>
        </w:tc>
        <w:tc>
          <w:tcPr>
            <w:tcW w:w="2216" w:type="dxa"/>
          </w:tcPr>
          <w:p w14:paraId="6FA556FE" w14:textId="77777777" w:rsidR="0048585D" w:rsidRPr="00EF2236" w:rsidRDefault="0048585D" w:rsidP="002F5557">
            <w:pPr>
              <w:pStyle w:val="NoSpacing"/>
              <w:rPr>
                <w:b/>
              </w:rPr>
            </w:pPr>
            <w:r w:rsidRPr="00EF2236">
              <w:rPr>
                <w:b/>
              </w:rPr>
              <w:t>R5242.00</w:t>
            </w:r>
          </w:p>
        </w:tc>
      </w:tr>
      <w:tr w:rsidR="0048585D" w:rsidRPr="00EF2236" w14:paraId="008B0E62" w14:textId="77777777" w:rsidTr="002F5557">
        <w:tc>
          <w:tcPr>
            <w:tcW w:w="4815" w:type="dxa"/>
          </w:tcPr>
          <w:p w14:paraId="70835C4B" w14:textId="77777777" w:rsidR="0048585D" w:rsidRPr="00EF2236" w:rsidRDefault="0048585D" w:rsidP="0048585D">
            <w:pPr>
              <w:pStyle w:val="NoSpacing"/>
              <w:numPr>
                <w:ilvl w:val="0"/>
                <w:numId w:val="27"/>
              </w:numPr>
            </w:pPr>
            <w:r w:rsidRPr="00EF2236">
              <w:t>Inspection and hearing regarding any application</w:t>
            </w:r>
          </w:p>
        </w:tc>
        <w:tc>
          <w:tcPr>
            <w:tcW w:w="1984" w:type="dxa"/>
          </w:tcPr>
          <w:p w14:paraId="7A78A5EC" w14:textId="77777777" w:rsidR="0048585D" w:rsidRPr="00EF2236" w:rsidRDefault="0048585D" w:rsidP="002F5557">
            <w:pPr>
              <w:pStyle w:val="NoSpacing"/>
              <w:rPr>
                <w:b/>
              </w:rPr>
            </w:pPr>
            <w:r w:rsidRPr="00EF2236">
              <w:rPr>
                <w:b/>
              </w:rPr>
              <w:t>R2192.00</w:t>
            </w:r>
          </w:p>
        </w:tc>
        <w:tc>
          <w:tcPr>
            <w:tcW w:w="2216" w:type="dxa"/>
          </w:tcPr>
          <w:p w14:paraId="01825888" w14:textId="77777777" w:rsidR="0048585D" w:rsidRPr="00EF2236" w:rsidRDefault="0048585D" w:rsidP="002F5557">
            <w:pPr>
              <w:pStyle w:val="NoSpacing"/>
              <w:rPr>
                <w:b/>
              </w:rPr>
            </w:pPr>
            <w:r w:rsidRPr="00EF2236">
              <w:rPr>
                <w:b/>
              </w:rPr>
              <w:t>R2300.00</w:t>
            </w:r>
          </w:p>
        </w:tc>
      </w:tr>
    </w:tbl>
    <w:p w14:paraId="71B3892F" w14:textId="77777777" w:rsidR="0048585D" w:rsidRPr="00EF2236" w:rsidRDefault="0048585D" w:rsidP="0048585D">
      <w:pPr>
        <w:ind w:left="567"/>
        <w:jc w:val="both"/>
        <w:rPr>
          <w:rFonts w:cs="Arial"/>
          <w:b/>
        </w:rPr>
      </w:pPr>
      <w:bookmarkStart w:id="10" w:name="_Hlk156832767"/>
    </w:p>
    <w:p w14:paraId="0FA2D5A3" w14:textId="77777777" w:rsidR="0048585D" w:rsidRPr="00EF2236" w:rsidRDefault="0048585D" w:rsidP="0048585D">
      <w:pPr>
        <w:ind w:left="567"/>
        <w:jc w:val="both"/>
        <w:rPr>
          <w:rFonts w:cs="Arial"/>
          <w:b/>
        </w:rPr>
      </w:pPr>
      <w:r w:rsidRPr="00EF2236">
        <w:rPr>
          <w:rFonts w:cs="Arial"/>
          <w:b/>
        </w:rPr>
        <w:t>ALLOCATION AND RATES FOR HAWKERS’ BUSINESSES</w:t>
      </w:r>
    </w:p>
    <w:p w14:paraId="74EA7540" w14:textId="77777777" w:rsidR="0048585D" w:rsidRPr="00EF2236" w:rsidRDefault="0048585D" w:rsidP="0048585D">
      <w:pPr>
        <w:jc w:val="both"/>
        <w:rPr>
          <w:rFonts w:cs="Arial"/>
        </w:rPr>
      </w:pPr>
    </w:p>
    <w:tbl>
      <w:tblPr>
        <w:tblW w:w="9999" w:type="dxa"/>
        <w:tblInd w:w="108" w:type="dxa"/>
        <w:tblLook w:val="04A0" w:firstRow="1" w:lastRow="0" w:firstColumn="1" w:lastColumn="0" w:noHBand="0" w:noVBand="1"/>
      </w:tblPr>
      <w:tblGrid>
        <w:gridCol w:w="2564"/>
        <w:gridCol w:w="960"/>
        <w:gridCol w:w="3031"/>
        <w:gridCol w:w="380"/>
        <w:gridCol w:w="1324"/>
        <w:gridCol w:w="260"/>
        <w:gridCol w:w="1480"/>
      </w:tblGrid>
      <w:tr w:rsidR="0048585D" w:rsidRPr="00EF2236" w14:paraId="198438EA" w14:textId="77777777" w:rsidTr="002F5557">
        <w:trPr>
          <w:trHeight w:val="600"/>
        </w:trPr>
        <w:tc>
          <w:tcPr>
            <w:tcW w:w="2564" w:type="dxa"/>
            <w:shd w:val="clear" w:color="auto" w:fill="auto"/>
            <w:noWrap/>
            <w:vAlign w:val="center"/>
            <w:hideMark/>
          </w:tcPr>
          <w:p w14:paraId="61A10A70" w14:textId="77777777" w:rsidR="0048585D" w:rsidRPr="00EF2236" w:rsidRDefault="0048585D" w:rsidP="002F5557">
            <w:pPr>
              <w:spacing w:line="256" w:lineRule="auto"/>
              <w:jc w:val="both"/>
              <w:rPr>
                <w:rFonts w:cs="Arial"/>
                <w:b/>
                <w:u w:val="single"/>
                <w:lang w:val="en-ZA" w:eastAsia="en-ZA"/>
              </w:rPr>
            </w:pPr>
            <w:r w:rsidRPr="00EF2236">
              <w:rPr>
                <w:rFonts w:cs="Arial"/>
                <w:b/>
                <w:u w:val="single"/>
                <w:lang w:eastAsia="en-ZA"/>
              </w:rPr>
              <w:t>Site Allocation</w:t>
            </w:r>
          </w:p>
        </w:tc>
        <w:tc>
          <w:tcPr>
            <w:tcW w:w="960" w:type="dxa"/>
            <w:shd w:val="clear" w:color="auto" w:fill="auto"/>
            <w:noWrap/>
            <w:vAlign w:val="bottom"/>
            <w:hideMark/>
          </w:tcPr>
          <w:p w14:paraId="7A1A63FE" w14:textId="77777777" w:rsidR="0048585D" w:rsidRPr="00EF2236" w:rsidRDefault="0048585D" w:rsidP="002F5557">
            <w:pPr>
              <w:rPr>
                <w:rFonts w:cs="Arial"/>
                <w:b/>
                <w:u w:val="single"/>
                <w:lang w:val="en-ZA" w:eastAsia="en-ZA"/>
              </w:rPr>
            </w:pPr>
          </w:p>
        </w:tc>
        <w:tc>
          <w:tcPr>
            <w:tcW w:w="3031" w:type="dxa"/>
            <w:shd w:val="clear" w:color="auto" w:fill="auto"/>
            <w:noWrap/>
            <w:vAlign w:val="center"/>
            <w:hideMark/>
          </w:tcPr>
          <w:p w14:paraId="617B0A65" w14:textId="77777777" w:rsidR="0048585D" w:rsidRPr="00EF2236" w:rsidRDefault="0048585D" w:rsidP="002F5557">
            <w:pPr>
              <w:spacing w:line="256" w:lineRule="auto"/>
              <w:jc w:val="both"/>
              <w:rPr>
                <w:rFonts w:cs="Arial"/>
                <w:b/>
                <w:u w:val="single"/>
                <w:lang w:val="en-ZA" w:eastAsia="en-ZA"/>
              </w:rPr>
            </w:pPr>
            <w:r w:rsidRPr="00EF2236">
              <w:rPr>
                <w:rFonts w:cs="Arial"/>
                <w:b/>
                <w:u w:val="single"/>
                <w:lang w:val="en-ZA" w:eastAsia="en-ZA"/>
              </w:rPr>
              <w:t>Type of Business</w:t>
            </w:r>
          </w:p>
        </w:tc>
        <w:tc>
          <w:tcPr>
            <w:tcW w:w="380" w:type="dxa"/>
            <w:shd w:val="clear" w:color="auto" w:fill="auto"/>
            <w:noWrap/>
            <w:vAlign w:val="bottom"/>
            <w:hideMark/>
          </w:tcPr>
          <w:p w14:paraId="484AC019" w14:textId="77777777" w:rsidR="0048585D" w:rsidRPr="00EF2236" w:rsidRDefault="0048585D" w:rsidP="002F5557">
            <w:pPr>
              <w:rPr>
                <w:rFonts w:cs="Arial"/>
                <w:b/>
                <w:u w:val="single"/>
                <w:lang w:val="en-ZA" w:eastAsia="en-ZA"/>
              </w:rPr>
            </w:pPr>
          </w:p>
        </w:tc>
        <w:tc>
          <w:tcPr>
            <w:tcW w:w="1324" w:type="dxa"/>
            <w:shd w:val="clear" w:color="auto" w:fill="auto"/>
            <w:noWrap/>
            <w:vAlign w:val="center"/>
            <w:hideMark/>
          </w:tcPr>
          <w:p w14:paraId="76B85F23" w14:textId="77777777" w:rsidR="0048585D" w:rsidRPr="00EF2236" w:rsidRDefault="0048585D" w:rsidP="002F5557">
            <w:pPr>
              <w:spacing w:line="256" w:lineRule="auto"/>
              <w:jc w:val="both"/>
              <w:rPr>
                <w:rFonts w:cs="Arial"/>
                <w:b/>
                <w:u w:val="single"/>
                <w:lang w:val="en-ZA" w:eastAsia="en-ZA"/>
              </w:rPr>
            </w:pPr>
            <w:r w:rsidRPr="00EF2236">
              <w:rPr>
                <w:rFonts w:cs="Arial"/>
                <w:b/>
                <w:u w:val="single"/>
                <w:lang w:val="en-ZA" w:eastAsia="en-ZA"/>
              </w:rPr>
              <w:t>Current Rates</w:t>
            </w:r>
          </w:p>
        </w:tc>
        <w:tc>
          <w:tcPr>
            <w:tcW w:w="260" w:type="dxa"/>
            <w:shd w:val="clear" w:color="auto" w:fill="auto"/>
            <w:noWrap/>
            <w:vAlign w:val="bottom"/>
            <w:hideMark/>
          </w:tcPr>
          <w:p w14:paraId="1A26BCAD" w14:textId="77777777" w:rsidR="0048585D" w:rsidRPr="00EF2236" w:rsidRDefault="0048585D" w:rsidP="002F5557">
            <w:pPr>
              <w:rPr>
                <w:rFonts w:cs="Arial"/>
                <w:b/>
                <w:u w:val="single"/>
                <w:lang w:val="en-ZA" w:eastAsia="en-ZA"/>
              </w:rPr>
            </w:pPr>
          </w:p>
        </w:tc>
        <w:tc>
          <w:tcPr>
            <w:tcW w:w="1480" w:type="dxa"/>
            <w:shd w:val="clear" w:color="auto" w:fill="auto"/>
            <w:noWrap/>
            <w:vAlign w:val="center"/>
            <w:hideMark/>
          </w:tcPr>
          <w:p w14:paraId="5B20EF2B" w14:textId="77777777" w:rsidR="0048585D" w:rsidRPr="00EF2236" w:rsidRDefault="0048585D" w:rsidP="002F5557">
            <w:pPr>
              <w:spacing w:line="256" w:lineRule="auto"/>
              <w:jc w:val="both"/>
              <w:rPr>
                <w:rFonts w:cs="Arial"/>
                <w:b/>
                <w:u w:val="single"/>
                <w:lang w:val="en-ZA" w:eastAsia="en-ZA"/>
              </w:rPr>
            </w:pPr>
            <w:r w:rsidRPr="00EF2236">
              <w:rPr>
                <w:rFonts w:cs="Arial"/>
                <w:b/>
                <w:u w:val="single"/>
                <w:lang w:val="en-ZA" w:eastAsia="en-ZA"/>
              </w:rPr>
              <w:t>Proposed Rates</w:t>
            </w:r>
          </w:p>
        </w:tc>
      </w:tr>
      <w:tr w:rsidR="0048585D" w:rsidRPr="00EF2236" w14:paraId="30DB5FF8" w14:textId="77777777" w:rsidTr="002F5557">
        <w:trPr>
          <w:trHeight w:val="300"/>
        </w:trPr>
        <w:tc>
          <w:tcPr>
            <w:tcW w:w="2564" w:type="dxa"/>
            <w:shd w:val="clear" w:color="auto" w:fill="auto"/>
            <w:noWrap/>
            <w:vAlign w:val="center"/>
            <w:hideMark/>
          </w:tcPr>
          <w:p w14:paraId="008818E4" w14:textId="77777777" w:rsidR="0048585D" w:rsidRPr="00EF2236" w:rsidRDefault="0048585D" w:rsidP="002F5557">
            <w:pPr>
              <w:rPr>
                <w:rFonts w:cs="Arial"/>
                <w:b/>
                <w:u w:val="single"/>
                <w:lang w:val="en-ZA" w:eastAsia="en-ZA"/>
              </w:rPr>
            </w:pPr>
          </w:p>
        </w:tc>
        <w:tc>
          <w:tcPr>
            <w:tcW w:w="960" w:type="dxa"/>
            <w:shd w:val="clear" w:color="auto" w:fill="auto"/>
            <w:noWrap/>
            <w:vAlign w:val="bottom"/>
            <w:hideMark/>
          </w:tcPr>
          <w:p w14:paraId="002F98EE"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3D0A9B7C"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5AFBABCA"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03FA3A41"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3199893C"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A32906C"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098F696D" w14:textId="77777777" w:rsidTr="002F5557">
        <w:trPr>
          <w:trHeight w:val="300"/>
        </w:trPr>
        <w:tc>
          <w:tcPr>
            <w:tcW w:w="2564" w:type="dxa"/>
            <w:shd w:val="clear" w:color="auto" w:fill="auto"/>
            <w:noWrap/>
            <w:vAlign w:val="center"/>
            <w:hideMark/>
          </w:tcPr>
          <w:p w14:paraId="6AFD73AD" w14:textId="77777777" w:rsidR="0048585D" w:rsidRPr="00EF2236" w:rsidRDefault="0048585D" w:rsidP="002F5557">
            <w:pPr>
              <w:spacing w:line="256" w:lineRule="auto"/>
              <w:jc w:val="both"/>
              <w:rPr>
                <w:rFonts w:cs="Arial"/>
                <w:lang w:val="en-ZA" w:eastAsia="en-ZA"/>
              </w:rPr>
            </w:pPr>
            <w:r w:rsidRPr="00EF2236">
              <w:rPr>
                <w:rFonts w:cs="Arial"/>
                <w:lang w:eastAsia="en-ZA"/>
              </w:rPr>
              <w:t>Market Stall</w:t>
            </w:r>
          </w:p>
        </w:tc>
        <w:tc>
          <w:tcPr>
            <w:tcW w:w="960" w:type="dxa"/>
            <w:shd w:val="clear" w:color="auto" w:fill="auto"/>
            <w:noWrap/>
            <w:vAlign w:val="bottom"/>
            <w:hideMark/>
          </w:tcPr>
          <w:p w14:paraId="184B91BC" w14:textId="77777777" w:rsidR="0048585D" w:rsidRPr="00EF2236" w:rsidRDefault="0048585D" w:rsidP="002F5557">
            <w:pPr>
              <w:rPr>
                <w:rFonts w:cs="Arial"/>
                <w:lang w:val="en-ZA" w:eastAsia="en-ZA"/>
              </w:rPr>
            </w:pPr>
          </w:p>
        </w:tc>
        <w:tc>
          <w:tcPr>
            <w:tcW w:w="3031" w:type="dxa"/>
            <w:shd w:val="clear" w:color="auto" w:fill="auto"/>
            <w:noWrap/>
            <w:vAlign w:val="center"/>
            <w:hideMark/>
          </w:tcPr>
          <w:p w14:paraId="2622A3B4" w14:textId="77777777" w:rsidR="0048585D" w:rsidRPr="00EF2236" w:rsidRDefault="0048585D" w:rsidP="002F5557">
            <w:pPr>
              <w:spacing w:line="256" w:lineRule="auto"/>
              <w:jc w:val="both"/>
              <w:rPr>
                <w:rFonts w:cs="Arial"/>
                <w:lang w:val="en-ZA" w:eastAsia="en-ZA"/>
              </w:rPr>
            </w:pPr>
            <w:r w:rsidRPr="00EF2236">
              <w:rPr>
                <w:rFonts w:cs="Arial"/>
                <w:lang w:val="en-ZA" w:eastAsia="en-ZA"/>
              </w:rPr>
              <w:t>Hairdressing</w:t>
            </w:r>
          </w:p>
        </w:tc>
        <w:tc>
          <w:tcPr>
            <w:tcW w:w="380" w:type="dxa"/>
            <w:shd w:val="clear" w:color="auto" w:fill="auto"/>
            <w:noWrap/>
            <w:vAlign w:val="bottom"/>
            <w:hideMark/>
          </w:tcPr>
          <w:p w14:paraId="19EEF208"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7EC7D4E0"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533E8983"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212E5569"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R13.31/d</w:t>
            </w:r>
          </w:p>
        </w:tc>
      </w:tr>
      <w:tr w:rsidR="0048585D" w:rsidRPr="00EF2236" w14:paraId="08C46AA8" w14:textId="77777777" w:rsidTr="002F5557">
        <w:trPr>
          <w:trHeight w:val="300"/>
        </w:trPr>
        <w:tc>
          <w:tcPr>
            <w:tcW w:w="2564" w:type="dxa"/>
            <w:shd w:val="clear" w:color="auto" w:fill="auto"/>
            <w:noWrap/>
            <w:vAlign w:val="bottom"/>
            <w:hideMark/>
          </w:tcPr>
          <w:p w14:paraId="5DCC2AA0"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7C8C2685"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27AEB9D3" w14:textId="77777777" w:rsidR="0048585D" w:rsidRPr="00EF2236" w:rsidRDefault="0048585D" w:rsidP="002F5557">
            <w:pPr>
              <w:spacing w:line="256" w:lineRule="auto"/>
              <w:jc w:val="both"/>
              <w:rPr>
                <w:rFonts w:cs="Arial"/>
                <w:lang w:val="en-ZA" w:eastAsia="en-ZA"/>
              </w:rPr>
            </w:pPr>
            <w:r w:rsidRPr="00EF2236">
              <w:rPr>
                <w:rFonts w:cs="Arial"/>
                <w:lang w:eastAsia="en-ZA"/>
              </w:rPr>
              <w:t>Food and Soft drinks</w:t>
            </w:r>
          </w:p>
        </w:tc>
        <w:tc>
          <w:tcPr>
            <w:tcW w:w="380" w:type="dxa"/>
            <w:shd w:val="clear" w:color="auto" w:fill="auto"/>
            <w:noWrap/>
            <w:vAlign w:val="bottom"/>
            <w:hideMark/>
          </w:tcPr>
          <w:p w14:paraId="751B90B7"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3D8BBE1B" w14:textId="77777777" w:rsidR="0048585D" w:rsidRPr="00EF2236" w:rsidRDefault="0048585D" w:rsidP="002F5557">
            <w:pPr>
              <w:spacing w:line="256" w:lineRule="auto"/>
              <w:jc w:val="both"/>
              <w:rPr>
                <w:rFonts w:cs="Arial"/>
                <w:lang w:val="en-ZA" w:eastAsia="en-ZA"/>
              </w:rPr>
            </w:pPr>
            <w:r w:rsidRPr="00EF2236">
              <w:rPr>
                <w:rFonts w:cs="Arial"/>
                <w:lang w:val="en-ZA" w:eastAsia="en-ZA"/>
              </w:rPr>
              <w:t>R25.38/d</w:t>
            </w:r>
          </w:p>
        </w:tc>
        <w:tc>
          <w:tcPr>
            <w:tcW w:w="260" w:type="dxa"/>
            <w:shd w:val="clear" w:color="auto" w:fill="auto"/>
            <w:noWrap/>
            <w:vAlign w:val="bottom"/>
            <w:hideMark/>
          </w:tcPr>
          <w:p w14:paraId="3508F4F1"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33A980F1" w14:textId="77777777" w:rsidR="0048585D" w:rsidRPr="00EF2236" w:rsidRDefault="0048585D" w:rsidP="002F5557">
            <w:pPr>
              <w:spacing w:line="256" w:lineRule="auto"/>
              <w:jc w:val="both"/>
              <w:rPr>
                <w:rFonts w:cs="Arial"/>
                <w:lang w:val="en-ZA" w:eastAsia="en-ZA"/>
              </w:rPr>
            </w:pPr>
            <w:r w:rsidRPr="00EF2236">
              <w:rPr>
                <w:rFonts w:cs="Arial"/>
                <w:lang w:val="en-ZA" w:eastAsia="en-ZA"/>
              </w:rPr>
              <w:t>R26.62/d</w:t>
            </w:r>
          </w:p>
        </w:tc>
      </w:tr>
      <w:tr w:rsidR="0048585D" w:rsidRPr="00EF2236" w14:paraId="5D164D7B" w14:textId="77777777" w:rsidTr="002F5557">
        <w:trPr>
          <w:trHeight w:val="300"/>
        </w:trPr>
        <w:tc>
          <w:tcPr>
            <w:tcW w:w="2564" w:type="dxa"/>
            <w:shd w:val="clear" w:color="auto" w:fill="auto"/>
            <w:noWrap/>
            <w:vAlign w:val="bottom"/>
            <w:hideMark/>
          </w:tcPr>
          <w:p w14:paraId="723C5EFC"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1114CCFB"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66086E28" w14:textId="77777777" w:rsidR="0048585D" w:rsidRPr="00EF2236" w:rsidRDefault="0048585D" w:rsidP="002F5557">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6C76DE7A"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2741E861"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267CA708"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1720B6ED"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R13.31/d</w:t>
            </w:r>
          </w:p>
        </w:tc>
      </w:tr>
      <w:tr w:rsidR="0048585D" w:rsidRPr="00EF2236" w14:paraId="1734ABB6" w14:textId="77777777" w:rsidTr="002F5557">
        <w:trPr>
          <w:trHeight w:val="300"/>
        </w:trPr>
        <w:tc>
          <w:tcPr>
            <w:tcW w:w="2564" w:type="dxa"/>
            <w:shd w:val="clear" w:color="auto" w:fill="auto"/>
            <w:noWrap/>
            <w:vAlign w:val="center"/>
            <w:hideMark/>
          </w:tcPr>
          <w:p w14:paraId="3BA7480B"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1B83981A"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226EE993"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140374DC"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63A6E832"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1526C2EC"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0B109BC6"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466BE31C" w14:textId="77777777" w:rsidTr="002F5557">
        <w:trPr>
          <w:trHeight w:val="876"/>
        </w:trPr>
        <w:tc>
          <w:tcPr>
            <w:tcW w:w="2564" w:type="dxa"/>
            <w:shd w:val="clear" w:color="auto" w:fill="auto"/>
            <w:noWrap/>
            <w:vAlign w:val="bottom"/>
            <w:hideMark/>
          </w:tcPr>
          <w:p w14:paraId="5AAC221C" w14:textId="77777777" w:rsidR="0048585D" w:rsidRPr="00EF2236" w:rsidRDefault="0048585D" w:rsidP="002F5557">
            <w:pPr>
              <w:spacing w:line="256" w:lineRule="auto"/>
              <w:rPr>
                <w:rFonts w:ascii="Calibri" w:eastAsia="Calibri" w:hAnsi="Calibri"/>
                <w:sz w:val="20"/>
                <w:szCs w:val="20"/>
                <w:lang w:val="en-ZA" w:eastAsia="en-ZA"/>
              </w:rPr>
            </w:pPr>
          </w:p>
        </w:tc>
        <w:tc>
          <w:tcPr>
            <w:tcW w:w="960" w:type="dxa"/>
            <w:shd w:val="clear" w:color="auto" w:fill="auto"/>
            <w:noWrap/>
            <w:vAlign w:val="bottom"/>
            <w:hideMark/>
          </w:tcPr>
          <w:p w14:paraId="18A56078"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1B729C56" w14:textId="77777777" w:rsidR="0048585D" w:rsidRPr="00EF2236" w:rsidRDefault="0048585D" w:rsidP="002F5557">
            <w:pPr>
              <w:spacing w:line="256" w:lineRule="auto"/>
              <w:jc w:val="both"/>
              <w:rPr>
                <w:rFonts w:cs="Arial"/>
                <w:lang w:val="en-ZA" w:eastAsia="en-ZA"/>
              </w:rPr>
            </w:pPr>
            <w:r w:rsidRPr="00EF2236">
              <w:rPr>
                <w:rFonts w:cs="Arial"/>
                <w:lang w:val="en-ZA" w:eastAsia="en-ZA"/>
              </w:rPr>
              <w:t>Accessories and other Appliance (Cell/Jewellery/hair/books)</w:t>
            </w:r>
          </w:p>
        </w:tc>
        <w:tc>
          <w:tcPr>
            <w:tcW w:w="380" w:type="dxa"/>
            <w:shd w:val="clear" w:color="auto" w:fill="auto"/>
            <w:noWrap/>
            <w:vAlign w:val="bottom"/>
            <w:hideMark/>
          </w:tcPr>
          <w:p w14:paraId="16E44053"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4D8462A7"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6AC98AD7"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50E042B4"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R13.31/d</w:t>
            </w:r>
          </w:p>
        </w:tc>
      </w:tr>
      <w:tr w:rsidR="0048585D" w:rsidRPr="00EF2236" w14:paraId="7579BB7E" w14:textId="77777777" w:rsidTr="002F5557">
        <w:trPr>
          <w:trHeight w:val="300"/>
        </w:trPr>
        <w:tc>
          <w:tcPr>
            <w:tcW w:w="2564" w:type="dxa"/>
            <w:shd w:val="clear" w:color="auto" w:fill="auto"/>
            <w:noWrap/>
            <w:vAlign w:val="bottom"/>
            <w:hideMark/>
          </w:tcPr>
          <w:p w14:paraId="33F47C58"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45530746"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1D4AD0F6" w14:textId="77777777" w:rsidR="0048585D" w:rsidRPr="00EF2236" w:rsidRDefault="0048585D" w:rsidP="002F5557">
            <w:pPr>
              <w:spacing w:line="256" w:lineRule="auto"/>
              <w:jc w:val="both"/>
              <w:rPr>
                <w:rFonts w:cs="Arial"/>
                <w:lang w:val="en-ZA" w:eastAsia="en-ZA"/>
              </w:rPr>
            </w:pPr>
            <w:r w:rsidRPr="00EF2236">
              <w:rPr>
                <w:rFonts w:cs="Arial"/>
                <w:lang w:eastAsia="en-ZA"/>
              </w:rPr>
              <w:t>Clothing</w:t>
            </w:r>
          </w:p>
        </w:tc>
        <w:tc>
          <w:tcPr>
            <w:tcW w:w="380" w:type="dxa"/>
            <w:shd w:val="clear" w:color="auto" w:fill="auto"/>
            <w:noWrap/>
            <w:vAlign w:val="bottom"/>
            <w:hideMark/>
          </w:tcPr>
          <w:p w14:paraId="5A3F409C"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479E994E" w14:textId="77777777" w:rsidR="0048585D" w:rsidRPr="00EF2236" w:rsidRDefault="0048585D" w:rsidP="002F5557">
            <w:pPr>
              <w:spacing w:line="256" w:lineRule="auto"/>
              <w:jc w:val="both"/>
              <w:rPr>
                <w:rFonts w:cs="Arial"/>
                <w:lang w:val="en-ZA" w:eastAsia="en-ZA"/>
              </w:rPr>
            </w:pPr>
            <w:r w:rsidRPr="00EF2236">
              <w:rPr>
                <w:rFonts w:cs="Arial"/>
                <w:lang w:val="en-ZA" w:eastAsia="en-ZA"/>
              </w:rPr>
              <w:t>R25.38/d</w:t>
            </w:r>
          </w:p>
        </w:tc>
        <w:tc>
          <w:tcPr>
            <w:tcW w:w="260" w:type="dxa"/>
            <w:shd w:val="clear" w:color="auto" w:fill="auto"/>
            <w:noWrap/>
            <w:vAlign w:val="bottom"/>
            <w:hideMark/>
          </w:tcPr>
          <w:p w14:paraId="2A6C301C"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137E75CB" w14:textId="77777777" w:rsidR="0048585D" w:rsidRPr="00EF2236" w:rsidRDefault="0048585D" w:rsidP="002F5557">
            <w:pPr>
              <w:spacing w:line="256" w:lineRule="auto"/>
              <w:jc w:val="both"/>
              <w:rPr>
                <w:rFonts w:cs="Arial"/>
                <w:lang w:val="en-ZA" w:eastAsia="en-ZA"/>
              </w:rPr>
            </w:pPr>
            <w:r w:rsidRPr="00EF2236">
              <w:rPr>
                <w:rFonts w:cs="Arial"/>
                <w:lang w:val="en-ZA" w:eastAsia="en-ZA"/>
              </w:rPr>
              <w:t>R26.62/d</w:t>
            </w:r>
          </w:p>
        </w:tc>
      </w:tr>
      <w:tr w:rsidR="0048585D" w:rsidRPr="00EF2236" w14:paraId="23C9DEFE" w14:textId="77777777" w:rsidTr="002F5557">
        <w:trPr>
          <w:trHeight w:val="300"/>
        </w:trPr>
        <w:tc>
          <w:tcPr>
            <w:tcW w:w="2564" w:type="dxa"/>
            <w:shd w:val="clear" w:color="auto" w:fill="auto"/>
            <w:noWrap/>
            <w:vAlign w:val="center"/>
            <w:hideMark/>
          </w:tcPr>
          <w:p w14:paraId="5A1ACD4E"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5142FEFA"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123CAE44"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3CF61A54"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485CE820"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2F41E4C6"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0DF24EE8"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1F7950EF" w14:textId="77777777" w:rsidTr="002F5557">
        <w:trPr>
          <w:trHeight w:val="300"/>
        </w:trPr>
        <w:tc>
          <w:tcPr>
            <w:tcW w:w="2564" w:type="dxa"/>
            <w:shd w:val="clear" w:color="auto" w:fill="auto"/>
            <w:noWrap/>
            <w:vAlign w:val="center"/>
            <w:hideMark/>
          </w:tcPr>
          <w:p w14:paraId="127C7F68" w14:textId="77777777" w:rsidR="0048585D" w:rsidRPr="00EF2236" w:rsidRDefault="0048585D" w:rsidP="002F5557">
            <w:pPr>
              <w:spacing w:line="256" w:lineRule="auto"/>
              <w:jc w:val="both"/>
              <w:rPr>
                <w:rFonts w:cs="Arial"/>
                <w:lang w:val="en-ZA" w:eastAsia="en-ZA"/>
              </w:rPr>
            </w:pPr>
            <w:r w:rsidRPr="00EF2236">
              <w:rPr>
                <w:rFonts w:cs="Arial"/>
                <w:lang w:eastAsia="en-ZA"/>
              </w:rPr>
              <w:t>Pavements/Sidewalks</w:t>
            </w:r>
          </w:p>
        </w:tc>
        <w:tc>
          <w:tcPr>
            <w:tcW w:w="960" w:type="dxa"/>
            <w:shd w:val="clear" w:color="auto" w:fill="auto"/>
            <w:noWrap/>
            <w:vAlign w:val="bottom"/>
            <w:hideMark/>
          </w:tcPr>
          <w:p w14:paraId="4D30770C" w14:textId="77777777" w:rsidR="0048585D" w:rsidRPr="00EF2236" w:rsidRDefault="0048585D" w:rsidP="002F5557">
            <w:pPr>
              <w:rPr>
                <w:rFonts w:cs="Arial"/>
                <w:lang w:val="en-ZA" w:eastAsia="en-ZA"/>
              </w:rPr>
            </w:pPr>
          </w:p>
        </w:tc>
        <w:tc>
          <w:tcPr>
            <w:tcW w:w="3031" w:type="dxa"/>
            <w:shd w:val="clear" w:color="auto" w:fill="auto"/>
            <w:noWrap/>
            <w:vAlign w:val="center"/>
            <w:hideMark/>
          </w:tcPr>
          <w:p w14:paraId="5753DF06" w14:textId="77777777" w:rsidR="0048585D" w:rsidRPr="00EF2236" w:rsidRDefault="0048585D" w:rsidP="002F5557">
            <w:pPr>
              <w:spacing w:line="256" w:lineRule="auto"/>
              <w:jc w:val="both"/>
              <w:rPr>
                <w:rFonts w:cs="Arial"/>
                <w:lang w:val="en-ZA" w:eastAsia="en-ZA"/>
              </w:rPr>
            </w:pPr>
            <w:r w:rsidRPr="00EF2236">
              <w:rPr>
                <w:rFonts w:cs="Arial"/>
                <w:lang w:val="en-ZA" w:eastAsia="en-ZA"/>
              </w:rPr>
              <w:t>Fruit and Vegetables</w:t>
            </w:r>
          </w:p>
        </w:tc>
        <w:tc>
          <w:tcPr>
            <w:tcW w:w="380" w:type="dxa"/>
            <w:shd w:val="clear" w:color="auto" w:fill="auto"/>
            <w:noWrap/>
            <w:vAlign w:val="bottom"/>
            <w:hideMark/>
          </w:tcPr>
          <w:p w14:paraId="479FD6F3"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5A060616" w14:textId="77777777" w:rsidR="0048585D" w:rsidRPr="00EF2236" w:rsidRDefault="0048585D" w:rsidP="002F5557">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342463B8"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731248A2" w14:textId="77777777" w:rsidR="0048585D" w:rsidRPr="00EF2236" w:rsidRDefault="0048585D" w:rsidP="002F5557">
            <w:pPr>
              <w:spacing w:line="256" w:lineRule="auto"/>
              <w:jc w:val="both"/>
              <w:rPr>
                <w:rFonts w:cs="Arial"/>
                <w:lang w:val="en-ZA" w:eastAsia="en-ZA"/>
              </w:rPr>
            </w:pPr>
            <w:r w:rsidRPr="00EF2236">
              <w:rPr>
                <w:rFonts w:cs="Arial"/>
                <w:lang w:val="en-ZA" w:eastAsia="en-ZA"/>
              </w:rPr>
              <w:t>R6.59/d</w:t>
            </w:r>
          </w:p>
        </w:tc>
      </w:tr>
      <w:tr w:rsidR="0048585D" w:rsidRPr="00EF2236" w14:paraId="07E37A9D" w14:textId="77777777" w:rsidTr="002F5557">
        <w:trPr>
          <w:trHeight w:val="600"/>
        </w:trPr>
        <w:tc>
          <w:tcPr>
            <w:tcW w:w="2564" w:type="dxa"/>
            <w:shd w:val="clear" w:color="auto" w:fill="auto"/>
            <w:noWrap/>
            <w:vAlign w:val="bottom"/>
            <w:hideMark/>
          </w:tcPr>
          <w:p w14:paraId="0C22B1D3"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2A0CACB1"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4349CF41" w14:textId="77777777" w:rsidR="0048585D" w:rsidRPr="00EF2236" w:rsidRDefault="0048585D" w:rsidP="002F5557">
            <w:pPr>
              <w:spacing w:line="256" w:lineRule="auto"/>
              <w:jc w:val="both"/>
              <w:rPr>
                <w:rFonts w:cs="Arial"/>
                <w:lang w:val="en-ZA" w:eastAsia="en-ZA"/>
              </w:rPr>
            </w:pPr>
            <w:r w:rsidRPr="00EF2236">
              <w:rPr>
                <w:rFonts w:cs="Arial"/>
                <w:lang w:eastAsia="en-ZA"/>
              </w:rPr>
              <w:t>Accessories (Cell/</w:t>
            </w:r>
            <w:proofErr w:type="spellStart"/>
            <w:r w:rsidRPr="00EF2236">
              <w:rPr>
                <w:rFonts w:cs="Arial"/>
                <w:lang w:eastAsia="en-ZA"/>
              </w:rPr>
              <w:t>Jewellery</w:t>
            </w:r>
            <w:proofErr w:type="spellEnd"/>
            <w:r w:rsidRPr="00EF2236">
              <w:rPr>
                <w:rFonts w:cs="Arial"/>
                <w:lang w:eastAsia="en-ZA"/>
              </w:rPr>
              <w:t>/Hair)</w:t>
            </w:r>
          </w:p>
        </w:tc>
        <w:tc>
          <w:tcPr>
            <w:tcW w:w="380" w:type="dxa"/>
            <w:shd w:val="clear" w:color="auto" w:fill="auto"/>
            <w:noWrap/>
            <w:vAlign w:val="bottom"/>
            <w:hideMark/>
          </w:tcPr>
          <w:p w14:paraId="01A0B900"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0DE5D3F3" w14:textId="77777777" w:rsidR="0048585D" w:rsidRPr="00EF2236" w:rsidRDefault="0048585D" w:rsidP="002F5557">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4500C56E"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49A2DC1F" w14:textId="77777777" w:rsidR="0048585D" w:rsidRPr="00EF2236" w:rsidRDefault="0048585D" w:rsidP="002F5557">
            <w:pPr>
              <w:spacing w:line="256" w:lineRule="auto"/>
              <w:jc w:val="both"/>
              <w:rPr>
                <w:rFonts w:cs="Arial"/>
                <w:lang w:val="en-ZA" w:eastAsia="en-ZA"/>
              </w:rPr>
            </w:pPr>
            <w:r w:rsidRPr="00EF2236">
              <w:rPr>
                <w:rFonts w:cs="Arial"/>
                <w:lang w:val="en-ZA" w:eastAsia="en-ZA"/>
              </w:rPr>
              <w:t>R6.59/d</w:t>
            </w:r>
          </w:p>
        </w:tc>
      </w:tr>
      <w:tr w:rsidR="0048585D" w:rsidRPr="00EF2236" w14:paraId="501B0E2D" w14:textId="77777777" w:rsidTr="002F5557">
        <w:trPr>
          <w:trHeight w:val="300"/>
        </w:trPr>
        <w:tc>
          <w:tcPr>
            <w:tcW w:w="2564" w:type="dxa"/>
            <w:shd w:val="clear" w:color="auto" w:fill="auto"/>
            <w:noWrap/>
            <w:vAlign w:val="bottom"/>
            <w:hideMark/>
          </w:tcPr>
          <w:p w14:paraId="3CE39B59"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02CB75A9"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526D7D14" w14:textId="77777777" w:rsidR="0048585D" w:rsidRPr="00EF2236" w:rsidRDefault="0048585D" w:rsidP="002F5557">
            <w:pPr>
              <w:spacing w:line="256" w:lineRule="auto"/>
              <w:jc w:val="both"/>
              <w:rPr>
                <w:rFonts w:cs="Arial"/>
                <w:lang w:val="en-ZA" w:eastAsia="en-ZA"/>
              </w:rPr>
            </w:pPr>
            <w:r w:rsidRPr="00EF2236">
              <w:rPr>
                <w:rFonts w:cs="Arial"/>
                <w:lang w:eastAsia="en-ZA"/>
              </w:rPr>
              <w:t>Clothing and Toys</w:t>
            </w:r>
          </w:p>
        </w:tc>
        <w:tc>
          <w:tcPr>
            <w:tcW w:w="380" w:type="dxa"/>
            <w:shd w:val="clear" w:color="auto" w:fill="auto"/>
            <w:noWrap/>
            <w:vAlign w:val="bottom"/>
            <w:hideMark/>
          </w:tcPr>
          <w:p w14:paraId="4D645A4F"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1DE964B7"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1DC9760E"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54C2CC0E"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R13.31/d</w:t>
            </w:r>
          </w:p>
        </w:tc>
      </w:tr>
      <w:tr w:rsidR="0048585D" w:rsidRPr="00EF2236" w14:paraId="136B2580" w14:textId="77777777" w:rsidTr="002F5557">
        <w:trPr>
          <w:trHeight w:val="288"/>
        </w:trPr>
        <w:tc>
          <w:tcPr>
            <w:tcW w:w="2564" w:type="dxa"/>
            <w:shd w:val="clear" w:color="auto" w:fill="auto"/>
            <w:noWrap/>
            <w:vAlign w:val="bottom"/>
            <w:hideMark/>
          </w:tcPr>
          <w:p w14:paraId="38FBAD10"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2A2B1B0D"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52B98C33"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33446F7F"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63763559"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48E98BD8"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42A6C89E"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04574013" w14:textId="77777777" w:rsidTr="002F5557">
        <w:trPr>
          <w:trHeight w:val="600"/>
        </w:trPr>
        <w:tc>
          <w:tcPr>
            <w:tcW w:w="2564" w:type="dxa"/>
            <w:shd w:val="clear" w:color="auto" w:fill="auto"/>
            <w:noWrap/>
            <w:vAlign w:val="center"/>
            <w:hideMark/>
          </w:tcPr>
          <w:p w14:paraId="108A59A6" w14:textId="77777777" w:rsidR="0048585D" w:rsidRPr="00EF2236" w:rsidRDefault="0048585D" w:rsidP="002F5557">
            <w:pPr>
              <w:spacing w:line="256" w:lineRule="auto"/>
              <w:jc w:val="both"/>
              <w:rPr>
                <w:rFonts w:cs="Arial"/>
                <w:lang w:val="en-ZA" w:eastAsia="en-ZA"/>
              </w:rPr>
            </w:pPr>
            <w:r w:rsidRPr="00EF2236">
              <w:rPr>
                <w:rFonts w:cs="Arial"/>
                <w:lang w:eastAsia="en-ZA"/>
              </w:rPr>
              <w:t>Trolleys/Designated Cart</w:t>
            </w:r>
          </w:p>
        </w:tc>
        <w:tc>
          <w:tcPr>
            <w:tcW w:w="960" w:type="dxa"/>
            <w:shd w:val="clear" w:color="auto" w:fill="auto"/>
            <w:noWrap/>
            <w:vAlign w:val="bottom"/>
            <w:hideMark/>
          </w:tcPr>
          <w:p w14:paraId="269DE6FC" w14:textId="77777777" w:rsidR="0048585D" w:rsidRPr="00EF2236" w:rsidRDefault="0048585D" w:rsidP="002F5557">
            <w:pPr>
              <w:rPr>
                <w:rFonts w:cs="Arial"/>
                <w:lang w:val="en-ZA" w:eastAsia="en-ZA"/>
              </w:rPr>
            </w:pPr>
          </w:p>
        </w:tc>
        <w:tc>
          <w:tcPr>
            <w:tcW w:w="3031" w:type="dxa"/>
            <w:shd w:val="clear" w:color="auto" w:fill="auto"/>
            <w:noWrap/>
            <w:vAlign w:val="center"/>
            <w:hideMark/>
          </w:tcPr>
          <w:p w14:paraId="12B3156F" w14:textId="77777777" w:rsidR="0048585D" w:rsidRPr="00EF2236" w:rsidRDefault="0048585D" w:rsidP="002F5557">
            <w:pPr>
              <w:spacing w:line="256" w:lineRule="auto"/>
              <w:jc w:val="both"/>
              <w:rPr>
                <w:rFonts w:cs="Arial"/>
                <w:lang w:val="en-ZA" w:eastAsia="en-ZA"/>
              </w:rPr>
            </w:pPr>
            <w:r w:rsidRPr="00EF2236">
              <w:rPr>
                <w:rFonts w:cs="Arial"/>
                <w:lang w:val="en-ZA" w:eastAsia="en-ZA"/>
              </w:rPr>
              <w:t>Food and Soft drinks</w:t>
            </w:r>
          </w:p>
        </w:tc>
        <w:tc>
          <w:tcPr>
            <w:tcW w:w="380" w:type="dxa"/>
            <w:shd w:val="clear" w:color="auto" w:fill="auto"/>
            <w:noWrap/>
            <w:vAlign w:val="bottom"/>
            <w:hideMark/>
          </w:tcPr>
          <w:p w14:paraId="7B4A0C87"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62CF82A3"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4DD3A11F"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4AD91068"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R13.31/d</w:t>
            </w:r>
          </w:p>
        </w:tc>
      </w:tr>
      <w:tr w:rsidR="0048585D" w:rsidRPr="00EF2236" w14:paraId="380C5235" w14:textId="77777777" w:rsidTr="002F5557">
        <w:trPr>
          <w:trHeight w:val="300"/>
        </w:trPr>
        <w:tc>
          <w:tcPr>
            <w:tcW w:w="2564" w:type="dxa"/>
            <w:shd w:val="clear" w:color="auto" w:fill="auto"/>
            <w:noWrap/>
            <w:vAlign w:val="bottom"/>
            <w:hideMark/>
          </w:tcPr>
          <w:p w14:paraId="2241C7A9"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50955F0F"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0D6C92ED" w14:textId="77777777" w:rsidR="0048585D" w:rsidRPr="00EF2236" w:rsidRDefault="0048585D" w:rsidP="002F5557">
            <w:pPr>
              <w:spacing w:line="256" w:lineRule="auto"/>
              <w:jc w:val="both"/>
              <w:rPr>
                <w:rFonts w:cs="Arial"/>
                <w:lang w:val="en-ZA" w:eastAsia="en-ZA"/>
              </w:rPr>
            </w:pPr>
            <w:r w:rsidRPr="00EF2236">
              <w:rPr>
                <w:rFonts w:cs="Arial"/>
                <w:lang w:eastAsia="en-ZA"/>
              </w:rPr>
              <w:t>Accessories</w:t>
            </w:r>
          </w:p>
        </w:tc>
        <w:tc>
          <w:tcPr>
            <w:tcW w:w="380" w:type="dxa"/>
            <w:shd w:val="clear" w:color="auto" w:fill="auto"/>
            <w:noWrap/>
            <w:vAlign w:val="bottom"/>
            <w:hideMark/>
          </w:tcPr>
          <w:p w14:paraId="194D44B9"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445230A4" w14:textId="77777777" w:rsidR="0048585D" w:rsidRPr="00EF2236" w:rsidRDefault="0048585D" w:rsidP="002F5557">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2020EFB4"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2A9883FD" w14:textId="77777777" w:rsidR="0048585D" w:rsidRPr="00EF2236" w:rsidRDefault="0048585D" w:rsidP="002F5557">
            <w:pPr>
              <w:spacing w:line="256" w:lineRule="auto"/>
              <w:jc w:val="both"/>
              <w:rPr>
                <w:rFonts w:cs="Arial"/>
                <w:lang w:val="en-ZA" w:eastAsia="en-ZA"/>
              </w:rPr>
            </w:pPr>
            <w:r w:rsidRPr="00EF2236">
              <w:rPr>
                <w:rFonts w:cs="Arial"/>
                <w:lang w:val="en-ZA" w:eastAsia="en-ZA"/>
              </w:rPr>
              <w:t>R6.57/d</w:t>
            </w:r>
          </w:p>
        </w:tc>
      </w:tr>
      <w:tr w:rsidR="0048585D" w:rsidRPr="00EF2236" w14:paraId="0DC3823A" w14:textId="77777777" w:rsidTr="002F5557">
        <w:trPr>
          <w:trHeight w:val="300"/>
        </w:trPr>
        <w:tc>
          <w:tcPr>
            <w:tcW w:w="2564" w:type="dxa"/>
            <w:shd w:val="clear" w:color="auto" w:fill="auto"/>
            <w:noWrap/>
            <w:vAlign w:val="bottom"/>
            <w:hideMark/>
          </w:tcPr>
          <w:p w14:paraId="4BBA982A"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506C6616"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69954A3C" w14:textId="77777777" w:rsidR="0048585D" w:rsidRPr="00EF2236" w:rsidRDefault="0048585D" w:rsidP="002F5557">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1F4DBD62"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04672D6D" w14:textId="77777777" w:rsidR="0048585D" w:rsidRPr="00EF2236" w:rsidRDefault="0048585D" w:rsidP="002F5557">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05465364"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75F9DDEB" w14:textId="77777777" w:rsidR="0048585D" w:rsidRPr="00EF2236" w:rsidRDefault="0048585D" w:rsidP="002F5557">
            <w:pPr>
              <w:spacing w:line="256" w:lineRule="auto"/>
              <w:jc w:val="both"/>
              <w:rPr>
                <w:rFonts w:cs="Arial"/>
                <w:lang w:val="en-ZA" w:eastAsia="en-ZA"/>
              </w:rPr>
            </w:pPr>
            <w:r w:rsidRPr="00EF2236">
              <w:rPr>
                <w:rFonts w:cs="Arial"/>
                <w:lang w:val="en-ZA" w:eastAsia="en-ZA"/>
              </w:rPr>
              <w:t>R6.57/d</w:t>
            </w:r>
          </w:p>
        </w:tc>
      </w:tr>
      <w:tr w:rsidR="0048585D" w:rsidRPr="00EF2236" w14:paraId="7439B5C0" w14:textId="77777777" w:rsidTr="002F5557">
        <w:trPr>
          <w:trHeight w:val="300"/>
        </w:trPr>
        <w:tc>
          <w:tcPr>
            <w:tcW w:w="2564" w:type="dxa"/>
            <w:shd w:val="clear" w:color="auto" w:fill="auto"/>
            <w:noWrap/>
            <w:vAlign w:val="center"/>
            <w:hideMark/>
          </w:tcPr>
          <w:p w14:paraId="2067964E"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40FE00C2"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6B6FE4D2"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3EAA3E08"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241A888F"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28F58CA6"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F2186B5"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4F37D31D" w14:textId="77777777" w:rsidTr="002F5557">
        <w:trPr>
          <w:trHeight w:val="300"/>
        </w:trPr>
        <w:tc>
          <w:tcPr>
            <w:tcW w:w="2564" w:type="dxa"/>
            <w:shd w:val="clear" w:color="auto" w:fill="auto"/>
            <w:noWrap/>
            <w:vAlign w:val="center"/>
            <w:hideMark/>
          </w:tcPr>
          <w:p w14:paraId="64FE8B72" w14:textId="77777777" w:rsidR="0048585D" w:rsidRPr="00EF2236" w:rsidRDefault="0048585D" w:rsidP="002F5557">
            <w:pPr>
              <w:spacing w:line="256" w:lineRule="auto"/>
              <w:jc w:val="both"/>
              <w:rPr>
                <w:rFonts w:cs="Arial"/>
                <w:lang w:val="en-ZA" w:eastAsia="en-ZA"/>
              </w:rPr>
            </w:pPr>
            <w:r w:rsidRPr="00EF2236">
              <w:rPr>
                <w:rFonts w:cs="Arial"/>
                <w:lang w:eastAsia="en-ZA"/>
              </w:rPr>
              <w:t>Junction/</w:t>
            </w:r>
            <w:proofErr w:type="gramStart"/>
            <w:r w:rsidRPr="00EF2236">
              <w:rPr>
                <w:rFonts w:cs="Arial"/>
                <w:lang w:eastAsia="en-ZA"/>
              </w:rPr>
              <w:t>Road side</w:t>
            </w:r>
            <w:proofErr w:type="gramEnd"/>
          </w:p>
        </w:tc>
        <w:tc>
          <w:tcPr>
            <w:tcW w:w="960" w:type="dxa"/>
            <w:shd w:val="clear" w:color="auto" w:fill="auto"/>
            <w:noWrap/>
            <w:vAlign w:val="bottom"/>
            <w:hideMark/>
          </w:tcPr>
          <w:p w14:paraId="143888A1" w14:textId="77777777" w:rsidR="0048585D" w:rsidRPr="00EF2236" w:rsidRDefault="0048585D" w:rsidP="002F5557">
            <w:pPr>
              <w:rPr>
                <w:rFonts w:cs="Arial"/>
                <w:lang w:val="en-ZA" w:eastAsia="en-ZA"/>
              </w:rPr>
            </w:pPr>
          </w:p>
        </w:tc>
        <w:tc>
          <w:tcPr>
            <w:tcW w:w="3031" w:type="dxa"/>
            <w:shd w:val="clear" w:color="auto" w:fill="auto"/>
            <w:noWrap/>
            <w:vAlign w:val="center"/>
            <w:hideMark/>
          </w:tcPr>
          <w:p w14:paraId="57DE57C3" w14:textId="77777777" w:rsidR="0048585D" w:rsidRPr="00EF2236" w:rsidRDefault="0048585D" w:rsidP="002F5557">
            <w:pPr>
              <w:spacing w:line="256" w:lineRule="auto"/>
              <w:jc w:val="both"/>
              <w:rPr>
                <w:rFonts w:cs="Arial"/>
                <w:lang w:val="en-ZA" w:eastAsia="en-ZA"/>
              </w:rPr>
            </w:pPr>
            <w:r w:rsidRPr="00EF2236">
              <w:rPr>
                <w:rFonts w:cs="Arial"/>
                <w:lang w:val="en-ZA" w:eastAsia="en-ZA"/>
              </w:rPr>
              <w:t>Food and Soft drinks</w:t>
            </w:r>
          </w:p>
        </w:tc>
        <w:tc>
          <w:tcPr>
            <w:tcW w:w="380" w:type="dxa"/>
            <w:shd w:val="clear" w:color="auto" w:fill="auto"/>
            <w:noWrap/>
            <w:vAlign w:val="bottom"/>
            <w:hideMark/>
          </w:tcPr>
          <w:p w14:paraId="07D9B46D"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45EB723E"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748A9AA6"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045BC240"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R13.26/d</w:t>
            </w:r>
          </w:p>
        </w:tc>
      </w:tr>
      <w:tr w:rsidR="0048585D" w:rsidRPr="00EF2236" w14:paraId="7E70C695" w14:textId="77777777" w:rsidTr="002F5557">
        <w:trPr>
          <w:trHeight w:val="300"/>
        </w:trPr>
        <w:tc>
          <w:tcPr>
            <w:tcW w:w="2564" w:type="dxa"/>
            <w:shd w:val="clear" w:color="auto" w:fill="auto"/>
            <w:noWrap/>
            <w:vAlign w:val="bottom"/>
            <w:hideMark/>
          </w:tcPr>
          <w:p w14:paraId="2BAACC6A"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5270BFEB"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4A7F8A2A" w14:textId="77777777" w:rsidR="0048585D" w:rsidRPr="00EF2236" w:rsidRDefault="0048585D" w:rsidP="002F5557">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19E44766"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6593DB3C"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744E7C10"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01FA67E7"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R13.26/d</w:t>
            </w:r>
          </w:p>
        </w:tc>
      </w:tr>
      <w:tr w:rsidR="0048585D" w:rsidRPr="00EF2236" w14:paraId="5254BC05" w14:textId="77777777" w:rsidTr="002F5557">
        <w:trPr>
          <w:trHeight w:val="600"/>
        </w:trPr>
        <w:tc>
          <w:tcPr>
            <w:tcW w:w="2564" w:type="dxa"/>
            <w:shd w:val="clear" w:color="auto" w:fill="auto"/>
            <w:noWrap/>
            <w:vAlign w:val="bottom"/>
            <w:hideMark/>
          </w:tcPr>
          <w:p w14:paraId="477F2EC7"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75326161"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28CEC552" w14:textId="77777777" w:rsidR="0048585D" w:rsidRPr="00EF2236" w:rsidRDefault="0048585D" w:rsidP="002F5557">
            <w:pPr>
              <w:spacing w:line="256" w:lineRule="auto"/>
              <w:jc w:val="both"/>
              <w:rPr>
                <w:rFonts w:cs="Arial"/>
                <w:lang w:val="en-ZA" w:eastAsia="en-ZA"/>
              </w:rPr>
            </w:pPr>
            <w:r w:rsidRPr="00EF2236">
              <w:rPr>
                <w:rFonts w:cs="Arial"/>
                <w:lang w:eastAsia="en-ZA"/>
              </w:rPr>
              <w:t>Décor materials (</w:t>
            </w:r>
            <w:proofErr w:type="gramStart"/>
            <w:r w:rsidRPr="00EF2236">
              <w:rPr>
                <w:rFonts w:cs="Arial"/>
                <w:lang w:eastAsia="en-ZA"/>
              </w:rPr>
              <w:t>flower pots</w:t>
            </w:r>
            <w:proofErr w:type="gramEnd"/>
            <w:r w:rsidRPr="00EF2236">
              <w:rPr>
                <w:rFonts w:cs="Arial"/>
                <w:lang w:eastAsia="en-ZA"/>
              </w:rPr>
              <w:t>/flowers, etc.)</w:t>
            </w:r>
          </w:p>
        </w:tc>
        <w:tc>
          <w:tcPr>
            <w:tcW w:w="380" w:type="dxa"/>
            <w:shd w:val="clear" w:color="auto" w:fill="auto"/>
            <w:noWrap/>
            <w:vAlign w:val="bottom"/>
            <w:hideMark/>
          </w:tcPr>
          <w:p w14:paraId="1F7490AA" w14:textId="77777777" w:rsidR="0048585D" w:rsidRPr="00EF2236" w:rsidRDefault="0048585D" w:rsidP="002F5557">
            <w:pPr>
              <w:rPr>
                <w:rFonts w:cs="Arial"/>
                <w:lang w:val="en-ZA" w:eastAsia="en-ZA"/>
              </w:rPr>
            </w:pPr>
          </w:p>
        </w:tc>
        <w:tc>
          <w:tcPr>
            <w:tcW w:w="1324" w:type="dxa"/>
            <w:shd w:val="clear" w:color="auto" w:fill="auto"/>
            <w:noWrap/>
            <w:vAlign w:val="center"/>
            <w:hideMark/>
          </w:tcPr>
          <w:p w14:paraId="55DE943C" w14:textId="77777777" w:rsidR="0048585D" w:rsidRPr="00EF2236" w:rsidRDefault="0048585D" w:rsidP="002F5557">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56E9B0C4" w14:textId="77777777" w:rsidR="0048585D" w:rsidRPr="00EF2236" w:rsidRDefault="0048585D" w:rsidP="002F5557">
            <w:pPr>
              <w:rPr>
                <w:rFonts w:cs="Arial"/>
                <w:lang w:val="en-ZA" w:eastAsia="en-ZA"/>
              </w:rPr>
            </w:pPr>
          </w:p>
        </w:tc>
        <w:tc>
          <w:tcPr>
            <w:tcW w:w="1480" w:type="dxa"/>
            <w:shd w:val="clear" w:color="auto" w:fill="auto"/>
            <w:noWrap/>
            <w:vAlign w:val="center"/>
            <w:hideMark/>
          </w:tcPr>
          <w:p w14:paraId="5E2F296A" w14:textId="77777777" w:rsidR="0048585D" w:rsidRPr="00EF2236" w:rsidRDefault="0048585D" w:rsidP="002F5557">
            <w:pPr>
              <w:spacing w:line="256" w:lineRule="auto"/>
              <w:jc w:val="both"/>
              <w:rPr>
                <w:rFonts w:cs="Arial"/>
                <w:lang w:val="en-ZA" w:eastAsia="en-ZA"/>
              </w:rPr>
            </w:pPr>
            <w:r w:rsidRPr="00EF2236">
              <w:rPr>
                <w:rFonts w:cs="Arial"/>
                <w:lang w:val="en-ZA" w:eastAsia="en-ZA"/>
              </w:rPr>
              <w:t>R13.26/d</w:t>
            </w:r>
          </w:p>
        </w:tc>
      </w:tr>
      <w:tr w:rsidR="0048585D" w:rsidRPr="00EF2236" w14:paraId="5D87E56C" w14:textId="77777777" w:rsidTr="002F5557">
        <w:trPr>
          <w:trHeight w:val="288"/>
        </w:trPr>
        <w:tc>
          <w:tcPr>
            <w:tcW w:w="2564" w:type="dxa"/>
            <w:shd w:val="clear" w:color="auto" w:fill="auto"/>
            <w:noWrap/>
            <w:vAlign w:val="bottom"/>
            <w:hideMark/>
          </w:tcPr>
          <w:p w14:paraId="17BDF6F7" w14:textId="77777777" w:rsidR="0048585D" w:rsidRPr="00EF2236" w:rsidRDefault="0048585D" w:rsidP="002F5557">
            <w:pPr>
              <w:rPr>
                <w:rFonts w:cs="Arial"/>
                <w:lang w:val="en-ZA" w:eastAsia="en-ZA"/>
              </w:rPr>
            </w:pPr>
          </w:p>
        </w:tc>
        <w:tc>
          <w:tcPr>
            <w:tcW w:w="960" w:type="dxa"/>
            <w:shd w:val="clear" w:color="auto" w:fill="auto"/>
            <w:noWrap/>
            <w:vAlign w:val="bottom"/>
            <w:hideMark/>
          </w:tcPr>
          <w:p w14:paraId="6DB831D4" w14:textId="77777777" w:rsidR="0048585D" w:rsidRPr="00EF2236" w:rsidRDefault="0048585D" w:rsidP="002F5557">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4E5C7286" w14:textId="77777777" w:rsidR="0048585D" w:rsidRPr="00EF2236" w:rsidRDefault="0048585D" w:rsidP="002F5557">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4BA256B8" w14:textId="77777777" w:rsidR="0048585D" w:rsidRPr="00EF2236" w:rsidRDefault="0048585D" w:rsidP="002F5557">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2DE5BB18" w14:textId="77777777" w:rsidR="0048585D" w:rsidRPr="00EF2236" w:rsidRDefault="0048585D" w:rsidP="002F5557">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614750EC" w14:textId="77777777" w:rsidR="0048585D" w:rsidRPr="00EF2236" w:rsidRDefault="0048585D" w:rsidP="002F5557">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07F85956" w14:textId="77777777" w:rsidR="0048585D" w:rsidRPr="00EF2236" w:rsidRDefault="0048585D" w:rsidP="002F5557">
            <w:pPr>
              <w:spacing w:line="256" w:lineRule="auto"/>
              <w:rPr>
                <w:rFonts w:ascii="Calibri" w:eastAsia="Calibri" w:hAnsi="Calibri"/>
                <w:sz w:val="20"/>
                <w:szCs w:val="20"/>
                <w:lang w:val="en-ZA" w:eastAsia="en-ZA"/>
              </w:rPr>
            </w:pPr>
          </w:p>
        </w:tc>
      </w:tr>
      <w:tr w:rsidR="0048585D" w:rsidRPr="00EF2236" w14:paraId="72CE5A34" w14:textId="77777777" w:rsidTr="002F5557">
        <w:trPr>
          <w:trHeight w:val="300"/>
        </w:trPr>
        <w:tc>
          <w:tcPr>
            <w:tcW w:w="6935" w:type="dxa"/>
            <w:gridSpan w:val="4"/>
            <w:shd w:val="clear" w:color="auto" w:fill="auto"/>
            <w:noWrap/>
            <w:hideMark/>
          </w:tcPr>
          <w:p w14:paraId="41794E61" w14:textId="77777777" w:rsidR="0048585D" w:rsidRPr="00EF2236" w:rsidRDefault="0048585D" w:rsidP="002F5557">
            <w:pPr>
              <w:spacing w:line="256" w:lineRule="auto"/>
              <w:jc w:val="both"/>
              <w:rPr>
                <w:rFonts w:cs="Arial"/>
                <w:lang w:val="en-ZA" w:eastAsia="en-ZA"/>
              </w:rPr>
            </w:pPr>
            <w:r w:rsidRPr="00EF2236">
              <w:t>Open designated site Hawker’s fee Centre of town</w:t>
            </w:r>
          </w:p>
        </w:tc>
        <w:tc>
          <w:tcPr>
            <w:tcW w:w="1324" w:type="dxa"/>
            <w:shd w:val="clear" w:color="auto" w:fill="auto"/>
            <w:noWrap/>
            <w:hideMark/>
          </w:tcPr>
          <w:p w14:paraId="65C0B986" w14:textId="77777777" w:rsidR="0048585D" w:rsidRPr="00EF2236" w:rsidRDefault="0048585D" w:rsidP="002F5557">
            <w:pPr>
              <w:spacing w:line="256" w:lineRule="auto"/>
              <w:jc w:val="both"/>
              <w:rPr>
                <w:rFonts w:cs="Arial"/>
                <w:lang w:val="en-ZA" w:eastAsia="en-ZA"/>
              </w:rPr>
            </w:pPr>
            <w:r w:rsidRPr="00EF2236">
              <w:t>R50.54/d</w:t>
            </w:r>
          </w:p>
        </w:tc>
        <w:tc>
          <w:tcPr>
            <w:tcW w:w="260" w:type="dxa"/>
            <w:shd w:val="clear" w:color="auto" w:fill="auto"/>
            <w:noWrap/>
            <w:hideMark/>
          </w:tcPr>
          <w:p w14:paraId="2D9A452A" w14:textId="77777777" w:rsidR="0048585D" w:rsidRPr="00EF2236" w:rsidRDefault="0048585D" w:rsidP="002F5557">
            <w:pPr>
              <w:rPr>
                <w:rFonts w:cs="Arial"/>
                <w:lang w:val="en-ZA" w:eastAsia="en-ZA"/>
              </w:rPr>
            </w:pPr>
          </w:p>
        </w:tc>
        <w:tc>
          <w:tcPr>
            <w:tcW w:w="1480" w:type="dxa"/>
            <w:shd w:val="clear" w:color="auto" w:fill="auto"/>
            <w:noWrap/>
            <w:hideMark/>
          </w:tcPr>
          <w:p w14:paraId="125C1CED" w14:textId="77777777" w:rsidR="0048585D" w:rsidRPr="00EF2236" w:rsidRDefault="0048585D" w:rsidP="002F5557">
            <w:pPr>
              <w:spacing w:line="256" w:lineRule="auto"/>
              <w:jc w:val="both"/>
              <w:rPr>
                <w:rFonts w:cs="Arial"/>
                <w:lang w:val="en-ZA" w:eastAsia="en-ZA"/>
              </w:rPr>
            </w:pPr>
            <w:r w:rsidRPr="00EF2236">
              <w:t>R53.01/d</w:t>
            </w:r>
          </w:p>
        </w:tc>
      </w:tr>
      <w:tr w:rsidR="0048585D" w:rsidRPr="00EF2236" w14:paraId="630C85DD" w14:textId="77777777" w:rsidTr="002F5557">
        <w:trPr>
          <w:trHeight w:val="300"/>
        </w:trPr>
        <w:tc>
          <w:tcPr>
            <w:tcW w:w="6555" w:type="dxa"/>
            <w:gridSpan w:val="3"/>
            <w:shd w:val="clear" w:color="auto" w:fill="auto"/>
            <w:noWrap/>
            <w:hideMark/>
          </w:tcPr>
          <w:p w14:paraId="7167803D" w14:textId="77777777" w:rsidR="0048585D" w:rsidRPr="00EF2236" w:rsidRDefault="0048585D" w:rsidP="002F5557">
            <w:pPr>
              <w:spacing w:line="256" w:lineRule="auto"/>
              <w:jc w:val="both"/>
              <w:rPr>
                <w:rFonts w:cs="Arial"/>
                <w:lang w:val="en-ZA" w:eastAsia="en-ZA"/>
              </w:rPr>
            </w:pPr>
            <w:r w:rsidRPr="00EF2236">
              <w:t xml:space="preserve">Adv. of Board handling fee    </w:t>
            </w:r>
          </w:p>
        </w:tc>
        <w:tc>
          <w:tcPr>
            <w:tcW w:w="380" w:type="dxa"/>
            <w:shd w:val="clear" w:color="auto" w:fill="auto"/>
            <w:noWrap/>
            <w:hideMark/>
          </w:tcPr>
          <w:p w14:paraId="2AAF8E09" w14:textId="77777777" w:rsidR="0048585D" w:rsidRPr="00EF2236" w:rsidRDefault="0048585D" w:rsidP="002F5557">
            <w:pPr>
              <w:rPr>
                <w:rFonts w:cs="Arial"/>
                <w:lang w:val="en-ZA" w:eastAsia="en-ZA"/>
              </w:rPr>
            </w:pPr>
          </w:p>
        </w:tc>
        <w:tc>
          <w:tcPr>
            <w:tcW w:w="1324" w:type="dxa"/>
            <w:shd w:val="clear" w:color="auto" w:fill="auto"/>
            <w:noWrap/>
            <w:hideMark/>
          </w:tcPr>
          <w:p w14:paraId="2BE8BC13" w14:textId="77777777" w:rsidR="0048585D" w:rsidRPr="00EF2236" w:rsidRDefault="0048585D" w:rsidP="002F5557">
            <w:pPr>
              <w:spacing w:line="256" w:lineRule="auto"/>
              <w:jc w:val="both"/>
              <w:rPr>
                <w:rFonts w:cs="Arial"/>
                <w:lang w:val="en-ZA" w:eastAsia="en-ZA"/>
              </w:rPr>
            </w:pPr>
            <w:r w:rsidRPr="00EF2236">
              <w:t>R631.80</w:t>
            </w:r>
          </w:p>
        </w:tc>
        <w:tc>
          <w:tcPr>
            <w:tcW w:w="260" w:type="dxa"/>
            <w:shd w:val="clear" w:color="auto" w:fill="auto"/>
            <w:noWrap/>
            <w:hideMark/>
          </w:tcPr>
          <w:p w14:paraId="1A83DF59" w14:textId="77777777" w:rsidR="0048585D" w:rsidRPr="00EF2236" w:rsidRDefault="0048585D" w:rsidP="002F5557">
            <w:pPr>
              <w:rPr>
                <w:rFonts w:cs="Arial"/>
                <w:lang w:val="en-ZA" w:eastAsia="en-ZA"/>
              </w:rPr>
            </w:pPr>
          </w:p>
        </w:tc>
        <w:tc>
          <w:tcPr>
            <w:tcW w:w="1480" w:type="dxa"/>
            <w:shd w:val="clear" w:color="auto" w:fill="auto"/>
            <w:noWrap/>
            <w:hideMark/>
          </w:tcPr>
          <w:p w14:paraId="501C26E2" w14:textId="77777777" w:rsidR="0048585D" w:rsidRPr="00EF2236" w:rsidRDefault="0048585D" w:rsidP="002F5557">
            <w:pPr>
              <w:spacing w:line="256" w:lineRule="auto"/>
              <w:jc w:val="both"/>
              <w:rPr>
                <w:rFonts w:cs="Arial"/>
                <w:lang w:val="en-ZA" w:eastAsia="en-ZA"/>
              </w:rPr>
            </w:pPr>
            <w:r w:rsidRPr="00EF2236">
              <w:t>R662.75</w:t>
            </w:r>
          </w:p>
        </w:tc>
      </w:tr>
      <w:tr w:rsidR="0048585D" w:rsidRPr="00EF2236" w14:paraId="2C002CA1" w14:textId="77777777" w:rsidTr="002F5557">
        <w:trPr>
          <w:trHeight w:val="300"/>
        </w:trPr>
        <w:tc>
          <w:tcPr>
            <w:tcW w:w="6555" w:type="dxa"/>
            <w:gridSpan w:val="3"/>
            <w:shd w:val="clear" w:color="auto" w:fill="auto"/>
            <w:noWrap/>
            <w:hideMark/>
          </w:tcPr>
          <w:p w14:paraId="72786059" w14:textId="77777777" w:rsidR="0048585D" w:rsidRPr="00EF2236" w:rsidRDefault="0048585D" w:rsidP="002F5557">
            <w:pPr>
              <w:spacing w:line="256" w:lineRule="auto"/>
              <w:jc w:val="both"/>
              <w:rPr>
                <w:rFonts w:cs="Arial"/>
                <w:lang w:val="en-ZA" w:eastAsia="en-ZA"/>
              </w:rPr>
            </w:pPr>
            <w:r w:rsidRPr="00EF2236">
              <w:t>Adv. Board Approval fee</w:t>
            </w:r>
          </w:p>
        </w:tc>
        <w:tc>
          <w:tcPr>
            <w:tcW w:w="380" w:type="dxa"/>
            <w:shd w:val="clear" w:color="auto" w:fill="auto"/>
            <w:noWrap/>
            <w:hideMark/>
          </w:tcPr>
          <w:p w14:paraId="0F153A36" w14:textId="77777777" w:rsidR="0048585D" w:rsidRPr="00EF2236" w:rsidRDefault="0048585D" w:rsidP="002F5557">
            <w:pPr>
              <w:rPr>
                <w:rFonts w:cs="Arial"/>
                <w:lang w:val="en-ZA" w:eastAsia="en-ZA"/>
              </w:rPr>
            </w:pPr>
          </w:p>
        </w:tc>
        <w:tc>
          <w:tcPr>
            <w:tcW w:w="1324" w:type="dxa"/>
            <w:shd w:val="clear" w:color="auto" w:fill="auto"/>
            <w:noWrap/>
            <w:hideMark/>
          </w:tcPr>
          <w:p w14:paraId="3C66D11B" w14:textId="77777777" w:rsidR="0048585D" w:rsidRPr="00EF2236" w:rsidRDefault="0048585D" w:rsidP="002F5557">
            <w:pPr>
              <w:spacing w:line="256" w:lineRule="auto"/>
              <w:jc w:val="both"/>
              <w:rPr>
                <w:rFonts w:cs="Arial"/>
                <w:lang w:val="en-ZA" w:eastAsia="en-ZA"/>
              </w:rPr>
            </w:pPr>
            <w:r w:rsidRPr="00EF2236">
              <w:t>R631.80</w:t>
            </w:r>
          </w:p>
        </w:tc>
        <w:tc>
          <w:tcPr>
            <w:tcW w:w="260" w:type="dxa"/>
            <w:shd w:val="clear" w:color="auto" w:fill="auto"/>
            <w:noWrap/>
            <w:hideMark/>
          </w:tcPr>
          <w:p w14:paraId="4F70C815" w14:textId="77777777" w:rsidR="0048585D" w:rsidRPr="00EF2236" w:rsidRDefault="0048585D" w:rsidP="002F5557">
            <w:pPr>
              <w:rPr>
                <w:rFonts w:cs="Arial"/>
                <w:lang w:val="en-ZA" w:eastAsia="en-ZA"/>
              </w:rPr>
            </w:pPr>
          </w:p>
        </w:tc>
        <w:tc>
          <w:tcPr>
            <w:tcW w:w="1480" w:type="dxa"/>
            <w:shd w:val="clear" w:color="auto" w:fill="auto"/>
            <w:noWrap/>
            <w:hideMark/>
          </w:tcPr>
          <w:p w14:paraId="34B8AE36" w14:textId="77777777" w:rsidR="0048585D" w:rsidRPr="00EF2236" w:rsidRDefault="0048585D" w:rsidP="002F5557">
            <w:pPr>
              <w:spacing w:line="256" w:lineRule="auto"/>
              <w:jc w:val="both"/>
              <w:rPr>
                <w:rFonts w:cs="Arial"/>
                <w:lang w:val="en-ZA" w:eastAsia="en-ZA"/>
              </w:rPr>
            </w:pPr>
            <w:r w:rsidRPr="00EF2236">
              <w:t>R662.75</w:t>
            </w:r>
          </w:p>
        </w:tc>
      </w:tr>
      <w:tr w:rsidR="0048585D" w:rsidRPr="00EF2236" w14:paraId="6E8D2738" w14:textId="77777777" w:rsidTr="002F5557">
        <w:trPr>
          <w:trHeight w:val="300"/>
        </w:trPr>
        <w:tc>
          <w:tcPr>
            <w:tcW w:w="6555" w:type="dxa"/>
            <w:gridSpan w:val="3"/>
            <w:shd w:val="clear" w:color="auto" w:fill="auto"/>
            <w:noWrap/>
            <w:hideMark/>
          </w:tcPr>
          <w:p w14:paraId="1DBCDC41" w14:textId="77777777" w:rsidR="0048585D" w:rsidRPr="00EF2236" w:rsidRDefault="0048585D" w:rsidP="002F5557">
            <w:pPr>
              <w:spacing w:line="256" w:lineRule="auto"/>
              <w:jc w:val="both"/>
              <w:rPr>
                <w:rFonts w:cs="Arial"/>
                <w:lang w:val="en-ZA" w:eastAsia="en-ZA"/>
              </w:rPr>
            </w:pPr>
            <w:r w:rsidRPr="00EF2236">
              <w:t>Adv. Sign Board Application fee</w:t>
            </w:r>
          </w:p>
        </w:tc>
        <w:tc>
          <w:tcPr>
            <w:tcW w:w="380" w:type="dxa"/>
            <w:shd w:val="clear" w:color="auto" w:fill="auto"/>
            <w:noWrap/>
            <w:hideMark/>
          </w:tcPr>
          <w:p w14:paraId="715A7331" w14:textId="77777777" w:rsidR="0048585D" w:rsidRPr="00EF2236" w:rsidRDefault="0048585D" w:rsidP="002F5557">
            <w:pPr>
              <w:rPr>
                <w:rFonts w:cs="Arial"/>
                <w:lang w:val="en-ZA" w:eastAsia="en-ZA"/>
              </w:rPr>
            </w:pPr>
          </w:p>
        </w:tc>
        <w:tc>
          <w:tcPr>
            <w:tcW w:w="1324" w:type="dxa"/>
            <w:shd w:val="clear" w:color="auto" w:fill="auto"/>
            <w:noWrap/>
            <w:hideMark/>
          </w:tcPr>
          <w:p w14:paraId="360206E1" w14:textId="77777777" w:rsidR="0048585D" w:rsidRPr="00EF2236" w:rsidRDefault="0048585D" w:rsidP="002F5557">
            <w:pPr>
              <w:spacing w:line="256" w:lineRule="auto"/>
              <w:jc w:val="both"/>
              <w:rPr>
                <w:rFonts w:cs="Arial"/>
                <w:lang w:val="en-ZA" w:eastAsia="en-ZA"/>
              </w:rPr>
            </w:pPr>
            <w:r w:rsidRPr="00EF2236">
              <w:t>R573.89</w:t>
            </w:r>
          </w:p>
        </w:tc>
        <w:tc>
          <w:tcPr>
            <w:tcW w:w="260" w:type="dxa"/>
            <w:shd w:val="clear" w:color="auto" w:fill="auto"/>
            <w:noWrap/>
            <w:hideMark/>
          </w:tcPr>
          <w:p w14:paraId="06CEA4C2" w14:textId="77777777" w:rsidR="0048585D" w:rsidRPr="00EF2236" w:rsidRDefault="0048585D" w:rsidP="002F5557">
            <w:pPr>
              <w:rPr>
                <w:rFonts w:cs="Arial"/>
                <w:lang w:val="en-ZA" w:eastAsia="en-ZA"/>
              </w:rPr>
            </w:pPr>
          </w:p>
        </w:tc>
        <w:tc>
          <w:tcPr>
            <w:tcW w:w="1480" w:type="dxa"/>
            <w:shd w:val="clear" w:color="auto" w:fill="auto"/>
            <w:noWrap/>
            <w:hideMark/>
          </w:tcPr>
          <w:p w14:paraId="409350BD" w14:textId="77777777" w:rsidR="0048585D" w:rsidRPr="00EF2236" w:rsidRDefault="0048585D" w:rsidP="002F5557">
            <w:pPr>
              <w:spacing w:line="256" w:lineRule="auto"/>
              <w:jc w:val="both"/>
              <w:rPr>
                <w:rFonts w:cs="Arial"/>
                <w:lang w:val="en-ZA" w:eastAsia="en-ZA"/>
              </w:rPr>
            </w:pPr>
            <w:r w:rsidRPr="00EF2236">
              <w:t>R602.01</w:t>
            </w:r>
          </w:p>
        </w:tc>
      </w:tr>
      <w:tr w:rsidR="0048585D" w:rsidRPr="00EF2236" w14:paraId="2AE8873F" w14:textId="77777777" w:rsidTr="002F5557">
        <w:trPr>
          <w:trHeight w:val="300"/>
        </w:trPr>
        <w:tc>
          <w:tcPr>
            <w:tcW w:w="6555" w:type="dxa"/>
            <w:gridSpan w:val="3"/>
            <w:shd w:val="clear" w:color="auto" w:fill="auto"/>
            <w:noWrap/>
            <w:hideMark/>
          </w:tcPr>
          <w:p w14:paraId="382670E7" w14:textId="77777777" w:rsidR="0048585D" w:rsidRPr="00EF2236" w:rsidRDefault="0048585D" w:rsidP="002F5557">
            <w:pPr>
              <w:spacing w:line="256" w:lineRule="auto"/>
              <w:jc w:val="both"/>
            </w:pPr>
            <w:r w:rsidRPr="00EF2236">
              <w:t>Adv. Sign Board Inspection fee</w:t>
            </w:r>
          </w:p>
          <w:p w14:paraId="35C61494" w14:textId="77777777" w:rsidR="0048585D" w:rsidRPr="00EF2236" w:rsidRDefault="0048585D" w:rsidP="002F5557">
            <w:pPr>
              <w:spacing w:line="256" w:lineRule="auto"/>
              <w:jc w:val="both"/>
              <w:rPr>
                <w:rFonts w:cs="Arial"/>
                <w:lang w:val="en-ZA" w:eastAsia="en-ZA"/>
              </w:rPr>
            </w:pPr>
            <w:r w:rsidRPr="00EF2236">
              <w:rPr>
                <w:rFonts w:cs="Arial"/>
                <w:lang w:val="en-ZA" w:eastAsia="en-ZA"/>
              </w:rPr>
              <w:t xml:space="preserve">Adv. On bridges, fence, </w:t>
            </w:r>
            <w:proofErr w:type="gramStart"/>
            <w:r w:rsidRPr="00EF2236">
              <w:rPr>
                <w:rFonts w:cs="Arial"/>
                <w:lang w:val="en-ZA" w:eastAsia="en-ZA"/>
              </w:rPr>
              <w:t>wall</w:t>
            </w:r>
            <w:proofErr w:type="gramEnd"/>
            <w:r w:rsidRPr="00EF2236">
              <w:rPr>
                <w:rFonts w:cs="Arial"/>
                <w:lang w:val="en-ZA" w:eastAsia="en-ZA"/>
              </w:rPr>
              <w:t xml:space="preserve"> and lamp poles (4.5m+)</w:t>
            </w:r>
          </w:p>
          <w:p w14:paraId="0B103042" w14:textId="77777777" w:rsidR="0048585D" w:rsidRPr="00EF2236" w:rsidRDefault="0048585D" w:rsidP="002F5557">
            <w:pPr>
              <w:spacing w:line="256" w:lineRule="auto"/>
              <w:jc w:val="both"/>
              <w:rPr>
                <w:rFonts w:cs="Arial"/>
                <w:lang w:val="en-ZA" w:eastAsia="en-ZA"/>
              </w:rPr>
            </w:pPr>
            <w:r w:rsidRPr="00EF2236">
              <w:rPr>
                <w:rFonts w:cs="Arial"/>
                <w:lang w:val="en-ZA" w:eastAsia="en-ZA"/>
              </w:rPr>
              <w:t>Adv. Storage Fees</w:t>
            </w:r>
          </w:p>
        </w:tc>
        <w:tc>
          <w:tcPr>
            <w:tcW w:w="380" w:type="dxa"/>
            <w:shd w:val="clear" w:color="auto" w:fill="auto"/>
            <w:noWrap/>
            <w:hideMark/>
          </w:tcPr>
          <w:p w14:paraId="07181A30" w14:textId="77777777" w:rsidR="0048585D" w:rsidRPr="00EF2236" w:rsidRDefault="0048585D" w:rsidP="002F5557">
            <w:pPr>
              <w:rPr>
                <w:rFonts w:cs="Arial"/>
                <w:lang w:val="en-ZA" w:eastAsia="en-ZA"/>
              </w:rPr>
            </w:pPr>
          </w:p>
        </w:tc>
        <w:tc>
          <w:tcPr>
            <w:tcW w:w="1324" w:type="dxa"/>
            <w:shd w:val="clear" w:color="auto" w:fill="auto"/>
            <w:noWrap/>
            <w:hideMark/>
          </w:tcPr>
          <w:p w14:paraId="42B15E7B" w14:textId="77777777" w:rsidR="0048585D" w:rsidRPr="00EF2236" w:rsidRDefault="0048585D" w:rsidP="002F5557">
            <w:pPr>
              <w:spacing w:line="256" w:lineRule="auto"/>
              <w:jc w:val="both"/>
            </w:pPr>
            <w:r w:rsidRPr="00EF2236">
              <w:t>R114.78</w:t>
            </w:r>
          </w:p>
          <w:p w14:paraId="2982739F" w14:textId="77777777" w:rsidR="0048585D" w:rsidRPr="00EF2236" w:rsidRDefault="0048585D" w:rsidP="002F5557">
            <w:pPr>
              <w:spacing w:line="256" w:lineRule="auto"/>
              <w:jc w:val="both"/>
            </w:pPr>
            <w:r w:rsidRPr="00EF2236">
              <w:t>R0.00</w:t>
            </w:r>
          </w:p>
          <w:p w14:paraId="0C9A5390" w14:textId="77777777" w:rsidR="0048585D" w:rsidRPr="00EF2236" w:rsidRDefault="0048585D" w:rsidP="002F5557">
            <w:pPr>
              <w:spacing w:line="256" w:lineRule="auto"/>
              <w:jc w:val="both"/>
              <w:rPr>
                <w:rFonts w:cs="Arial"/>
                <w:lang w:val="en-ZA" w:eastAsia="en-ZA"/>
              </w:rPr>
            </w:pPr>
            <w:r w:rsidRPr="00EF2236">
              <w:t>R0.00/d</w:t>
            </w:r>
          </w:p>
        </w:tc>
        <w:tc>
          <w:tcPr>
            <w:tcW w:w="260" w:type="dxa"/>
            <w:shd w:val="clear" w:color="auto" w:fill="auto"/>
            <w:noWrap/>
            <w:hideMark/>
          </w:tcPr>
          <w:p w14:paraId="178462A7" w14:textId="77777777" w:rsidR="0048585D" w:rsidRPr="00EF2236" w:rsidRDefault="0048585D" w:rsidP="002F5557">
            <w:pPr>
              <w:rPr>
                <w:rFonts w:cs="Arial"/>
                <w:lang w:val="en-ZA" w:eastAsia="en-ZA"/>
              </w:rPr>
            </w:pPr>
          </w:p>
        </w:tc>
        <w:tc>
          <w:tcPr>
            <w:tcW w:w="1480" w:type="dxa"/>
            <w:shd w:val="clear" w:color="auto" w:fill="auto"/>
            <w:noWrap/>
            <w:hideMark/>
          </w:tcPr>
          <w:p w14:paraId="4CC96201" w14:textId="77777777" w:rsidR="0048585D" w:rsidRPr="00EF2236" w:rsidRDefault="0048585D" w:rsidP="002F5557">
            <w:pPr>
              <w:spacing w:line="256" w:lineRule="auto"/>
              <w:jc w:val="both"/>
            </w:pPr>
            <w:r w:rsidRPr="00EF2236">
              <w:t>R119.94</w:t>
            </w:r>
          </w:p>
          <w:p w14:paraId="64C1A930" w14:textId="77777777" w:rsidR="0048585D" w:rsidRPr="00EF2236" w:rsidRDefault="0048585D" w:rsidP="002F5557">
            <w:pPr>
              <w:spacing w:line="256" w:lineRule="auto"/>
              <w:jc w:val="both"/>
            </w:pPr>
            <w:r w:rsidRPr="00EF2236">
              <w:t>R1 439/pm</w:t>
            </w:r>
          </w:p>
          <w:p w14:paraId="748474B2" w14:textId="77777777" w:rsidR="0048585D" w:rsidRPr="00EF2236" w:rsidRDefault="0048585D" w:rsidP="002F5557">
            <w:pPr>
              <w:spacing w:line="256" w:lineRule="auto"/>
              <w:jc w:val="both"/>
            </w:pPr>
            <w:r w:rsidRPr="00EF2236">
              <w:t>R105.00/d</w:t>
            </w:r>
          </w:p>
          <w:p w14:paraId="187DBDD6" w14:textId="77777777" w:rsidR="0048585D" w:rsidRPr="00EF2236" w:rsidRDefault="0048585D" w:rsidP="002F5557">
            <w:pPr>
              <w:spacing w:line="256" w:lineRule="auto"/>
              <w:jc w:val="both"/>
              <w:rPr>
                <w:rFonts w:cs="Arial"/>
                <w:lang w:val="en-ZA" w:eastAsia="en-ZA"/>
              </w:rPr>
            </w:pPr>
          </w:p>
        </w:tc>
      </w:tr>
      <w:tr w:rsidR="0048585D" w:rsidRPr="00EF2236" w14:paraId="2E3DFF4E" w14:textId="77777777" w:rsidTr="002F5557">
        <w:trPr>
          <w:trHeight w:val="300"/>
        </w:trPr>
        <w:tc>
          <w:tcPr>
            <w:tcW w:w="6555" w:type="dxa"/>
            <w:gridSpan w:val="3"/>
            <w:shd w:val="clear" w:color="auto" w:fill="auto"/>
            <w:noWrap/>
            <w:hideMark/>
          </w:tcPr>
          <w:p w14:paraId="359940D2" w14:textId="77777777" w:rsidR="0048585D" w:rsidRPr="00EF2236" w:rsidRDefault="0048585D" w:rsidP="002F5557">
            <w:pPr>
              <w:spacing w:line="256" w:lineRule="auto"/>
              <w:jc w:val="both"/>
              <w:rPr>
                <w:rFonts w:cs="Arial"/>
                <w:lang w:val="en-ZA" w:eastAsia="en-ZA"/>
              </w:rPr>
            </w:pPr>
            <w:r w:rsidRPr="00EF2236">
              <w:t>Hawkers Bush Mechanics</w:t>
            </w:r>
          </w:p>
        </w:tc>
        <w:tc>
          <w:tcPr>
            <w:tcW w:w="380" w:type="dxa"/>
            <w:shd w:val="clear" w:color="auto" w:fill="auto"/>
            <w:noWrap/>
            <w:hideMark/>
          </w:tcPr>
          <w:p w14:paraId="53589653" w14:textId="77777777" w:rsidR="0048585D" w:rsidRPr="00EF2236" w:rsidRDefault="0048585D" w:rsidP="002F5557">
            <w:pPr>
              <w:rPr>
                <w:rFonts w:cs="Arial"/>
                <w:lang w:val="en-ZA" w:eastAsia="en-ZA"/>
              </w:rPr>
            </w:pPr>
          </w:p>
        </w:tc>
        <w:tc>
          <w:tcPr>
            <w:tcW w:w="1324" w:type="dxa"/>
            <w:shd w:val="clear" w:color="auto" w:fill="auto"/>
            <w:noWrap/>
            <w:hideMark/>
          </w:tcPr>
          <w:p w14:paraId="088BC66C" w14:textId="77777777" w:rsidR="0048585D" w:rsidRPr="00EF2236" w:rsidRDefault="0048585D" w:rsidP="002F5557">
            <w:pPr>
              <w:spacing w:line="256" w:lineRule="auto"/>
              <w:jc w:val="both"/>
              <w:rPr>
                <w:rFonts w:cs="Arial"/>
                <w:lang w:val="en-ZA" w:eastAsia="en-ZA"/>
              </w:rPr>
            </w:pPr>
            <w:r w:rsidRPr="00EF2236">
              <w:t>R631.80</w:t>
            </w:r>
          </w:p>
        </w:tc>
        <w:tc>
          <w:tcPr>
            <w:tcW w:w="260" w:type="dxa"/>
            <w:shd w:val="clear" w:color="auto" w:fill="auto"/>
            <w:noWrap/>
            <w:hideMark/>
          </w:tcPr>
          <w:p w14:paraId="7547CFA8" w14:textId="77777777" w:rsidR="0048585D" w:rsidRPr="00EF2236" w:rsidRDefault="0048585D" w:rsidP="002F5557">
            <w:pPr>
              <w:rPr>
                <w:rFonts w:cs="Arial"/>
                <w:lang w:val="en-ZA" w:eastAsia="en-ZA"/>
              </w:rPr>
            </w:pPr>
          </w:p>
        </w:tc>
        <w:tc>
          <w:tcPr>
            <w:tcW w:w="1480" w:type="dxa"/>
            <w:shd w:val="clear" w:color="auto" w:fill="auto"/>
            <w:noWrap/>
            <w:hideMark/>
          </w:tcPr>
          <w:p w14:paraId="5EF66999" w14:textId="77777777" w:rsidR="0048585D" w:rsidRPr="00EF2236" w:rsidRDefault="0048585D" w:rsidP="002F5557">
            <w:pPr>
              <w:spacing w:line="256" w:lineRule="auto"/>
              <w:jc w:val="both"/>
              <w:rPr>
                <w:rFonts w:cs="Arial"/>
                <w:lang w:val="en-ZA" w:eastAsia="en-ZA"/>
              </w:rPr>
            </w:pPr>
            <w:r w:rsidRPr="00EF2236">
              <w:t>R662.75</w:t>
            </w:r>
          </w:p>
        </w:tc>
      </w:tr>
      <w:tr w:rsidR="0048585D" w:rsidRPr="00EF2236" w14:paraId="0C8005B8" w14:textId="77777777" w:rsidTr="002F5557">
        <w:trPr>
          <w:trHeight w:val="300"/>
        </w:trPr>
        <w:tc>
          <w:tcPr>
            <w:tcW w:w="6555" w:type="dxa"/>
            <w:gridSpan w:val="3"/>
            <w:shd w:val="clear" w:color="auto" w:fill="auto"/>
            <w:noWrap/>
            <w:hideMark/>
          </w:tcPr>
          <w:p w14:paraId="1B781C52" w14:textId="77777777" w:rsidR="0048585D" w:rsidRPr="00EF2236" w:rsidRDefault="0048585D" w:rsidP="002F5557">
            <w:pPr>
              <w:spacing w:line="256" w:lineRule="auto"/>
              <w:jc w:val="both"/>
              <w:rPr>
                <w:rFonts w:cs="Arial"/>
                <w:lang w:val="en-ZA" w:eastAsia="en-ZA"/>
              </w:rPr>
            </w:pPr>
            <w:r w:rsidRPr="00EF2236">
              <w:t>Hawkers Car wash</w:t>
            </w:r>
          </w:p>
        </w:tc>
        <w:tc>
          <w:tcPr>
            <w:tcW w:w="380" w:type="dxa"/>
            <w:shd w:val="clear" w:color="auto" w:fill="auto"/>
            <w:noWrap/>
            <w:hideMark/>
          </w:tcPr>
          <w:p w14:paraId="69E3261E" w14:textId="77777777" w:rsidR="0048585D" w:rsidRPr="00EF2236" w:rsidRDefault="0048585D" w:rsidP="002F5557">
            <w:pPr>
              <w:rPr>
                <w:rFonts w:cs="Arial"/>
                <w:lang w:val="en-ZA" w:eastAsia="en-ZA"/>
              </w:rPr>
            </w:pPr>
          </w:p>
        </w:tc>
        <w:tc>
          <w:tcPr>
            <w:tcW w:w="1324" w:type="dxa"/>
            <w:shd w:val="clear" w:color="auto" w:fill="auto"/>
            <w:noWrap/>
            <w:hideMark/>
          </w:tcPr>
          <w:p w14:paraId="4A3A2CCE" w14:textId="77777777" w:rsidR="0048585D" w:rsidRPr="00EF2236" w:rsidRDefault="0048585D" w:rsidP="002F5557">
            <w:pPr>
              <w:spacing w:line="256" w:lineRule="auto"/>
              <w:jc w:val="both"/>
              <w:rPr>
                <w:rFonts w:cs="Arial"/>
                <w:lang w:val="en-ZA" w:eastAsia="en-ZA"/>
              </w:rPr>
            </w:pPr>
            <w:r w:rsidRPr="00EF2236">
              <w:t>R631.80</w:t>
            </w:r>
          </w:p>
        </w:tc>
        <w:tc>
          <w:tcPr>
            <w:tcW w:w="260" w:type="dxa"/>
            <w:shd w:val="clear" w:color="auto" w:fill="auto"/>
            <w:noWrap/>
            <w:hideMark/>
          </w:tcPr>
          <w:p w14:paraId="34D5C7DC" w14:textId="77777777" w:rsidR="0048585D" w:rsidRPr="00EF2236" w:rsidRDefault="0048585D" w:rsidP="002F5557">
            <w:pPr>
              <w:rPr>
                <w:rFonts w:cs="Arial"/>
                <w:lang w:val="en-ZA" w:eastAsia="en-ZA"/>
              </w:rPr>
            </w:pPr>
          </w:p>
        </w:tc>
        <w:tc>
          <w:tcPr>
            <w:tcW w:w="1480" w:type="dxa"/>
            <w:shd w:val="clear" w:color="auto" w:fill="auto"/>
            <w:noWrap/>
            <w:hideMark/>
          </w:tcPr>
          <w:p w14:paraId="0861016A" w14:textId="77777777" w:rsidR="0048585D" w:rsidRPr="00EF2236" w:rsidRDefault="0048585D" w:rsidP="002F5557">
            <w:pPr>
              <w:spacing w:line="256" w:lineRule="auto"/>
              <w:jc w:val="both"/>
              <w:rPr>
                <w:rFonts w:cs="Arial"/>
                <w:lang w:val="en-ZA" w:eastAsia="en-ZA"/>
              </w:rPr>
            </w:pPr>
            <w:r w:rsidRPr="00EF2236">
              <w:t>R662.75</w:t>
            </w:r>
          </w:p>
        </w:tc>
      </w:tr>
      <w:tr w:rsidR="0048585D" w:rsidRPr="00EF2236" w14:paraId="18EE2979" w14:textId="77777777" w:rsidTr="002F5557">
        <w:trPr>
          <w:trHeight w:val="300"/>
        </w:trPr>
        <w:tc>
          <w:tcPr>
            <w:tcW w:w="6555" w:type="dxa"/>
            <w:gridSpan w:val="3"/>
            <w:shd w:val="clear" w:color="auto" w:fill="auto"/>
            <w:noWrap/>
            <w:hideMark/>
          </w:tcPr>
          <w:p w14:paraId="26681EE4" w14:textId="77777777" w:rsidR="0048585D" w:rsidRPr="00EF2236" w:rsidRDefault="0048585D" w:rsidP="002F5557">
            <w:pPr>
              <w:spacing w:line="256" w:lineRule="auto"/>
              <w:jc w:val="both"/>
              <w:rPr>
                <w:rFonts w:cs="Arial"/>
                <w:lang w:val="en-ZA" w:eastAsia="en-ZA"/>
              </w:rPr>
            </w:pPr>
            <w:r w:rsidRPr="00EF2236">
              <w:t xml:space="preserve">Taxi &amp; Busses </w:t>
            </w:r>
          </w:p>
        </w:tc>
        <w:tc>
          <w:tcPr>
            <w:tcW w:w="380" w:type="dxa"/>
            <w:shd w:val="clear" w:color="auto" w:fill="auto"/>
            <w:noWrap/>
            <w:hideMark/>
          </w:tcPr>
          <w:p w14:paraId="0375C967" w14:textId="77777777" w:rsidR="0048585D" w:rsidRPr="00EF2236" w:rsidRDefault="0048585D" w:rsidP="002F5557">
            <w:pPr>
              <w:rPr>
                <w:rFonts w:cs="Arial"/>
                <w:lang w:val="en-ZA" w:eastAsia="en-ZA"/>
              </w:rPr>
            </w:pPr>
          </w:p>
        </w:tc>
        <w:tc>
          <w:tcPr>
            <w:tcW w:w="1324" w:type="dxa"/>
            <w:shd w:val="clear" w:color="auto" w:fill="auto"/>
            <w:noWrap/>
            <w:hideMark/>
          </w:tcPr>
          <w:p w14:paraId="58BC2D36" w14:textId="77777777" w:rsidR="0048585D" w:rsidRPr="00EF2236" w:rsidRDefault="0048585D" w:rsidP="002F5557">
            <w:pPr>
              <w:spacing w:line="256" w:lineRule="auto"/>
              <w:jc w:val="both"/>
              <w:rPr>
                <w:rFonts w:cs="Arial"/>
                <w:lang w:val="en-ZA" w:eastAsia="en-ZA"/>
              </w:rPr>
            </w:pPr>
            <w:r w:rsidRPr="00EF2236">
              <w:t>R1 263.60</w:t>
            </w:r>
          </w:p>
        </w:tc>
        <w:tc>
          <w:tcPr>
            <w:tcW w:w="260" w:type="dxa"/>
            <w:shd w:val="clear" w:color="auto" w:fill="auto"/>
            <w:noWrap/>
            <w:hideMark/>
          </w:tcPr>
          <w:p w14:paraId="461F64AE" w14:textId="77777777" w:rsidR="0048585D" w:rsidRPr="00EF2236" w:rsidRDefault="0048585D" w:rsidP="002F5557">
            <w:pPr>
              <w:rPr>
                <w:rFonts w:cs="Arial"/>
                <w:lang w:val="en-ZA" w:eastAsia="en-ZA"/>
              </w:rPr>
            </w:pPr>
          </w:p>
        </w:tc>
        <w:tc>
          <w:tcPr>
            <w:tcW w:w="1480" w:type="dxa"/>
            <w:shd w:val="clear" w:color="auto" w:fill="auto"/>
            <w:noWrap/>
            <w:hideMark/>
          </w:tcPr>
          <w:p w14:paraId="3D664EEA" w14:textId="77777777" w:rsidR="0048585D" w:rsidRPr="00EF2236" w:rsidRDefault="0048585D" w:rsidP="002F5557">
            <w:pPr>
              <w:spacing w:line="256" w:lineRule="auto"/>
              <w:jc w:val="both"/>
              <w:rPr>
                <w:rFonts w:cs="Arial"/>
                <w:lang w:val="en-ZA" w:eastAsia="en-ZA"/>
              </w:rPr>
            </w:pPr>
            <w:r w:rsidRPr="00EF2236">
              <w:t>R1 325.51</w:t>
            </w:r>
          </w:p>
        </w:tc>
      </w:tr>
    </w:tbl>
    <w:p w14:paraId="03B9BEDC" w14:textId="77777777" w:rsidR="0048585D" w:rsidRPr="00EF2236" w:rsidRDefault="0048585D" w:rsidP="0048585D">
      <w:pPr>
        <w:jc w:val="both"/>
        <w:rPr>
          <w:rFonts w:cs="Arial"/>
        </w:rPr>
      </w:pPr>
    </w:p>
    <w:p w14:paraId="07DB9E5F" w14:textId="77777777" w:rsidR="0048585D" w:rsidRPr="00EF2236" w:rsidRDefault="0048585D" w:rsidP="0048585D">
      <w:pPr>
        <w:ind w:left="567"/>
        <w:jc w:val="both"/>
        <w:rPr>
          <w:rFonts w:cs="Arial"/>
        </w:rPr>
      </w:pPr>
    </w:p>
    <w:p w14:paraId="0F574894" w14:textId="77777777" w:rsidR="0048585D" w:rsidRPr="00EF2236" w:rsidRDefault="0048585D" w:rsidP="0048585D">
      <w:pPr>
        <w:ind w:left="567"/>
        <w:jc w:val="both"/>
        <w:rPr>
          <w:rFonts w:cs="Arial"/>
        </w:rPr>
      </w:pPr>
      <w:bookmarkStart w:id="11" w:name="_Hlk160092404"/>
      <w:r w:rsidRPr="00EF2236">
        <w:rPr>
          <w:rFonts w:cs="Arial"/>
        </w:rPr>
        <w:t>BUSINESS REGISTRATION TARIFFS</w:t>
      </w:r>
    </w:p>
    <w:p w14:paraId="228813BC" w14:textId="77777777" w:rsidR="0048585D" w:rsidRPr="00EF2236" w:rsidRDefault="0048585D" w:rsidP="0048585D">
      <w:pPr>
        <w:ind w:left="567"/>
        <w:jc w:val="both"/>
        <w:rPr>
          <w:rFonts w:cs="Arial"/>
        </w:rPr>
      </w:pPr>
    </w:p>
    <w:p w14:paraId="5969CF17" w14:textId="77777777" w:rsidR="0048585D" w:rsidRPr="00EF2236" w:rsidRDefault="0048585D" w:rsidP="0048585D">
      <w:pPr>
        <w:ind w:left="567"/>
        <w:jc w:val="both"/>
        <w:rPr>
          <w:rFonts w:cs="Arial"/>
        </w:rPr>
      </w:pPr>
      <w:r w:rsidRPr="00EF2236">
        <w:rPr>
          <w:rFonts w:cs="Arial"/>
        </w:rPr>
        <w:t xml:space="preserve">That these tariffs be increased/ changed according to the tariffs gazette by LEDET. The tariffs below unchanged and queries by Limpopo Municipalities reached LEDET for consideration to be online with </w:t>
      </w:r>
      <w:proofErr w:type="gramStart"/>
      <w:r w:rsidRPr="00EF2236">
        <w:rPr>
          <w:rFonts w:cs="Arial"/>
        </w:rPr>
        <w:t>MFMA</w:t>
      </w:r>
      <w:proofErr w:type="gramEnd"/>
      <w:r w:rsidRPr="00EF2236">
        <w:rPr>
          <w:rFonts w:cs="Arial"/>
        </w:rPr>
        <w:t xml:space="preserve"> </w:t>
      </w:r>
    </w:p>
    <w:p w14:paraId="4B3A7D3F" w14:textId="77777777" w:rsidR="0048585D" w:rsidRPr="00EF2236" w:rsidRDefault="0048585D" w:rsidP="0048585D">
      <w:pPr>
        <w:ind w:left="567"/>
        <w:jc w:val="both"/>
        <w:rPr>
          <w:rFonts w:cs="Arial"/>
        </w:rPr>
      </w:pPr>
    </w:p>
    <w:tbl>
      <w:tblPr>
        <w:tblW w:w="9495" w:type="dxa"/>
        <w:tblInd w:w="250" w:type="dxa"/>
        <w:tblCellMar>
          <w:left w:w="0" w:type="dxa"/>
          <w:right w:w="0" w:type="dxa"/>
        </w:tblCellMar>
        <w:tblLook w:val="04A0" w:firstRow="1" w:lastRow="0" w:firstColumn="1" w:lastColumn="0" w:noHBand="0" w:noVBand="1"/>
      </w:tblPr>
      <w:tblGrid>
        <w:gridCol w:w="991"/>
        <w:gridCol w:w="3543"/>
        <w:gridCol w:w="1701"/>
        <w:gridCol w:w="1843"/>
        <w:gridCol w:w="1417"/>
      </w:tblGrid>
      <w:tr w:rsidR="0048585D" w:rsidRPr="00EF2236" w14:paraId="78C0901C" w14:textId="77777777" w:rsidTr="002F5557">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3B633" w14:textId="77777777" w:rsidR="0048585D" w:rsidRPr="00EF2236" w:rsidRDefault="0048585D" w:rsidP="002F5557">
            <w:pPr>
              <w:spacing w:line="252" w:lineRule="auto"/>
              <w:jc w:val="both"/>
              <w:rPr>
                <w:b/>
                <w:bCs/>
                <w:sz w:val="20"/>
                <w:szCs w:val="20"/>
              </w:rPr>
            </w:pPr>
            <w:r w:rsidRPr="00EF2236">
              <w:rPr>
                <w:b/>
                <w:bCs/>
                <w:sz w:val="20"/>
                <w:szCs w:val="20"/>
              </w:rPr>
              <w:t>CODE</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D193F9" w14:textId="77777777" w:rsidR="0048585D" w:rsidRPr="00EF2236" w:rsidRDefault="0048585D" w:rsidP="002F5557">
            <w:pPr>
              <w:spacing w:line="252" w:lineRule="auto"/>
              <w:jc w:val="both"/>
              <w:rPr>
                <w:b/>
                <w:bCs/>
                <w:sz w:val="20"/>
                <w:szCs w:val="20"/>
              </w:rPr>
            </w:pPr>
            <w:r w:rsidRPr="00EF2236">
              <w:rPr>
                <w:b/>
                <w:bCs/>
                <w:sz w:val="20"/>
                <w:szCs w:val="20"/>
              </w:rPr>
              <w:t>TYPE OF BUSINESS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26A24E" w14:textId="77777777" w:rsidR="0048585D" w:rsidRPr="00EF2236" w:rsidRDefault="0048585D" w:rsidP="002F5557">
            <w:pPr>
              <w:spacing w:line="252" w:lineRule="auto"/>
              <w:jc w:val="both"/>
              <w:rPr>
                <w:b/>
                <w:bCs/>
                <w:sz w:val="20"/>
                <w:szCs w:val="20"/>
              </w:rPr>
            </w:pPr>
            <w:r w:rsidRPr="00EF2236">
              <w:rPr>
                <w:b/>
                <w:bCs/>
                <w:sz w:val="20"/>
                <w:szCs w:val="20"/>
              </w:rPr>
              <w:t>APPLICATION FEE</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2D64ED" w14:textId="77777777" w:rsidR="0048585D" w:rsidRPr="00EF2236" w:rsidRDefault="0048585D" w:rsidP="002F5557">
            <w:pPr>
              <w:spacing w:line="252" w:lineRule="auto"/>
              <w:jc w:val="both"/>
              <w:rPr>
                <w:b/>
                <w:bCs/>
                <w:sz w:val="20"/>
                <w:szCs w:val="20"/>
              </w:rPr>
            </w:pPr>
            <w:r w:rsidRPr="00EF2236">
              <w:rPr>
                <w:b/>
                <w:bCs/>
                <w:sz w:val="20"/>
                <w:szCs w:val="20"/>
              </w:rPr>
              <w:t>REGISTRATION FEE</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85A2BA" w14:textId="77777777" w:rsidR="0048585D" w:rsidRPr="00EF2236" w:rsidRDefault="0048585D" w:rsidP="002F5557">
            <w:pPr>
              <w:spacing w:line="252" w:lineRule="auto"/>
              <w:jc w:val="both"/>
              <w:rPr>
                <w:b/>
                <w:bCs/>
                <w:sz w:val="20"/>
                <w:szCs w:val="20"/>
              </w:rPr>
            </w:pPr>
            <w:r w:rsidRPr="00EF2236">
              <w:rPr>
                <w:b/>
                <w:bCs/>
                <w:sz w:val="20"/>
                <w:szCs w:val="20"/>
              </w:rPr>
              <w:t>ANNUAL RENEWAL FEE</w:t>
            </w:r>
          </w:p>
        </w:tc>
      </w:tr>
      <w:tr w:rsidR="0048585D" w:rsidRPr="00EF2236" w14:paraId="15A7455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657A83" w14:textId="77777777" w:rsidR="0048585D" w:rsidRPr="00EF2236" w:rsidRDefault="0048585D" w:rsidP="002F5557">
            <w:pPr>
              <w:spacing w:line="252" w:lineRule="auto"/>
              <w:jc w:val="both"/>
              <w:rPr>
                <w:sz w:val="20"/>
                <w:szCs w:val="20"/>
              </w:rPr>
            </w:pPr>
            <w:r w:rsidRPr="00EF2236">
              <w:rPr>
                <w:sz w:val="20"/>
                <w:szCs w:val="20"/>
              </w:rPr>
              <w:t>251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6199C46" w14:textId="77777777" w:rsidR="0048585D" w:rsidRPr="00EF2236" w:rsidRDefault="0048585D" w:rsidP="002F5557">
            <w:pPr>
              <w:spacing w:line="252" w:lineRule="auto"/>
              <w:jc w:val="both"/>
              <w:rPr>
                <w:sz w:val="20"/>
                <w:szCs w:val="20"/>
              </w:rPr>
            </w:pPr>
            <w:r w:rsidRPr="00EF2236">
              <w:rPr>
                <w:sz w:val="20"/>
                <w:szCs w:val="20"/>
              </w:rPr>
              <w:t>Stone quarrying, clay, and sandpits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F8D1B78"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363B5F7"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348A9D0"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0E5D622"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1AE31C" w14:textId="77777777" w:rsidR="0048585D" w:rsidRPr="00EF2236" w:rsidRDefault="0048585D" w:rsidP="002F5557">
            <w:pPr>
              <w:spacing w:line="252" w:lineRule="auto"/>
              <w:jc w:val="both"/>
              <w:rPr>
                <w:sz w:val="20"/>
                <w:szCs w:val="20"/>
              </w:rPr>
            </w:pPr>
            <w:r w:rsidRPr="00EF2236">
              <w:rPr>
                <w:sz w:val="20"/>
                <w:szCs w:val="20"/>
              </w:rPr>
              <w:t>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B8779DF" w14:textId="77777777" w:rsidR="0048585D" w:rsidRPr="00EF2236" w:rsidRDefault="0048585D" w:rsidP="002F5557">
            <w:pPr>
              <w:spacing w:line="252" w:lineRule="auto"/>
              <w:jc w:val="both"/>
              <w:rPr>
                <w:sz w:val="20"/>
                <w:szCs w:val="20"/>
              </w:rPr>
            </w:pPr>
            <w:r w:rsidRPr="00EF2236">
              <w:rPr>
                <w:sz w:val="20"/>
                <w:szCs w:val="20"/>
              </w:rPr>
              <w:t>Manufacturing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75B2B8A"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FA22A92" w14:textId="77777777" w:rsidR="0048585D" w:rsidRPr="00EF2236" w:rsidRDefault="0048585D" w:rsidP="002F5557">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B47E9EC" w14:textId="77777777" w:rsidR="0048585D" w:rsidRPr="00EF2236" w:rsidRDefault="0048585D" w:rsidP="002F5557">
            <w:pPr>
              <w:spacing w:line="252" w:lineRule="auto"/>
              <w:jc w:val="right"/>
              <w:rPr>
                <w:sz w:val="20"/>
                <w:szCs w:val="20"/>
              </w:rPr>
            </w:pPr>
            <w:r w:rsidRPr="00EF2236">
              <w:rPr>
                <w:sz w:val="20"/>
                <w:szCs w:val="20"/>
              </w:rPr>
              <w:t>R360.00</w:t>
            </w:r>
          </w:p>
        </w:tc>
      </w:tr>
      <w:tr w:rsidR="0048585D" w:rsidRPr="00EF2236" w14:paraId="08E37552"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549033" w14:textId="77777777" w:rsidR="0048585D" w:rsidRPr="00EF2236" w:rsidRDefault="0048585D" w:rsidP="002F5557">
            <w:pPr>
              <w:spacing w:line="252" w:lineRule="auto"/>
              <w:jc w:val="both"/>
              <w:rPr>
                <w:sz w:val="20"/>
                <w:szCs w:val="20"/>
              </w:rPr>
            </w:pPr>
            <w:r w:rsidRPr="00EF2236">
              <w:rPr>
                <w:sz w:val="20"/>
                <w:szCs w:val="20"/>
              </w:rPr>
              <w:t>412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32CB0B2" w14:textId="77777777" w:rsidR="0048585D" w:rsidRPr="00EF2236" w:rsidRDefault="0048585D" w:rsidP="002F5557">
            <w:pPr>
              <w:spacing w:line="252" w:lineRule="auto"/>
              <w:jc w:val="both"/>
              <w:rPr>
                <w:sz w:val="20"/>
                <w:szCs w:val="20"/>
              </w:rPr>
            </w:pPr>
            <w:r w:rsidRPr="00EF2236">
              <w:rPr>
                <w:sz w:val="20"/>
                <w:szCs w:val="20"/>
              </w:rPr>
              <w:t>Manufacturing and distribution of gas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4837109"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1942DF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CB4A325"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8497B1D"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188B15" w14:textId="77777777" w:rsidR="0048585D" w:rsidRPr="00EF2236" w:rsidRDefault="0048585D" w:rsidP="002F5557">
            <w:pPr>
              <w:spacing w:line="252" w:lineRule="auto"/>
              <w:jc w:val="both"/>
              <w:rPr>
                <w:sz w:val="20"/>
                <w:szCs w:val="20"/>
              </w:rPr>
            </w:pPr>
            <w:r w:rsidRPr="00EF2236">
              <w:rPr>
                <w:sz w:val="20"/>
                <w:szCs w:val="20"/>
              </w:rPr>
              <w:t>50</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D9C5242" w14:textId="77777777" w:rsidR="0048585D" w:rsidRPr="00EF2236" w:rsidRDefault="0048585D" w:rsidP="002F5557">
            <w:pPr>
              <w:spacing w:line="252" w:lineRule="auto"/>
              <w:jc w:val="both"/>
              <w:rPr>
                <w:sz w:val="20"/>
                <w:szCs w:val="20"/>
              </w:rPr>
            </w:pPr>
            <w:r w:rsidRPr="00EF2236">
              <w:rPr>
                <w:sz w:val="20"/>
                <w:szCs w:val="20"/>
              </w:rPr>
              <w:t>Construction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10C9F91"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C526599" w14:textId="77777777" w:rsidR="0048585D" w:rsidRPr="00EF2236" w:rsidRDefault="0048585D" w:rsidP="002F5557">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0109C50" w14:textId="77777777" w:rsidR="0048585D" w:rsidRPr="00EF2236" w:rsidRDefault="0048585D" w:rsidP="002F5557">
            <w:pPr>
              <w:spacing w:line="252" w:lineRule="auto"/>
              <w:jc w:val="right"/>
              <w:rPr>
                <w:sz w:val="20"/>
                <w:szCs w:val="20"/>
              </w:rPr>
            </w:pPr>
            <w:r w:rsidRPr="00EF2236">
              <w:rPr>
                <w:sz w:val="20"/>
                <w:szCs w:val="20"/>
              </w:rPr>
              <w:t>R360.00</w:t>
            </w:r>
          </w:p>
        </w:tc>
      </w:tr>
      <w:tr w:rsidR="0048585D" w:rsidRPr="00EF2236" w14:paraId="3F10C99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04B70B" w14:textId="77777777" w:rsidR="0048585D" w:rsidRPr="00EF2236" w:rsidRDefault="0048585D" w:rsidP="002F5557">
            <w:pPr>
              <w:spacing w:line="252" w:lineRule="auto"/>
              <w:jc w:val="both"/>
              <w:rPr>
                <w:sz w:val="20"/>
                <w:szCs w:val="20"/>
              </w:rPr>
            </w:pPr>
            <w:r w:rsidRPr="00EF2236">
              <w:rPr>
                <w:sz w:val="20"/>
                <w:szCs w:val="20"/>
              </w:rPr>
              <w:t>61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DEEDA9D" w14:textId="77777777" w:rsidR="0048585D" w:rsidRPr="00EF2236" w:rsidRDefault="0048585D" w:rsidP="002F5557">
            <w:pPr>
              <w:spacing w:line="252" w:lineRule="auto"/>
              <w:jc w:val="both"/>
              <w:rPr>
                <w:sz w:val="20"/>
                <w:szCs w:val="20"/>
              </w:rPr>
            </w:pPr>
            <w:r w:rsidRPr="00EF2236">
              <w:rPr>
                <w:sz w:val="20"/>
                <w:szCs w:val="20"/>
              </w:rPr>
              <w:t>Wholesale: sale to   public</w:t>
            </w:r>
          </w:p>
          <w:p w14:paraId="4F45AD06" w14:textId="77777777" w:rsidR="0048585D" w:rsidRPr="00EF2236" w:rsidRDefault="0048585D" w:rsidP="002F5557">
            <w:pPr>
              <w:spacing w:line="252" w:lineRule="auto"/>
              <w:jc w:val="both"/>
              <w:rPr>
                <w:sz w:val="20"/>
                <w:szCs w:val="20"/>
              </w:rPr>
            </w:pPr>
            <w:r w:rsidRPr="00EF2236">
              <w:rPr>
                <w:sz w:val="20"/>
                <w:szCs w:val="20"/>
              </w:rPr>
              <w:t>                   Sells to retailers.</w:t>
            </w:r>
          </w:p>
          <w:p w14:paraId="3F0B9FEA" w14:textId="77777777" w:rsidR="0048585D" w:rsidRPr="00EF2236" w:rsidRDefault="0048585D" w:rsidP="002F5557">
            <w:pPr>
              <w:spacing w:line="252" w:lineRule="auto"/>
              <w:jc w:val="both"/>
              <w:rPr>
                <w:sz w:val="20"/>
                <w:szCs w:val="20"/>
              </w:rPr>
            </w:pPr>
            <w:r w:rsidRPr="00EF2236">
              <w:rPr>
                <w:sz w:val="20"/>
                <w:szCs w:val="20"/>
              </w:rPr>
              <w:t>                   Sells to both public,</w:t>
            </w:r>
          </w:p>
          <w:p w14:paraId="3C029A97" w14:textId="77777777" w:rsidR="0048585D" w:rsidRPr="00EF2236" w:rsidRDefault="0048585D" w:rsidP="002F5557">
            <w:pPr>
              <w:spacing w:line="252" w:lineRule="auto"/>
              <w:jc w:val="both"/>
              <w:rPr>
                <w:sz w:val="20"/>
                <w:szCs w:val="20"/>
              </w:rPr>
            </w:pPr>
            <w:r w:rsidRPr="00EF2236">
              <w:rPr>
                <w:sz w:val="20"/>
                <w:szCs w:val="20"/>
              </w:rPr>
              <w:t>                    and retailers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AF170BE"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14:paraId="2B7EF35B" w14:textId="77777777" w:rsidR="0048585D" w:rsidRPr="00EF2236" w:rsidRDefault="0048585D" w:rsidP="002F5557">
            <w:pPr>
              <w:spacing w:line="252" w:lineRule="auto"/>
              <w:jc w:val="right"/>
              <w:rPr>
                <w:sz w:val="20"/>
                <w:szCs w:val="20"/>
              </w:rPr>
            </w:pPr>
            <w:r w:rsidRPr="00EF2236">
              <w:rPr>
                <w:sz w:val="20"/>
                <w:szCs w:val="20"/>
              </w:rPr>
              <w:t>R500.00</w:t>
            </w:r>
          </w:p>
          <w:p w14:paraId="404AA4BA" w14:textId="77777777" w:rsidR="0048585D" w:rsidRPr="00EF2236" w:rsidRDefault="0048585D" w:rsidP="002F5557">
            <w:pPr>
              <w:spacing w:line="252" w:lineRule="auto"/>
              <w:jc w:val="right"/>
              <w:rPr>
                <w:sz w:val="20"/>
                <w:szCs w:val="20"/>
              </w:rPr>
            </w:pPr>
            <w:r w:rsidRPr="00EF2236">
              <w:rPr>
                <w:sz w:val="20"/>
                <w:szCs w:val="20"/>
              </w:rPr>
              <w:t>R500.00</w:t>
            </w:r>
          </w:p>
          <w:p w14:paraId="0A9E5608" w14:textId="77777777" w:rsidR="0048585D" w:rsidRPr="00EF2236" w:rsidRDefault="0048585D" w:rsidP="002F5557">
            <w:pPr>
              <w:spacing w:line="252" w:lineRule="auto"/>
              <w:jc w:val="right"/>
              <w:rPr>
                <w:sz w:val="20"/>
                <w:szCs w:val="20"/>
              </w:rPr>
            </w:pPr>
            <w:r w:rsidRPr="00EF2236">
              <w:rPr>
                <w:sz w:val="20"/>
                <w:szCs w:val="20"/>
              </w:rPr>
              <w:t>R500.00</w:t>
            </w:r>
          </w:p>
          <w:p w14:paraId="775717F1" w14:textId="77777777" w:rsidR="0048585D" w:rsidRPr="00EF2236" w:rsidRDefault="0048585D" w:rsidP="002F5557">
            <w:pPr>
              <w:spacing w:line="252" w:lineRule="auto"/>
              <w:jc w:val="right"/>
              <w:rPr>
                <w:sz w:val="20"/>
                <w:szCs w:val="20"/>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33E6ABD" w14:textId="77777777" w:rsidR="0048585D" w:rsidRPr="00EF2236" w:rsidRDefault="0048585D" w:rsidP="002F5557">
            <w:pPr>
              <w:spacing w:line="252" w:lineRule="auto"/>
              <w:jc w:val="right"/>
              <w:rPr>
                <w:sz w:val="20"/>
                <w:szCs w:val="20"/>
              </w:rPr>
            </w:pPr>
            <w:r w:rsidRPr="00EF2236">
              <w:rPr>
                <w:sz w:val="20"/>
                <w:szCs w:val="20"/>
              </w:rPr>
              <w:t>R600.00</w:t>
            </w:r>
          </w:p>
          <w:p w14:paraId="6C91CDF7" w14:textId="77777777" w:rsidR="0048585D" w:rsidRPr="00EF2236" w:rsidRDefault="0048585D" w:rsidP="002F5557">
            <w:pPr>
              <w:spacing w:line="252" w:lineRule="auto"/>
              <w:jc w:val="right"/>
              <w:rPr>
                <w:sz w:val="20"/>
                <w:szCs w:val="20"/>
              </w:rPr>
            </w:pPr>
            <w:r w:rsidRPr="00EF2236">
              <w:rPr>
                <w:sz w:val="20"/>
                <w:szCs w:val="20"/>
              </w:rPr>
              <w:t>R600.00</w:t>
            </w:r>
          </w:p>
          <w:p w14:paraId="30977FDB" w14:textId="77777777" w:rsidR="0048585D" w:rsidRPr="00EF2236" w:rsidRDefault="0048585D" w:rsidP="002F5557">
            <w:pPr>
              <w:spacing w:line="252" w:lineRule="auto"/>
              <w:jc w:val="right"/>
              <w:rPr>
                <w:sz w:val="20"/>
                <w:szCs w:val="20"/>
              </w:rPr>
            </w:pPr>
            <w:r w:rsidRPr="00EF2236">
              <w:rPr>
                <w:sz w:val="20"/>
                <w:szCs w:val="20"/>
              </w:rPr>
              <w:t>R600.00</w:t>
            </w:r>
          </w:p>
        </w:tc>
      </w:tr>
      <w:tr w:rsidR="0048585D" w:rsidRPr="00EF2236" w14:paraId="786902C0"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12F902" w14:textId="77777777" w:rsidR="0048585D" w:rsidRPr="00EF2236" w:rsidRDefault="0048585D" w:rsidP="002F5557">
            <w:pPr>
              <w:spacing w:line="252" w:lineRule="auto"/>
              <w:jc w:val="both"/>
              <w:rPr>
                <w:sz w:val="20"/>
                <w:szCs w:val="20"/>
              </w:rPr>
            </w:pPr>
            <w:r w:rsidRPr="00EF2236">
              <w:rPr>
                <w:sz w:val="20"/>
                <w:szCs w:val="20"/>
              </w:rPr>
              <w:t>621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CE76FF5" w14:textId="77777777" w:rsidR="0048585D" w:rsidRPr="00EF2236" w:rsidRDefault="0048585D" w:rsidP="002F5557">
            <w:pPr>
              <w:spacing w:line="252" w:lineRule="auto"/>
              <w:jc w:val="both"/>
              <w:rPr>
                <w:sz w:val="20"/>
                <w:szCs w:val="20"/>
              </w:rPr>
            </w:pPr>
            <w:r w:rsidRPr="00EF2236">
              <w:rPr>
                <w:sz w:val="20"/>
                <w:szCs w:val="20"/>
              </w:rPr>
              <w:t>General trade (General Dealer)</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5BEE69E"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7A2195C"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0B3AFB8"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47FD1E3D"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9B88F1" w14:textId="77777777" w:rsidR="0048585D" w:rsidRPr="00EF2236" w:rsidRDefault="0048585D" w:rsidP="002F5557">
            <w:pPr>
              <w:spacing w:line="252" w:lineRule="auto"/>
              <w:jc w:val="both"/>
              <w:rPr>
                <w:sz w:val="20"/>
                <w:szCs w:val="20"/>
              </w:rPr>
            </w:pPr>
            <w:r w:rsidRPr="00EF2236">
              <w:rPr>
                <w:sz w:val="20"/>
                <w:szCs w:val="20"/>
              </w:rPr>
              <w:t>622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CE175DE" w14:textId="77777777" w:rsidR="0048585D" w:rsidRPr="00EF2236" w:rsidRDefault="0048585D" w:rsidP="002F5557">
            <w:pPr>
              <w:spacing w:line="252" w:lineRule="auto"/>
              <w:jc w:val="both"/>
              <w:rPr>
                <w:sz w:val="20"/>
                <w:szCs w:val="20"/>
              </w:rPr>
            </w:pPr>
            <w:r w:rsidRPr="00EF2236">
              <w:rPr>
                <w:sz w:val="20"/>
                <w:szCs w:val="20"/>
              </w:rPr>
              <w:t>Retail trade in food, beverages, and tobacco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073AA47"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0583D75"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43A9F46"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644DDB0F"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7DF3E2" w14:textId="77777777" w:rsidR="0048585D" w:rsidRPr="00EF2236" w:rsidRDefault="0048585D" w:rsidP="002F5557">
            <w:pPr>
              <w:spacing w:line="252" w:lineRule="auto"/>
              <w:jc w:val="both"/>
              <w:rPr>
                <w:sz w:val="20"/>
                <w:szCs w:val="20"/>
              </w:rPr>
            </w:pPr>
            <w:r w:rsidRPr="00EF2236">
              <w:rPr>
                <w:sz w:val="20"/>
                <w:szCs w:val="20"/>
              </w:rPr>
              <w:t>623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F020A40" w14:textId="77777777" w:rsidR="0048585D" w:rsidRPr="00EF2236" w:rsidRDefault="0048585D" w:rsidP="002F5557">
            <w:pPr>
              <w:spacing w:line="252" w:lineRule="auto"/>
              <w:jc w:val="both"/>
              <w:rPr>
                <w:sz w:val="20"/>
                <w:szCs w:val="20"/>
              </w:rPr>
            </w:pPr>
            <w:r w:rsidRPr="00EF2236">
              <w:rPr>
                <w:sz w:val="20"/>
                <w:szCs w:val="20"/>
              </w:rPr>
              <w:t>Other retail trade in new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C5041B3"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DF51AA8" w14:textId="77777777" w:rsidR="0048585D" w:rsidRPr="00EF2236" w:rsidRDefault="0048585D" w:rsidP="002F5557">
            <w:pPr>
              <w:spacing w:line="252" w:lineRule="auto"/>
              <w:jc w:val="right"/>
              <w:rPr>
                <w:sz w:val="20"/>
                <w:szCs w:val="20"/>
              </w:rPr>
            </w:pPr>
            <w:r w:rsidRPr="00EF2236">
              <w:rPr>
                <w:sz w:val="20"/>
                <w:szCs w:val="20"/>
              </w:rPr>
              <w:t>R200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F0CACCC"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37321B6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9BD32" w14:textId="77777777" w:rsidR="0048585D" w:rsidRPr="00EF2236" w:rsidRDefault="0048585D" w:rsidP="002F5557">
            <w:pPr>
              <w:spacing w:line="252" w:lineRule="auto"/>
              <w:jc w:val="both"/>
              <w:rPr>
                <w:sz w:val="20"/>
                <w:szCs w:val="20"/>
              </w:rPr>
            </w:pPr>
            <w:r w:rsidRPr="00EF2236">
              <w:rPr>
                <w:sz w:val="20"/>
                <w:szCs w:val="20"/>
              </w:rPr>
              <w:t>624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13BEC79" w14:textId="77777777" w:rsidR="0048585D" w:rsidRPr="00EF2236" w:rsidRDefault="0048585D" w:rsidP="002F5557">
            <w:pPr>
              <w:spacing w:line="252" w:lineRule="auto"/>
              <w:jc w:val="both"/>
              <w:rPr>
                <w:sz w:val="20"/>
                <w:szCs w:val="20"/>
              </w:rPr>
            </w:pPr>
            <w:r w:rsidRPr="00EF2236">
              <w:rPr>
                <w:sz w:val="20"/>
                <w:szCs w:val="20"/>
              </w:rPr>
              <w:t>Retail trade in second-hand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2EBB879"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810BD9E"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5473111"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17B8D30F"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27ADE" w14:textId="77777777" w:rsidR="0048585D" w:rsidRPr="00EF2236" w:rsidRDefault="0048585D" w:rsidP="002F5557">
            <w:pPr>
              <w:spacing w:line="252" w:lineRule="auto"/>
              <w:jc w:val="both"/>
              <w:rPr>
                <w:sz w:val="20"/>
                <w:szCs w:val="20"/>
              </w:rPr>
            </w:pPr>
            <w:r w:rsidRPr="00EF2236">
              <w:rPr>
                <w:sz w:val="20"/>
                <w:szCs w:val="20"/>
              </w:rPr>
              <w:lastRenderedPageBreak/>
              <w:t>625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F404375" w14:textId="77777777" w:rsidR="0048585D" w:rsidRPr="00EF2236" w:rsidRDefault="0048585D" w:rsidP="002F5557">
            <w:pPr>
              <w:spacing w:line="252" w:lineRule="auto"/>
              <w:jc w:val="both"/>
              <w:rPr>
                <w:sz w:val="20"/>
                <w:szCs w:val="20"/>
              </w:rPr>
            </w:pPr>
            <w:r w:rsidRPr="00EF2236">
              <w:rPr>
                <w:sz w:val="20"/>
                <w:szCs w:val="20"/>
              </w:rPr>
              <w:t>Retail trade not in stores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F68AACE"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D6D8FBA" w14:textId="77777777" w:rsidR="0048585D" w:rsidRPr="00EF2236" w:rsidRDefault="0048585D" w:rsidP="002F5557">
            <w:pPr>
              <w:spacing w:line="252" w:lineRule="auto"/>
              <w:jc w:val="right"/>
              <w:rPr>
                <w:sz w:val="20"/>
                <w:szCs w:val="20"/>
              </w:rPr>
            </w:pPr>
            <w:r w:rsidRPr="00EF2236">
              <w:rPr>
                <w:sz w:val="20"/>
                <w:szCs w:val="20"/>
              </w:rPr>
              <w:t>R100.00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F2FCC2D" w14:textId="77777777" w:rsidR="0048585D" w:rsidRPr="00EF2236" w:rsidRDefault="0048585D" w:rsidP="002F5557">
            <w:pPr>
              <w:spacing w:line="252" w:lineRule="auto"/>
              <w:jc w:val="right"/>
              <w:rPr>
                <w:sz w:val="20"/>
                <w:szCs w:val="20"/>
              </w:rPr>
            </w:pPr>
            <w:r w:rsidRPr="00EF2236">
              <w:rPr>
                <w:sz w:val="20"/>
                <w:szCs w:val="20"/>
              </w:rPr>
              <w:t>R120.00</w:t>
            </w:r>
          </w:p>
        </w:tc>
      </w:tr>
      <w:tr w:rsidR="0048585D" w:rsidRPr="00EF2236" w14:paraId="49FF237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85B1E7" w14:textId="77777777" w:rsidR="0048585D" w:rsidRPr="00EF2236" w:rsidRDefault="0048585D" w:rsidP="002F5557">
            <w:pPr>
              <w:spacing w:line="252" w:lineRule="auto"/>
              <w:jc w:val="both"/>
              <w:rPr>
                <w:sz w:val="20"/>
                <w:szCs w:val="20"/>
              </w:rPr>
            </w:pPr>
            <w:r w:rsidRPr="00EF2236">
              <w:rPr>
                <w:sz w:val="20"/>
                <w:szCs w:val="20"/>
              </w:rPr>
              <w:t>626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C06C163" w14:textId="77777777" w:rsidR="0048585D" w:rsidRPr="00EF2236" w:rsidRDefault="0048585D" w:rsidP="002F5557">
            <w:pPr>
              <w:spacing w:line="252" w:lineRule="auto"/>
              <w:jc w:val="both"/>
              <w:rPr>
                <w:sz w:val="20"/>
                <w:szCs w:val="20"/>
              </w:rPr>
            </w:pPr>
            <w:r w:rsidRPr="00EF2236">
              <w:rPr>
                <w:sz w:val="20"/>
                <w:szCs w:val="20"/>
              </w:rPr>
              <w:t>Repair of personal and households’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A35BDF8"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AC5A61E"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B828A44"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5577F3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00D1D1" w14:textId="77777777" w:rsidR="0048585D" w:rsidRPr="00EF2236" w:rsidRDefault="0048585D" w:rsidP="002F5557">
            <w:pPr>
              <w:spacing w:line="252" w:lineRule="auto"/>
              <w:jc w:val="both"/>
              <w:rPr>
                <w:sz w:val="20"/>
                <w:szCs w:val="20"/>
              </w:rPr>
            </w:pPr>
            <w:r w:rsidRPr="00EF2236">
              <w:rPr>
                <w:sz w:val="20"/>
                <w:szCs w:val="20"/>
              </w:rPr>
              <w:t>631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67E183E" w14:textId="77777777" w:rsidR="0048585D" w:rsidRPr="00EF2236" w:rsidRDefault="0048585D" w:rsidP="002F5557">
            <w:pPr>
              <w:spacing w:line="252" w:lineRule="auto"/>
              <w:jc w:val="both"/>
              <w:rPr>
                <w:sz w:val="20"/>
                <w:szCs w:val="20"/>
              </w:rPr>
            </w:pPr>
            <w:r w:rsidRPr="00EF2236">
              <w:rPr>
                <w:sz w:val="20"/>
                <w:szCs w:val="20"/>
              </w:rPr>
              <w:t>Sale of motor vehicle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74C9C8"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16DCD87" w14:textId="77777777" w:rsidR="0048585D" w:rsidRPr="00EF2236" w:rsidRDefault="0048585D" w:rsidP="002F5557">
            <w:pPr>
              <w:spacing w:line="252" w:lineRule="auto"/>
              <w:jc w:val="right"/>
              <w:rPr>
                <w:sz w:val="20"/>
                <w:szCs w:val="20"/>
              </w:rPr>
            </w:pPr>
            <w:r w:rsidRPr="00EF2236">
              <w:rPr>
                <w:sz w:val="20"/>
                <w:szCs w:val="20"/>
              </w:rPr>
              <w:t>R500.00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C72A603" w14:textId="77777777" w:rsidR="0048585D" w:rsidRPr="00EF2236" w:rsidRDefault="0048585D" w:rsidP="002F5557">
            <w:pPr>
              <w:spacing w:line="252" w:lineRule="auto"/>
              <w:jc w:val="right"/>
              <w:rPr>
                <w:sz w:val="20"/>
                <w:szCs w:val="20"/>
              </w:rPr>
            </w:pPr>
            <w:r w:rsidRPr="00EF2236">
              <w:rPr>
                <w:sz w:val="20"/>
                <w:szCs w:val="20"/>
              </w:rPr>
              <w:t>R600.00</w:t>
            </w:r>
          </w:p>
        </w:tc>
      </w:tr>
      <w:tr w:rsidR="0048585D" w:rsidRPr="00EF2236" w14:paraId="12A40C7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B7DDFC" w14:textId="77777777" w:rsidR="0048585D" w:rsidRPr="00EF2236" w:rsidRDefault="0048585D" w:rsidP="002F5557">
            <w:pPr>
              <w:spacing w:line="252" w:lineRule="auto"/>
              <w:jc w:val="both"/>
              <w:rPr>
                <w:sz w:val="20"/>
                <w:szCs w:val="20"/>
              </w:rPr>
            </w:pPr>
            <w:r w:rsidRPr="00EF2236">
              <w:rPr>
                <w:sz w:val="20"/>
                <w:szCs w:val="20"/>
              </w:rPr>
              <w:t>632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0CBDC33" w14:textId="77777777" w:rsidR="0048585D" w:rsidRPr="00EF2236" w:rsidRDefault="0048585D" w:rsidP="002F5557">
            <w:pPr>
              <w:spacing w:line="252" w:lineRule="auto"/>
              <w:jc w:val="both"/>
              <w:rPr>
                <w:sz w:val="20"/>
                <w:szCs w:val="20"/>
              </w:rPr>
            </w:pPr>
            <w:r w:rsidRPr="00EF2236">
              <w:rPr>
                <w:sz w:val="20"/>
                <w:szCs w:val="20"/>
              </w:rPr>
              <w:t>Maintenance and repair of motor vehicles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7CB473A"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C78467A"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D348375"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D9DCF0B"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7E75D0" w14:textId="77777777" w:rsidR="0048585D" w:rsidRPr="00EF2236" w:rsidRDefault="0048585D" w:rsidP="002F5557">
            <w:pPr>
              <w:spacing w:line="252" w:lineRule="auto"/>
              <w:jc w:val="both"/>
              <w:rPr>
                <w:sz w:val="20"/>
                <w:szCs w:val="20"/>
              </w:rPr>
            </w:pPr>
            <w:r w:rsidRPr="00EF2236">
              <w:rPr>
                <w:sz w:val="20"/>
                <w:szCs w:val="20"/>
              </w:rPr>
              <w:t>633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07A84D5" w14:textId="77777777" w:rsidR="0048585D" w:rsidRPr="00EF2236" w:rsidRDefault="0048585D" w:rsidP="002F5557">
            <w:pPr>
              <w:spacing w:line="252" w:lineRule="auto"/>
              <w:jc w:val="both"/>
              <w:rPr>
                <w:sz w:val="20"/>
                <w:szCs w:val="20"/>
              </w:rPr>
            </w:pPr>
            <w:r w:rsidRPr="00EF2236">
              <w:rPr>
                <w:sz w:val="20"/>
                <w:szCs w:val="20"/>
              </w:rPr>
              <w:t>Sale of motor vehicle parts and accessories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74691CF"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9546F0B"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734BF5C"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3369E308"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1C8952" w14:textId="77777777" w:rsidR="0048585D" w:rsidRPr="00EF2236" w:rsidRDefault="0048585D" w:rsidP="002F5557">
            <w:pPr>
              <w:spacing w:line="252" w:lineRule="auto"/>
              <w:jc w:val="both"/>
            </w:pPr>
            <w:r w:rsidRPr="00EF2236">
              <w:t>634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3CD1510" w14:textId="77777777" w:rsidR="0048585D" w:rsidRPr="00EF2236" w:rsidRDefault="0048585D" w:rsidP="002F5557">
            <w:pPr>
              <w:spacing w:line="252" w:lineRule="auto"/>
              <w:jc w:val="both"/>
            </w:pPr>
            <w:r w:rsidRPr="00EF2236">
              <w:t xml:space="preserve">Sale, maintenance and repair of </w:t>
            </w:r>
            <w:proofErr w:type="gramStart"/>
            <w:r w:rsidRPr="00EF2236">
              <w:t>motor cycles</w:t>
            </w:r>
            <w:proofErr w:type="gramEnd"/>
            <w:r w:rsidRPr="00EF2236">
              <w:t xml:space="preserve"> and related parts and accessories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DADCD78" w14:textId="77777777" w:rsidR="0048585D" w:rsidRPr="00EF2236" w:rsidRDefault="0048585D" w:rsidP="002F5557">
            <w:pPr>
              <w:spacing w:line="252" w:lineRule="auto"/>
              <w:jc w:val="right"/>
            </w:pPr>
            <w:r w:rsidRPr="00EF2236">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FB05972" w14:textId="77777777" w:rsidR="0048585D" w:rsidRPr="00EF2236" w:rsidRDefault="0048585D" w:rsidP="002F5557">
            <w:pPr>
              <w:spacing w:line="252" w:lineRule="auto"/>
              <w:jc w:val="right"/>
            </w:pPr>
            <w:r w:rsidRPr="00EF2236">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B6456FC" w14:textId="77777777" w:rsidR="0048585D" w:rsidRPr="00EF2236" w:rsidRDefault="0048585D" w:rsidP="002F5557">
            <w:pPr>
              <w:spacing w:line="252" w:lineRule="auto"/>
              <w:jc w:val="right"/>
            </w:pPr>
            <w:r w:rsidRPr="00EF2236">
              <w:t>R240.00</w:t>
            </w:r>
          </w:p>
        </w:tc>
      </w:tr>
      <w:tr w:rsidR="0048585D" w:rsidRPr="00EF2236" w14:paraId="50ECDFAD"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376973" w14:textId="77777777" w:rsidR="0048585D" w:rsidRPr="00EF2236" w:rsidRDefault="0048585D" w:rsidP="002F5557">
            <w:pPr>
              <w:spacing w:line="252" w:lineRule="auto"/>
              <w:jc w:val="both"/>
            </w:pPr>
            <w:r w:rsidRPr="00EF2236">
              <w:t>635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8D51573" w14:textId="77777777" w:rsidR="0048585D" w:rsidRPr="00EF2236" w:rsidRDefault="0048585D" w:rsidP="002F5557">
            <w:pPr>
              <w:spacing w:line="252" w:lineRule="auto"/>
              <w:jc w:val="both"/>
            </w:pPr>
            <w:r w:rsidRPr="00EF2236">
              <w:t>Retail sale of automotive fuel</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1A4D137" w14:textId="77777777" w:rsidR="0048585D" w:rsidRPr="00EF2236" w:rsidRDefault="0048585D" w:rsidP="002F5557">
            <w:pPr>
              <w:spacing w:line="252" w:lineRule="auto"/>
              <w:jc w:val="right"/>
            </w:pPr>
            <w:r w:rsidRPr="00EF2236">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AFB1D8C" w14:textId="77777777" w:rsidR="0048585D" w:rsidRPr="00EF2236" w:rsidRDefault="0048585D" w:rsidP="002F5557">
            <w:pPr>
              <w:spacing w:line="252" w:lineRule="auto"/>
              <w:jc w:val="right"/>
            </w:pPr>
            <w:r w:rsidRPr="00EF2236">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EA95348" w14:textId="77777777" w:rsidR="0048585D" w:rsidRPr="00EF2236" w:rsidRDefault="0048585D" w:rsidP="002F5557">
            <w:pPr>
              <w:spacing w:line="252" w:lineRule="auto"/>
              <w:jc w:val="right"/>
            </w:pPr>
            <w:r w:rsidRPr="00EF2236">
              <w:t>R480.00</w:t>
            </w:r>
          </w:p>
        </w:tc>
      </w:tr>
      <w:tr w:rsidR="0048585D" w:rsidRPr="00EF2236" w14:paraId="3DED5F16"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4DC69E" w14:textId="77777777" w:rsidR="0048585D" w:rsidRPr="00EF2236" w:rsidRDefault="0048585D" w:rsidP="002F5557">
            <w:pPr>
              <w:spacing w:line="252" w:lineRule="auto"/>
              <w:jc w:val="both"/>
              <w:rPr>
                <w:sz w:val="20"/>
                <w:szCs w:val="20"/>
              </w:rPr>
            </w:pPr>
            <w:r w:rsidRPr="00EF2236">
              <w:rPr>
                <w:sz w:val="20"/>
                <w:szCs w:val="20"/>
              </w:rPr>
              <w:t>641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4C95BEA" w14:textId="77777777" w:rsidR="0048585D" w:rsidRPr="00EF2236" w:rsidRDefault="0048585D" w:rsidP="002F5557">
            <w:pPr>
              <w:spacing w:line="252" w:lineRule="auto"/>
              <w:jc w:val="both"/>
              <w:rPr>
                <w:sz w:val="20"/>
                <w:szCs w:val="20"/>
              </w:rPr>
            </w:pPr>
            <w:r w:rsidRPr="00EF2236">
              <w:rPr>
                <w:sz w:val="20"/>
                <w:szCs w:val="20"/>
              </w:rPr>
              <w:t xml:space="preserve">Hotels accommodation, </w:t>
            </w:r>
          </w:p>
          <w:p w14:paraId="3BD7E28B" w14:textId="77777777" w:rsidR="0048585D" w:rsidRPr="00EF2236" w:rsidRDefault="0048585D" w:rsidP="002F5557">
            <w:pPr>
              <w:spacing w:line="252" w:lineRule="auto"/>
              <w:jc w:val="both"/>
              <w:rPr>
                <w:sz w:val="20"/>
                <w:szCs w:val="20"/>
              </w:rPr>
            </w:pPr>
            <w:r w:rsidRPr="00EF2236">
              <w:rPr>
                <w:sz w:val="20"/>
                <w:szCs w:val="20"/>
              </w:rPr>
              <w:t>camping sites and</w:t>
            </w:r>
          </w:p>
          <w:p w14:paraId="641AD3B9" w14:textId="77777777" w:rsidR="0048585D" w:rsidRPr="00EF2236" w:rsidRDefault="0048585D" w:rsidP="002F5557">
            <w:pPr>
              <w:spacing w:line="252" w:lineRule="auto"/>
              <w:jc w:val="both"/>
              <w:rPr>
                <w:sz w:val="20"/>
                <w:szCs w:val="20"/>
              </w:rPr>
            </w:pPr>
            <w:r w:rsidRPr="00EF2236">
              <w:rPr>
                <w:sz w:val="20"/>
                <w:szCs w:val="20"/>
              </w:rPr>
              <w:t>provision of short-stay accommodation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4394941"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4BC35C7" w14:textId="77777777" w:rsidR="0048585D" w:rsidRPr="00EF2236" w:rsidRDefault="0048585D" w:rsidP="002F5557">
            <w:pPr>
              <w:spacing w:line="252" w:lineRule="auto"/>
              <w:jc w:val="right"/>
              <w:rPr>
                <w:sz w:val="20"/>
                <w:szCs w:val="20"/>
              </w:rPr>
            </w:pPr>
            <w:r w:rsidRPr="00EF2236">
              <w:rPr>
                <w:sz w:val="20"/>
                <w:szCs w:val="20"/>
              </w:rPr>
              <w:t>R400.00</w:t>
            </w:r>
          </w:p>
          <w:p w14:paraId="5367F42D" w14:textId="77777777" w:rsidR="0048585D" w:rsidRPr="00EF2236" w:rsidRDefault="0048585D" w:rsidP="002F5557">
            <w:pPr>
              <w:spacing w:line="252" w:lineRule="auto"/>
              <w:jc w:val="right"/>
              <w:rPr>
                <w:sz w:val="20"/>
                <w:szCs w:val="20"/>
              </w:rPr>
            </w:pPr>
            <w:r w:rsidRPr="00EF2236">
              <w:rPr>
                <w:sz w:val="20"/>
                <w:szCs w:val="20"/>
              </w:rPr>
              <w:t>R100.00</w:t>
            </w:r>
          </w:p>
          <w:p w14:paraId="560F36DE" w14:textId="77777777" w:rsidR="0048585D" w:rsidRPr="00EF2236" w:rsidRDefault="0048585D" w:rsidP="002F5557">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0B8B84B" w14:textId="77777777" w:rsidR="0048585D" w:rsidRPr="00EF2236" w:rsidRDefault="0048585D" w:rsidP="002F5557">
            <w:pPr>
              <w:spacing w:line="252" w:lineRule="auto"/>
              <w:jc w:val="right"/>
              <w:rPr>
                <w:sz w:val="20"/>
                <w:szCs w:val="20"/>
              </w:rPr>
            </w:pPr>
            <w:r w:rsidRPr="00EF2236">
              <w:rPr>
                <w:sz w:val="20"/>
                <w:szCs w:val="20"/>
              </w:rPr>
              <w:t>R480.00</w:t>
            </w:r>
          </w:p>
          <w:p w14:paraId="6982E052" w14:textId="77777777" w:rsidR="0048585D" w:rsidRPr="00EF2236" w:rsidRDefault="0048585D" w:rsidP="002F5557">
            <w:pPr>
              <w:spacing w:line="252" w:lineRule="auto"/>
              <w:jc w:val="right"/>
              <w:rPr>
                <w:sz w:val="20"/>
                <w:szCs w:val="20"/>
              </w:rPr>
            </w:pPr>
            <w:r w:rsidRPr="00EF2236">
              <w:rPr>
                <w:sz w:val="20"/>
                <w:szCs w:val="20"/>
              </w:rPr>
              <w:t>R120.00</w:t>
            </w:r>
          </w:p>
          <w:p w14:paraId="5CE4AA24" w14:textId="77777777" w:rsidR="0048585D" w:rsidRPr="00EF2236" w:rsidRDefault="0048585D" w:rsidP="002F5557">
            <w:pPr>
              <w:spacing w:line="252" w:lineRule="auto"/>
              <w:jc w:val="right"/>
              <w:rPr>
                <w:sz w:val="20"/>
                <w:szCs w:val="20"/>
              </w:rPr>
            </w:pPr>
            <w:r w:rsidRPr="00EF2236">
              <w:rPr>
                <w:sz w:val="20"/>
                <w:szCs w:val="20"/>
              </w:rPr>
              <w:t>R360.00</w:t>
            </w:r>
          </w:p>
          <w:p w14:paraId="4B6006B0" w14:textId="77777777" w:rsidR="0048585D" w:rsidRPr="00EF2236" w:rsidRDefault="0048585D" w:rsidP="002F5557">
            <w:pPr>
              <w:spacing w:line="252" w:lineRule="auto"/>
              <w:jc w:val="right"/>
              <w:rPr>
                <w:sz w:val="20"/>
                <w:szCs w:val="20"/>
              </w:rPr>
            </w:pPr>
          </w:p>
        </w:tc>
      </w:tr>
      <w:tr w:rsidR="0048585D" w:rsidRPr="00EF2236" w14:paraId="554FC8C3"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659DF7" w14:textId="77777777" w:rsidR="0048585D" w:rsidRPr="00EF2236" w:rsidRDefault="0048585D" w:rsidP="002F5557">
            <w:pPr>
              <w:spacing w:line="252" w:lineRule="auto"/>
              <w:jc w:val="both"/>
              <w:rPr>
                <w:sz w:val="20"/>
                <w:szCs w:val="20"/>
              </w:rPr>
            </w:pPr>
            <w:r w:rsidRPr="00EF2236">
              <w:rPr>
                <w:sz w:val="20"/>
                <w:szCs w:val="20"/>
              </w:rPr>
              <w:t>642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369F7CE" w14:textId="77777777" w:rsidR="0048585D" w:rsidRPr="00EF2236" w:rsidRDefault="0048585D" w:rsidP="002F5557">
            <w:pPr>
              <w:spacing w:line="252" w:lineRule="auto"/>
              <w:jc w:val="both"/>
              <w:rPr>
                <w:sz w:val="20"/>
                <w:szCs w:val="20"/>
              </w:rPr>
            </w:pPr>
            <w:r w:rsidRPr="00EF2236">
              <w:rPr>
                <w:sz w:val="20"/>
                <w:szCs w:val="20"/>
              </w:rPr>
              <w:t xml:space="preserve">Restaurants, </w:t>
            </w:r>
            <w:proofErr w:type="gramStart"/>
            <w:r w:rsidRPr="00EF2236">
              <w:rPr>
                <w:sz w:val="20"/>
                <w:szCs w:val="20"/>
              </w:rPr>
              <w:t>bars</w:t>
            </w:r>
            <w:proofErr w:type="gramEnd"/>
            <w:r w:rsidRPr="00EF2236">
              <w:rPr>
                <w:sz w:val="20"/>
                <w:szCs w:val="20"/>
              </w:rPr>
              <w:t xml:space="preserve"> and canteens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35462F7"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765825C"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C46DB16"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590DBA55"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D5BEA6" w14:textId="77777777" w:rsidR="0048585D" w:rsidRPr="00EF2236" w:rsidRDefault="0048585D" w:rsidP="002F5557">
            <w:pPr>
              <w:spacing w:line="252" w:lineRule="auto"/>
              <w:jc w:val="both"/>
              <w:rPr>
                <w:sz w:val="20"/>
                <w:szCs w:val="20"/>
              </w:rPr>
            </w:pPr>
            <w:r w:rsidRPr="00EF2236">
              <w:rPr>
                <w:sz w:val="20"/>
                <w:szCs w:val="20"/>
              </w:rPr>
              <w:t>71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2FFD007" w14:textId="77777777" w:rsidR="0048585D" w:rsidRPr="00EF2236" w:rsidRDefault="0048585D" w:rsidP="002F5557">
            <w:pPr>
              <w:spacing w:line="252" w:lineRule="auto"/>
              <w:jc w:val="both"/>
              <w:rPr>
                <w:sz w:val="20"/>
                <w:szCs w:val="20"/>
              </w:rPr>
            </w:pPr>
            <w:r w:rsidRPr="00EF2236">
              <w:rPr>
                <w:sz w:val="20"/>
                <w:szCs w:val="20"/>
              </w:rPr>
              <w:t>Land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ADC81C6"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86B4B9E"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740B934"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54DE5B32"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B242CA" w14:textId="77777777" w:rsidR="0048585D" w:rsidRPr="00EF2236" w:rsidRDefault="0048585D" w:rsidP="002F5557">
            <w:pPr>
              <w:spacing w:line="252" w:lineRule="auto"/>
              <w:jc w:val="both"/>
              <w:rPr>
                <w:sz w:val="20"/>
                <w:szCs w:val="20"/>
              </w:rPr>
            </w:pPr>
            <w:r w:rsidRPr="00EF2236">
              <w:rPr>
                <w:sz w:val="20"/>
                <w:szCs w:val="20"/>
              </w:rPr>
              <w:t>72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7B93F83" w14:textId="77777777" w:rsidR="0048585D" w:rsidRPr="00EF2236" w:rsidRDefault="0048585D" w:rsidP="002F5557">
            <w:pPr>
              <w:spacing w:line="252" w:lineRule="auto"/>
              <w:jc w:val="both"/>
              <w:rPr>
                <w:sz w:val="20"/>
                <w:szCs w:val="20"/>
              </w:rPr>
            </w:pPr>
            <w:r w:rsidRPr="00EF2236">
              <w:rPr>
                <w:sz w:val="20"/>
                <w:szCs w:val="20"/>
              </w:rPr>
              <w:t>Water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8C64F72"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AE28D80"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05B2D1C"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112C617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5D66B3" w14:textId="77777777" w:rsidR="0048585D" w:rsidRPr="00EF2236" w:rsidRDefault="0048585D" w:rsidP="002F5557">
            <w:pPr>
              <w:spacing w:line="252" w:lineRule="auto"/>
              <w:jc w:val="both"/>
              <w:rPr>
                <w:sz w:val="20"/>
                <w:szCs w:val="20"/>
              </w:rPr>
            </w:pPr>
            <w:r w:rsidRPr="00EF2236">
              <w:rPr>
                <w:sz w:val="20"/>
                <w:szCs w:val="20"/>
              </w:rPr>
              <w:t>73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739E38E" w14:textId="77777777" w:rsidR="0048585D" w:rsidRPr="00EF2236" w:rsidRDefault="0048585D" w:rsidP="002F5557">
            <w:pPr>
              <w:spacing w:line="252" w:lineRule="auto"/>
              <w:jc w:val="both"/>
              <w:rPr>
                <w:sz w:val="20"/>
                <w:szCs w:val="20"/>
              </w:rPr>
            </w:pPr>
            <w:r w:rsidRPr="00EF2236">
              <w:rPr>
                <w:sz w:val="20"/>
                <w:szCs w:val="20"/>
              </w:rPr>
              <w:t>Air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2DB823E"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A20858C"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CB043F7"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0AD4CFD"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A36964" w14:textId="77777777" w:rsidR="0048585D" w:rsidRPr="00EF2236" w:rsidRDefault="0048585D" w:rsidP="002F5557">
            <w:pPr>
              <w:spacing w:line="252" w:lineRule="auto"/>
              <w:jc w:val="both"/>
              <w:rPr>
                <w:sz w:val="20"/>
                <w:szCs w:val="20"/>
              </w:rPr>
            </w:pPr>
            <w:r w:rsidRPr="00EF2236">
              <w:rPr>
                <w:sz w:val="20"/>
                <w:szCs w:val="20"/>
              </w:rPr>
              <w:t>741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E0F21C2" w14:textId="77777777" w:rsidR="0048585D" w:rsidRPr="00EF2236" w:rsidRDefault="0048585D" w:rsidP="002F5557">
            <w:pPr>
              <w:spacing w:line="252" w:lineRule="auto"/>
              <w:jc w:val="both"/>
              <w:rPr>
                <w:sz w:val="20"/>
                <w:szCs w:val="20"/>
              </w:rPr>
            </w:pPr>
            <w:r w:rsidRPr="00EF2236">
              <w:rPr>
                <w:sz w:val="20"/>
                <w:szCs w:val="20"/>
              </w:rPr>
              <w:t>Supporting and auxiliary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58ECFD6"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2C84613" w14:textId="77777777" w:rsidR="0048585D" w:rsidRPr="00EF2236" w:rsidRDefault="0048585D" w:rsidP="002F5557">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834E7CB"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EC2E4C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6F4228" w14:textId="77777777" w:rsidR="0048585D" w:rsidRPr="00EF2236" w:rsidRDefault="0048585D" w:rsidP="002F5557">
            <w:pPr>
              <w:spacing w:line="252" w:lineRule="auto"/>
              <w:jc w:val="both"/>
              <w:rPr>
                <w:sz w:val="20"/>
                <w:szCs w:val="20"/>
              </w:rPr>
            </w:pPr>
            <w:r w:rsidRPr="00EF2236">
              <w:rPr>
                <w:sz w:val="20"/>
                <w:szCs w:val="20"/>
              </w:rPr>
              <w:t>75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E49AD82" w14:textId="77777777" w:rsidR="0048585D" w:rsidRPr="00EF2236" w:rsidRDefault="0048585D" w:rsidP="002F5557">
            <w:pPr>
              <w:spacing w:line="252" w:lineRule="auto"/>
              <w:jc w:val="both"/>
              <w:rPr>
                <w:sz w:val="20"/>
                <w:szCs w:val="20"/>
              </w:rPr>
            </w:pPr>
            <w:r w:rsidRPr="00EF2236">
              <w:rPr>
                <w:sz w:val="20"/>
                <w:szCs w:val="20"/>
              </w:rPr>
              <w:t>Post and Tele-communication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B92235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0619669" w14:textId="77777777" w:rsidR="0048585D" w:rsidRPr="00EF2236" w:rsidRDefault="0048585D" w:rsidP="002F5557">
            <w:pPr>
              <w:spacing w:line="252" w:lineRule="auto"/>
              <w:jc w:val="right"/>
              <w:rPr>
                <w:sz w:val="20"/>
                <w:szCs w:val="20"/>
              </w:rPr>
            </w:pPr>
            <w:r w:rsidRPr="00EF2236">
              <w:rPr>
                <w:sz w:val="20"/>
                <w:szCs w:val="20"/>
              </w:rPr>
              <w:t>R250.00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AD3E9F4"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C26A338"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CF3D13" w14:textId="77777777" w:rsidR="0048585D" w:rsidRPr="00EF2236" w:rsidRDefault="0048585D" w:rsidP="002F5557">
            <w:pPr>
              <w:spacing w:line="252" w:lineRule="auto"/>
              <w:jc w:val="both"/>
              <w:rPr>
                <w:sz w:val="20"/>
                <w:szCs w:val="20"/>
              </w:rPr>
            </w:pPr>
            <w:r w:rsidRPr="00EF2236">
              <w:rPr>
                <w:sz w:val="20"/>
                <w:szCs w:val="20"/>
              </w:rPr>
              <w:t>81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A66BDC5" w14:textId="77777777" w:rsidR="0048585D" w:rsidRPr="00EF2236" w:rsidRDefault="0048585D" w:rsidP="002F5557">
            <w:pPr>
              <w:spacing w:line="252" w:lineRule="auto"/>
              <w:jc w:val="both"/>
              <w:rPr>
                <w:sz w:val="20"/>
                <w:szCs w:val="20"/>
              </w:rPr>
            </w:pPr>
            <w:r w:rsidRPr="00EF2236">
              <w:rPr>
                <w:sz w:val="20"/>
                <w:szCs w:val="20"/>
              </w:rPr>
              <w:t>Financial intermediations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28B0D6D"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B8EE6CB"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438A535"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DFDB350"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506154" w14:textId="77777777" w:rsidR="0048585D" w:rsidRPr="00EF2236" w:rsidRDefault="0048585D" w:rsidP="002F5557">
            <w:pPr>
              <w:spacing w:line="252" w:lineRule="auto"/>
              <w:jc w:val="both"/>
              <w:rPr>
                <w:sz w:val="20"/>
                <w:szCs w:val="20"/>
              </w:rPr>
            </w:pPr>
            <w:r w:rsidRPr="00EF2236">
              <w:rPr>
                <w:sz w:val="20"/>
                <w:szCs w:val="20"/>
              </w:rPr>
              <w:t>84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3B2A004" w14:textId="77777777" w:rsidR="0048585D" w:rsidRPr="00EF2236" w:rsidRDefault="0048585D" w:rsidP="002F5557">
            <w:pPr>
              <w:spacing w:line="252" w:lineRule="auto"/>
              <w:jc w:val="both"/>
              <w:rPr>
                <w:sz w:val="20"/>
                <w:szCs w:val="20"/>
              </w:rPr>
            </w:pPr>
            <w:r w:rsidRPr="00EF2236">
              <w:rPr>
                <w:sz w:val="20"/>
                <w:szCs w:val="20"/>
              </w:rPr>
              <w:t>Real estate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6B1A4C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80A37C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B0AF24A" w14:textId="77777777" w:rsidR="0048585D" w:rsidRPr="00EF2236" w:rsidRDefault="0048585D" w:rsidP="002F5557">
            <w:pPr>
              <w:spacing w:line="252" w:lineRule="auto"/>
              <w:jc w:val="right"/>
              <w:rPr>
                <w:sz w:val="20"/>
                <w:szCs w:val="20"/>
              </w:rPr>
            </w:pPr>
            <w:r w:rsidRPr="00EF2236">
              <w:rPr>
                <w:sz w:val="20"/>
                <w:szCs w:val="20"/>
              </w:rPr>
              <w:t>R480.00</w:t>
            </w:r>
          </w:p>
        </w:tc>
      </w:tr>
      <w:tr w:rsidR="0048585D" w:rsidRPr="00EF2236" w14:paraId="515AB6D9"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D4C0E7" w14:textId="77777777" w:rsidR="0048585D" w:rsidRPr="00EF2236" w:rsidRDefault="0048585D" w:rsidP="002F5557">
            <w:pPr>
              <w:spacing w:line="252" w:lineRule="auto"/>
              <w:jc w:val="both"/>
              <w:rPr>
                <w:sz w:val="20"/>
                <w:szCs w:val="20"/>
              </w:rPr>
            </w:pPr>
            <w:r w:rsidRPr="00EF2236">
              <w:rPr>
                <w:sz w:val="20"/>
                <w:szCs w:val="20"/>
              </w:rPr>
              <w:t>85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4F94AA3" w14:textId="77777777" w:rsidR="0048585D" w:rsidRPr="00EF2236" w:rsidRDefault="0048585D" w:rsidP="002F5557">
            <w:pPr>
              <w:spacing w:line="252" w:lineRule="auto"/>
              <w:jc w:val="both"/>
              <w:rPr>
                <w:sz w:val="20"/>
                <w:szCs w:val="20"/>
              </w:rPr>
            </w:pPr>
            <w:r w:rsidRPr="00EF2236">
              <w:rPr>
                <w:sz w:val="20"/>
                <w:szCs w:val="20"/>
              </w:rPr>
              <w:t>Renting of machinery and equipment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AB13E9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CB9CACB" w14:textId="77777777" w:rsidR="0048585D" w:rsidRPr="00EF2236" w:rsidRDefault="0048585D" w:rsidP="002F5557">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EA5953B" w14:textId="77777777" w:rsidR="0048585D" w:rsidRPr="00EF2236" w:rsidRDefault="0048585D" w:rsidP="002F5557">
            <w:pPr>
              <w:spacing w:line="252" w:lineRule="auto"/>
              <w:jc w:val="right"/>
              <w:rPr>
                <w:sz w:val="20"/>
                <w:szCs w:val="20"/>
              </w:rPr>
            </w:pPr>
            <w:r w:rsidRPr="00EF2236">
              <w:rPr>
                <w:sz w:val="20"/>
                <w:szCs w:val="20"/>
              </w:rPr>
              <w:t>R300.00</w:t>
            </w:r>
          </w:p>
        </w:tc>
      </w:tr>
      <w:tr w:rsidR="0048585D" w:rsidRPr="00EF2236" w14:paraId="773DB88C"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258870" w14:textId="77777777" w:rsidR="0048585D" w:rsidRPr="00EF2236" w:rsidRDefault="0048585D" w:rsidP="002F5557">
            <w:pPr>
              <w:spacing w:line="252" w:lineRule="auto"/>
              <w:jc w:val="both"/>
              <w:rPr>
                <w:sz w:val="20"/>
                <w:szCs w:val="20"/>
              </w:rPr>
            </w:pPr>
            <w:r w:rsidRPr="00EF2236">
              <w:rPr>
                <w:sz w:val="20"/>
                <w:szCs w:val="20"/>
              </w:rPr>
              <w:t>86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AEFEFDA" w14:textId="77777777" w:rsidR="0048585D" w:rsidRPr="00EF2236" w:rsidRDefault="0048585D" w:rsidP="002F5557">
            <w:pPr>
              <w:spacing w:line="252" w:lineRule="auto"/>
              <w:jc w:val="both"/>
              <w:rPr>
                <w:sz w:val="20"/>
                <w:szCs w:val="20"/>
              </w:rPr>
            </w:pPr>
            <w:r w:rsidRPr="00EF2236">
              <w:rPr>
                <w:sz w:val="20"/>
                <w:szCs w:val="20"/>
              </w:rPr>
              <w:t>Computer related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1D15CC1"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7E03ACC" w14:textId="77777777" w:rsidR="0048585D" w:rsidRPr="00EF2236" w:rsidRDefault="0048585D" w:rsidP="002F5557">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03C600E"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AA47D8B"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DDCD4C" w14:textId="77777777" w:rsidR="0048585D" w:rsidRPr="00EF2236" w:rsidRDefault="0048585D" w:rsidP="002F5557">
            <w:pPr>
              <w:spacing w:line="252" w:lineRule="auto"/>
              <w:jc w:val="both"/>
              <w:rPr>
                <w:sz w:val="20"/>
                <w:szCs w:val="20"/>
              </w:rPr>
            </w:pPr>
            <w:r w:rsidRPr="00EF2236">
              <w:rPr>
                <w:sz w:val="20"/>
                <w:szCs w:val="20"/>
              </w:rPr>
              <w:t>87</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9198897" w14:textId="77777777" w:rsidR="0048585D" w:rsidRPr="00EF2236" w:rsidRDefault="0048585D" w:rsidP="002F5557">
            <w:pPr>
              <w:spacing w:line="252" w:lineRule="auto"/>
              <w:jc w:val="both"/>
              <w:rPr>
                <w:sz w:val="20"/>
                <w:szCs w:val="20"/>
              </w:rPr>
            </w:pPr>
            <w:r w:rsidRPr="00EF2236">
              <w:rPr>
                <w:sz w:val="20"/>
                <w:szCs w:val="20"/>
              </w:rPr>
              <w:t>Research &amp; development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399FA98"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52F8F3C"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C96A77F"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3A22CB6"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70FF23" w14:textId="77777777" w:rsidR="0048585D" w:rsidRPr="00EF2236" w:rsidRDefault="0048585D" w:rsidP="002F5557">
            <w:pPr>
              <w:spacing w:line="252" w:lineRule="auto"/>
              <w:jc w:val="both"/>
              <w:rPr>
                <w:sz w:val="20"/>
                <w:szCs w:val="20"/>
              </w:rPr>
            </w:pPr>
            <w:r w:rsidRPr="00EF2236">
              <w:rPr>
                <w:sz w:val="20"/>
                <w:szCs w:val="20"/>
              </w:rPr>
              <w:t>881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0F899B0" w14:textId="77777777" w:rsidR="0048585D" w:rsidRPr="00EF2236" w:rsidRDefault="0048585D" w:rsidP="002F5557">
            <w:pPr>
              <w:spacing w:line="252" w:lineRule="auto"/>
              <w:jc w:val="both"/>
              <w:rPr>
                <w:sz w:val="20"/>
                <w:szCs w:val="20"/>
              </w:rPr>
            </w:pPr>
            <w:r w:rsidRPr="00EF2236">
              <w:rPr>
                <w:sz w:val="20"/>
                <w:szCs w:val="20"/>
              </w:rPr>
              <w:t xml:space="preserve">Legal, accounting, </w:t>
            </w:r>
            <w:proofErr w:type="gramStart"/>
            <w:r w:rsidRPr="00EF2236">
              <w:rPr>
                <w:sz w:val="20"/>
                <w:szCs w:val="20"/>
              </w:rPr>
              <w:t>bookkeeping</w:t>
            </w:r>
            <w:proofErr w:type="gramEnd"/>
            <w:r w:rsidRPr="00EF2236">
              <w:rPr>
                <w:sz w:val="20"/>
                <w:szCs w:val="20"/>
              </w:rPr>
              <w:t xml:space="preserve"> and auditing activities, tax consultants, market research &amp; public opinion research, business &amp;management consultancy</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C2CC2B6"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C36AEC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8DC39CD" w14:textId="77777777" w:rsidR="0048585D" w:rsidRPr="00EF2236" w:rsidRDefault="0048585D" w:rsidP="002F5557">
            <w:pPr>
              <w:spacing w:line="252" w:lineRule="auto"/>
              <w:jc w:val="right"/>
              <w:rPr>
                <w:sz w:val="20"/>
                <w:szCs w:val="20"/>
              </w:rPr>
            </w:pPr>
            <w:r w:rsidRPr="00EF2236">
              <w:rPr>
                <w:sz w:val="20"/>
                <w:szCs w:val="20"/>
              </w:rPr>
              <w:t>R480.00</w:t>
            </w:r>
          </w:p>
        </w:tc>
      </w:tr>
      <w:tr w:rsidR="0048585D" w:rsidRPr="00EF2236" w14:paraId="76075F98"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9A27A5" w14:textId="77777777" w:rsidR="0048585D" w:rsidRPr="00EF2236" w:rsidRDefault="0048585D" w:rsidP="002F5557">
            <w:pPr>
              <w:spacing w:line="252" w:lineRule="auto"/>
              <w:jc w:val="both"/>
              <w:rPr>
                <w:sz w:val="20"/>
                <w:szCs w:val="20"/>
              </w:rPr>
            </w:pPr>
            <w:r w:rsidRPr="00EF2236">
              <w:rPr>
                <w:sz w:val="20"/>
                <w:szCs w:val="20"/>
              </w:rPr>
              <w:t>882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7EFC393" w14:textId="77777777" w:rsidR="0048585D" w:rsidRPr="00EF2236" w:rsidRDefault="0048585D" w:rsidP="002F5557">
            <w:pPr>
              <w:spacing w:line="252" w:lineRule="auto"/>
              <w:jc w:val="both"/>
              <w:rPr>
                <w:sz w:val="20"/>
                <w:szCs w:val="20"/>
              </w:rPr>
            </w:pPr>
            <w:r w:rsidRPr="00EF2236">
              <w:rPr>
                <w:sz w:val="20"/>
                <w:szCs w:val="20"/>
              </w:rPr>
              <w:t xml:space="preserve">Architectural, </w:t>
            </w:r>
            <w:proofErr w:type="gramStart"/>
            <w:r w:rsidRPr="00EF2236">
              <w:rPr>
                <w:sz w:val="20"/>
                <w:szCs w:val="20"/>
              </w:rPr>
              <w:t>Engineering</w:t>
            </w:r>
            <w:proofErr w:type="gramEnd"/>
            <w:r w:rsidRPr="00EF2236">
              <w:rPr>
                <w:sz w:val="20"/>
                <w:szCs w:val="20"/>
              </w:rPr>
              <w:t xml:space="preserve"> and other technical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42EC80D"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1BD78E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CD4427B" w14:textId="77777777" w:rsidR="0048585D" w:rsidRPr="00EF2236" w:rsidRDefault="0048585D" w:rsidP="002F5557">
            <w:pPr>
              <w:spacing w:line="252" w:lineRule="auto"/>
              <w:jc w:val="right"/>
              <w:rPr>
                <w:sz w:val="20"/>
                <w:szCs w:val="20"/>
              </w:rPr>
            </w:pPr>
            <w:r w:rsidRPr="00EF2236">
              <w:rPr>
                <w:sz w:val="20"/>
                <w:szCs w:val="20"/>
              </w:rPr>
              <w:t>R480.00</w:t>
            </w:r>
          </w:p>
        </w:tc>
      </w:tr>
      <w:tr w:rsidR="0048585D" w:rsidRPr="00EF2236" w14:paraId="4AADBD89"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EB2E40" w14:textId="77777777" w:rsidR="0048585D" w:rsidRPr="00EF2236" w:rsidRDefault="0048585D" w:rsidP="002F5557">
            <w:pPr>
              <w:spacing w:line="252" w:lineRule="auto"/>
              <w:jc w:val="both"/>
              <w:rPr>
                <w:sz w:val="20"/>
                <w:szCs w:val="20"/>
              </w:rPr>
            </w:pPr>
            <w:r w:rsidRPr="00EF2236">
              <w:rPr>
                <w:sz w:val="20"/>
                <w:szCs w:val="20"/>
              </w:rPr>
              <w:t>883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05A139C" w14:textId="77777777" w:rsidR="0048585D" w:rsidRPr="00EF2236" w:rsidRDefault="0048585D" w:rsidP="002F5557">
            <w:pPr>
              <w:spacing w:line="252" w:lineRule="auto"/>
              <w:jc w:val="both"/>
              <w:rPr>
                <w:sz w:val="20"/>
                <w:szCs w:val="20"/>
              </w:rPr>
            </w:pPr>
            <w:r w:rsidRPr="00EF2236">
              <w:rPr>
                <w:sz w:val="20"/>
                <w:szCs w:val="20"/>
              </w:rPr>
              <w:t>Advertising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AAF10A7"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91EAD5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8ED8254"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3A0059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4D15B4" w14:textId="77777777" w:rsidR="0048585D" w:rsidRPr="00EF2236" w:rsidRDefault="0048585D" w:rsidP="002F5557">
            <w:pPr>
              <w:spacing w:line="252" w:lineRule="auto"/>
              <w:jc w:val="both"/>
              <w:rPr>
                <w:sz w:val="20"/>
                <w:szCs w:val="20"/>
              </w:rPr>
            </w:pPr>
            <w:r w:rsidRPr="00EF2236">
              <w:rPr>
                <w:sz w:val="20"/>
                <w:szCs w:val="20"/>
              </w:rPr>
              <w:t>8891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6464134" w14:textId="77777777" w:rsidR="0048585D" w:rsidRPr="00EF2236" w:rsidRDefault="0048585D" w:rsidP="002F5557">
            <w:pPr>
              <w:spacing w:line="252" w:lineRule="auto"/>
              <w:jc w:val="both"/>
              <w:rPr>
                <w:sz w:val="20"/>
                <w:szCs w:val="20"/>
              </w:rPr>
            </w:pPr>
            <w:proofErr w:type="spellStart"/>
            <w:r w:rsidRPr="00EF2236">
              <w:rPr>
                <w:sz w:val="20"/>
                <w:szCs w:val="20"/>
              </w:rPr>
              <w:t>Labour</w:t>
            </w:r>
            <w:proofErr w:type="spellEnd"/>
            <w:r w:rsidRPr="00EF2236">
              <w:rPr>
                <w:sz w:val="20"/>
                <w:szCs w:val="20"/>
              </w:rPr>
              <w:t xml:space="preserve"> recruitment and provision of staff</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040452D"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CAAAEA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AFB3EAB"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0EEE0A3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02E857" w14:textId="77777777" w:rsidR="0048585D" w:rsidRPr="00EF2236" w:rsidRDefault="0048585D" w:rsidP="002F5557">
            <w:pPr>
              <w:spacing w:line="252" w:lineRule="auto"/>
              <w:jc w:val="both"/>
              <w:rPr>
                <w:sz w:val="20"/>
                <w:szCs w:val="20"/>
              </w:rPr>
            </w:pPr>
            <w:r w:rsidRPr="00EF2236">
              <w:rPr>
                <w:sz w:val="20"/>
                <w:szCs w:val="20"/>
              </w:rPr>
              <w:t>8892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39828E5" w14:textId="77777777" w:rsidR="0048585D" w:rsidRPr="00EF2236" w:rsidRDefault="0048585D" w:rsidP="002F5557">
            <w:pPr>
              <w:spacing w:line="252" w:lineRule="auto"/>
              <w:jc w:val="both"/>
              <w:rPr>
                <w:sz w:val="20"/>
                <w:szCs w:val="20"/>
              </w:rPr>
            </w:pPr>
            <w:r w:rsidRPr="00EF2236">
              <w:rPr>
                <w:sz w:val="20"/>
                <w:szCs w:val="20"/>
              </w:rPr>
              <w:t>Investigation and security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F65CA7C"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F15C31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0EA7DF0"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C288063"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0B02B9" w14:textId="77777777" w:rsidR="0048585D" w:rsidRPr="00EF2236" w:rsidRDefault="0048585D" w:rsidP="002F5557">
            <w:pPr>
              <w:spacing w:line="252" w:lineRule="auto"/>
              <w:jc w:val="both"/>
              <w:rPr>
                <w:sz w:val="20"/>
                <w:szCs w:val="20"/>
              </w:rPr>
            </w:pPr>
            <w:r w:rsidRPr="00EF2236">
              <w:rPr>
                <w:sz w:val="20"/>
                <w:szCs w:val="20"/>
              </w:rPr>
              <w:t>8893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A746121" w14:textId="77777777" w:rsidR="0048585D" w:rsidRPr="00EF2236" w:rsidRDefault="0048585D" w:rsidP="002F5557">
            <w:pPr>
              <w:spacing w:line="252" w:lineRule="auto"/>
              <w:jc w:val="both"/>
              <w:rPr>
                <w:sz w:val="20"/>
                <w:szCs w:val="20"/>
              </w:rPr>
            </w:pPr>
            <w:r w:rsidRPr="00EF2236">
              <w:rPr>
                <w:sz w:val="20"/>
                <w:szCs w:val="20"/>
              </w:rPr>
              <w:t>Building and industrial plant cleaning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DBEF46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1B1C1FF"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B6C132C"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30C0B950"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D2241E" w14:textId="77777777" w:rsidR="0048585D" w:rsidRPr="00EF2236" w:rsidRDefault="0048585D" w:rsidP="002F5557">
            <w:pPr>
              <w:spacing w:line="252" w:lineRule="auto"/>
              <w:jc w:val="both"/>
              <w:rPr>
                <w:sz w:val="20"/>
                <w:szCs w:val="20"/>
              </w:rPr>
            </w:pPr>
            <w:r w:rsidRPr="00EF2236">
              <w:rPr>
                <w:sz w:val="20"/>
                <w:szCs w:val="20"/>
              </w:rPr>
              <w:t>8894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0C057AF" w14:textId="77777777" w:rsidR="0048585D" w:rsidRPr="00EF2236" w:rsidRDefault="0048585D" w:rsidP="002F5557">
            <w:pPr>
              <w:spacing w:line="252" w:lineRule="auto"/>
              <w:jc w:val="both"/>
              <w:rPr>
                <w:sz w:val="20"/>
                <w:szCs w:val="20"/>
              </w:rPr>
            </w:pPr>
            <w:r w:rsidRPr="00EF2236">
              <w:rPr>
                <w:sz w:val="20"/>
                <w:szCs w:val="20"/>
              </w:rPr>
              <w:t>Photograph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DF0A4AD"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3EA3AF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BE5FA51"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16A298A2"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91FB44" w14:textId="77777777" w:rsidR="0048585D" w:rsidRPr="00EF2236" w:rsidRDefault="0048585D" w:rsidP="002F5557">
            <w:pPr>
              <w:spacing w:line="252" w:lineRule="auto"/>
              <w:jc w:val="both"/>
              <w:rPr>
                <w:sz w:val="20"/>
                <w:szCs w:val="20"/>
              </w:rPr>
            </w:pPr>
            <w:r w:rsidRPr="00EF2236">
              <w:rPr>
                <w:sz w:val="20"/>
                <w:szCs w:val="20"/>
              </w:rPr>
              <w:t>8895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7614B4D" w14:textId="77777777" w:rsidR="0048585D" w:rsidRPr="00EF2236" w:rsidRDefault="0048585D" w:rsidP="002F5557">
            <w:pPr>
              <w:spacing w:line="252" w:lineRule="auto"/>
              <w:jc w:val="both"/>
              <w:rPr>
                <w:sz w:val="20"/>
                <w:szCs w:val="20"/>
              </w:rPr>
            </w:pPr>
            <w:r w:rsidRPr="00EF2236">
              <w:rPr>
                <w:sz w:val="20"/>
                <w:szCs w:val="20"/>
              </w:rPr>
              <w:t>Packaging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A929C85"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58B6219"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F3F335E"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35D29C74"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C63F83" w14:textId="77777777" w:rsidR="0048585D" w:rsidRPr="00EF2236" w:rsidRDefault="0048585D" w:rsidP="002F5557">
            <w:pPr>
              <w:spacing w:line="252" w:lineRule="auto"/>
              <w:jc w:val="both"/>
              <w:rPr>
                <w:sz w:val="20"/>
                <w:szCs w:val="20"/>
              </w:rPr>
            </w:pPr>
            <w:r w:rsidRPr="00EF2236">
              <w:rPr>
                <w:sz w:val="20"/>
                <w:szCs w:val="20"/>
              </w:rPr>
              <w:t>88991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E7F7B6D" w14:textId="77777777" w:rsidR="0048585D" w:rsidRPr="00EF2236" w:rsidRDefault="0048585D" w:rsidP="002F5557">
            <w:pPr>
              <w:spacing w:line="252" w:lineRule="auto"/>
              <w:jc w:val="both"/>
              <w:rPr>
                <w:sz w:val="20"/>
                <w:szCs w:val="20"/>
              </w:rPr>
            </w:pPr>
            <w:r w:rsidRPr="00EF2236">
              <w:rPr>
                <w:sz w:val="20"/>
                <w:szCs w:val="20"/>
              </w:rPr>
              <w:t>Credit rating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BAEE1BB"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F16BAAC"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6041627"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949F02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C8D026" w14:textId="77777777" w:rsidR="0048585D" w:rsidRPr="00EF2236" w:rsidRDefault="0048585D" w:rsidP="002F5557">
            <w:pPr>
              <w:spacing w:line="252" w:lineRule="auto"/>
              <w:jc w:val="both"/>
              <w:rPr>
                <w:sz w:val="20"/>
                <w:szCs w:val="20"/>
              </w:rPr>
            </w:pPr>
            <w:r w:rsidRPr="00EF2236">
              <w:rPr>
                <w:sz w:val="20"/>
                <w:szCs w:val="20"/>
              </w:rPr>
              <w:t>88992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1E642FC" w14:textId="77777777" w:rsidR="0048585D" w:rsidRPr="00EF2236" w:rsidRDefault="0048585D" w:rsidP="002F5557">
            <w:pPr>
              <w:spacing w:line="252" w:lineRule="auto"/>
              <w:jc w:val="both"/>
              <w:rPr>
                <w:sz w:val="20"/>
                <w:szCs w:val="20"/>
              </w:rPr>
            </w:pPr>
            <w:r w:rsidRPr="00EF2236">
              <w:rPr>
                <w:sz w:val="20"/>
                <w:szCs w:val="20"/>
              </w:rPr>
              <w:t>Debt collecting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9A476B8"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56B3B06"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DC42847"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6187DFBD"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8DEEA5" w14:textId="77777777" w:rsidR="0048585D" w:rsidRPr="00EF2236" w:rsidRDefault="0048585D" w:rsidP="002F5557">
            <w:pPr>
              <w:spacing w:line="252" w:lineRule="auto"/>
              <w:jc w:val="both"/>
              <w:rPr>
                <w:sz w:val="20"/>
                <w:szCs w:val="20"/>
              </w:rPr>
            </w:pPr>
            <w:r w:rsidRPr="00EF2236">
              <w:rPr>
                <w:sz w:val="20"/>
                <w:szCs w:val="20"/>
              </w:rPr>
              <w:t>88993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408DC73" w14:textId="77777777" w:rsidR="0048585D" w:rsidRPr="00EF2236" w:rsidRDefault="0048585D" w:rsidP="002F5557">
            <w:pPr>
              <w:spacing w:line="252" w:lineRule="auto"/>
              <w:jc w:val="both"/>
              <w:rPr>
                <w:sz w:val="20"/>
                <w:szCs w:val="20"/>
              </w:rPr>
            </w:pPr>
            <w:r w:rsidRPr="00EF2236">
              <w:rPr>
                <w:sz w:val="20"/>
                <w:szCs w:val="20"/>
              </w:rPr>
              <w:t>Stenographic, duplicating, addressing, mailing list and similar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2FDFD93"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4F5A30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E7D21D6"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4EA3C9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9F3D10" w14:textId="77777777" w:rsidR="0048585D" w:rsidRPr="00EF2236" w:rsidRDefault="0048585D" w:rsidP="002F5557">
            <w:pPr>
              <w:spacing w:line="252" w:lineRule="auto"/>
              <w:jc w:val="both"/>
              <w:rPr>
                <w:sz w:val="20"/>
                <w:szCs w:val="20"/>
              </w:rPr>
            </w:pPr>
            <w:r w:rsidRPr="00EF2236">
              <w:rPr>
                <w:sz w:val="20"/>
                <w:szCs w:val="20"/>
              </w:rPr>
              <w:t>920</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BF65BC3" w14:textId="77777777" w:rsidR="0048585D" w:rsidRPr="00EF2236" w:rsidRDefault="0048585D" w:rsidP="002F5557">
            <w:pPr>
              <w:spacing w:line="252" w:lineRule="auto"/>
              <w:jc w:val="both"/>
              <w:rPr>
                <w:sz w:val="20"/>
                <w:szCs w:val="20"/>
              </w:rPr>
            </w:pPr>
            <w:r w:rsidRPr="00EF2236">
              <w:rPr>
                <w:sz w:val="20"/>
                <w:szCs w:val="20"/>
              </w:rPr>
              <w:t>Educational and training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52B3696"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5D9DDC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21EDBFD"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1360CEE"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2287B4" w14:textId="77777777" w:rsidR="0048585D" w:rsidRPr="00EF2236" w:rsidRDefault="0048585D" w:rsidP="002F5557">
            <w:pPr>
              <w:spacing w:line="252" w:lineRule="auto"/>
              <w:jc w:val="both"/>
              <w:rPr>
                <w:sz w:val="20"/>
                <w:szCs w:val="20"/>
              </w:rPr>
            </w:pPr>
            <w:r w:rsidRPr="00EF2236">
              <w:rPr>
                <w:sz w:val="20"/>
                <w:szCs w:val="20"/>
              </w:rPr>
              <w:t>931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CBCED11" w14:textId="77777777" w:rsidR="0048585D" w:rsidRPr="00EF2236" w:rsidRDefault="0048585D" w:rsidP="002F5557">
            <w:pPr>
              <w:spacing w:line="252" w:lineRule="auto"/>
              <w:jc w:val="both"/>
              <w:rPr>
                <w:sz w:val="20"/>
                <w:szCs w:val="20"/>
              </w:rPr>
            </w:pPr>
            <w:r w:rsidRPr="00EF2236">
              <w:rPr>
                <w:sz w:val="20"/>
                <w:szCs w:val="20"/>
              </w:rPr>
              <w:t>Human health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6DF758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5AB7E8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F22B2E6"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27318C29"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9AC52D" w14:textId="77777777" w:rsidR="0048585D" w:rsidRPr="00EF2236" w:rsidRDefault="0048585D" w:rsidP="002F5557">
            <w:pPr>
              <w:spacing w:line="252" w:lineRule="auto"/>
              <w:jc w:val="both"/>
              <w:rPr>
                <w:sz w:val="20"/>
                <w:szCs w:val="20"/>
              </w:rPr>
            </w:pPr>
            <w:r w:rsidRPr="00EF2236">
              <w:rPr>
                <w:sz w:val="20"/>
                <w:szCs w:val="20"/>
              </w:rPr>
              <w:t>932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98B2A77" w14:textId="77777777" w:rsidR="0048585D" w:rsidRPr="00EF2236" w:rsidRDefault="0048585D" w:rsidP="002F5557">
            <w:pPr>
              <w:spacing w:line="252" w:lineRule="auto"/>
              <w:jc w:val="both"/>
              <w:rPr>
                <w:sz w:val="20"/>
                <w:szCs w:val="20"/>
              </w:rPr>
            </w:pPr>
            <w:r w:rsidRPr="00EF2236">
              <w:rPr>
                <w:sz w:val="20"/>
                <w:szCs w:val="20"/>
              </w:rPr>
              <w:t>Veterinary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AE8C5EA"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EFD5BB4"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8B3DCFB"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4DB8A8A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DAC7DA" w14:textId="77777777" w:rsidR="0048585D" w:rsidRPr="00EF2236" w:rsidRDefault="0048585D" w:rsidP="002F5557">
            <w:pPr>
              <w:spacing w:line="252" w:lineRule="auto"/>
              <w:jc w:val="both"/>
              <w:rPr>
                <w:sz w:val="20"/>
                <w:szCs w:val="20"/>
              </w:rPr>
            </w:pPr>
            <w:r w:rsidRPr="00EF2236">
              <w:rPr>
                <w:sz w:val="20"/>
                <w:szCs w:val="20"/>
              </w:rPr>
              <w:lastRenderedPageBreak/>
              <w:t>933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E31D090" w14:textId="77777777" w:rsidR="0048585D" w:rsidRPr="00EF2236" w:rsidRDefault="0048585D" w:rsidP="002F5557">
            <w:pPr>
              <w:spacing w:line="252" w:lineRule="auto"/>
              <w:jc w:val="both"/>
              <w:rPr>
                <w:sz w:val="20"/>
                <w:szCs w:val="20"/>
              </w:rPr>
            </w:pPr>
            <w:r w:rsidRPr="00EF2236">
              <w:rPr>
                <w:sz w:val="20"/>
                <w:szCs w:val="20"/>
              </w:rPr>
              <w:t>Social work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81ADA0A"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92B6E2D"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22E8533"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712BDED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29FDAF" w14:textId="77777777" w:rsidR="0048585D" w:rsidRPr="00EF2236" w:rsidRDefault="0048585D" w:rsidP="002F5557">
            <w:pPr>
              <w:spacing w:line="252" w:lineRule="auto"/>
              <w:jc w:val="both"/>
              <w:rPr>
                <w:sz w:val="20"/>
                <w:szCs w:val="20"/>
              </w:rPr>
            </w:pPr>
            <w:r w:rsidRPr="00EF2236">
              <w:rPr>
                <w:sz w:val="20"/>
                <w:szCs w:val="20"/>
              </w:rPr>
              <w:t>951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5F60136" w14:textId="77777777" w:rsidR="0048585D" w:rsidRPr="00EF2236" w:rsidRDefault="0048585D" w:rsidP="002F5557">
            <w:pPr>
              <w:spacing w:line="252" w:lineRule="auto"/>
              <w:jc w:val="both"/>
              <w:rPr>
                <w:sz w:val="20"/>
                <w:szCs w:val="20"/>
              </w:rPr>
            </w:pPr>
            <w:r w:rsidRPr="00EF2236">
              <w:rPr>
                <w:sz w:val="20"/>
                <w:szCs w:val="20"/>
              </w:rPr>
              <w:t xml:space="preserve">Activities of business, </w:t>
            </w:r>
            <w:proofErr w:type="gramStart"/>
            <w:r w:rsidRPr="00EF2236">
              <w:rPr>
                <w:sz w:val="20"/>
                <w:szCs w:val="20"/>
              </w:rPr>
              <w:t>employers</w:t>
            </w:r>
            <w:proofErr w:type="gramEnd"/>
            <w:r w:rsidRPr="00EF2236">
              <w:rPr>
                <w:sz w:val="20"/>
                <w:szCs w:val="20"/>
              </w:rPr>
              <w:t xml:space="preserve"> and professional organizations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99937E7"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602771B"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7A006A6"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6C285F7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113526" w14:textId="77777777" w:rsidR="0048585D" w:rsidRPr="00EF2236" w:rsidRDefault="0048585D" w:rsidP="002F5557">
            <w:pPr>
              <w:spacing w:line="252" w:lineRule="auto"/>
              <w:jc w:val="both"/>
              <w:rPr>
                <w:sz w:val="20"/>
                <w:szCs w:val="20"/>
              </w:rPr>
            </w:pPr>
            <w:r w:rsidRPr="00EF2236">
              <w:rPr>
                <w:sz w:val="20"/>
                <w:szCs w:val="20"/>
              </w:rPr>
              <w:t>96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E30D8A2" w14:textId="77777777" w:rsidR="0048585D" w:rsidRPr="00EF2236" w:rsidRDefault="0048585D" w:rsidP="002F5557">
            <w:pPr>
              <w:spacing w:line="252" w:lineRule="auto"/>
              <w:jc w:val="both"/>
              <w:rPr>
                <w:sz w:val="20"/>
                <w:szCs w:val="20"/>
              </w:rPr>
            </w:pPr>
            <w:r w:rsidRPr="00EF2236">
              <w:rPr>
                <w:sz w:val="20"/>
                <w:szCs w:val="20"/>
              </w:rPr>
              <w:t>Recreational, cultural &amp; sporting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2F392EC"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55839EE"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4B34345"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6FC5FD03"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266CA" w14:textId="77777777" w:rsidR="0048585D" w:rsidRPr="00EF2236" w:rsidRDefault="0048585D" w:rsidP="002F5557">
            <w:pPr>
              <w:spacing w:line="252" w:lineRule="auto"/>
              <w:jc w:val="both"/>
              <w:rPr>
                <w:sz w:val="20"/>
                <w:szCs w:val="20"/>
              </w:rPr>
            </w:pPr>
            <w:r w:rsidRPr="00EF2236">
              <w:rPr>
                <w:sz w:val="20"/>
                <w:szCs w:val="20"/>
              </w:rPr>
              <w:t>961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F8E2D38" w14:textId="77777777" w:rsidR="0048585D" w:rsidRPr="00EF2236" w:rsidRDefault="0048585D" w:rsidP="002F5557">
            <w:pPr>
              <w:spacing w:line="252" w:lineRule="auto"/>
              <w:jc w:val="both"/>
              <w:rPr>
                <w:sz w:val="20"/>
                <w:szCs w:val="20"/>
              </w:rPr>
            </w:pPr>
            <w:r w:rsidRPr="00EF2236">
              <w:rPr>
                <w:sz w:val="20"/>
                <w:szCs w:val="20"/>
              </w:rPr>
              <w:t xml:space="preserve">Motion pictures, radio, </w:t>
            </w:r>
            <w:proofErr w:type="gramStart"/>
            <w:r w:rsidRPr="00EF2236">
              <w:rPr>
                <w:sz w:val="20"/>
                <w:szCs w:val="20"/>
              </w:rPr>
              <w:t>television</w:t>
            </w:r>
            <w:proofErr w:type="gramEnd"/>
            <w:r w:rsidRPr="00EF2236">
              <w:rPr>
                <w:sz w:val="20"/>
                <w:szCs w:val="20"/>
              </w:rPr>
              <w:t xml:space="preserve"> and other entertainment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C69B562"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E6023C7" w14:textId="77777777" w:rsidR="0048585D" w:rsidRPr="00EF2236" w:rsidRDefault="0048585D" w:rsidP="002F5557">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9496574" w14:textId="77777777" w:rsidR="0048585D" w:rsidRPr="00EF2236" w:rsidRDefault="0048585D" w:rsidP="002F5557">
            <w:pPr>
              <w:spacing w:line="252" w:lineRule="auto"/>
              <w:jc w:val="right"/>
              <w:rPr>
                <w:sz w:val="20"/>
                <w:szCs w:val="20"/>
              </w:rPr>
            </w:pPr>
            <w:r w:rsidRPr="00EF2236">
              <w:rPr>
                <w:sz w:val="20"/>
                <w:szCs w:val="20"/>
              </w:rPr>
              <w:t>R480.00</w:t>
            </w:r>
          </w:p>
        </w:tc>
      </w:tr>
      <w:tr w:rsidR="0048585D" w:rsidRPr="00EF2236" w14:paraId="6C759DAE"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884F2F" w14:textId="77777777" w:rsidR="0048585D" w:rsidRPr="00EF2236" w:rsidRDefault="0048585D" w:rsidP="002F5557">
            <w:pPr>
              <w:spacing w:line="252" w:lineRule="auto"/>
              <w:jc w:val="both"/>
              <w:rPr>
                <w:sz w:val="20"/>
                <w:szCs w:val="20"/>
              </w:rPr>
            </w:pPr>
            <w:r w:rsidRPr="00EF2236">
              <w:rPr>
                <w:sz w:val="20"/>
                <w:szCs w:val="20"/>
              </w:rPr>
              <w:t>962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D52718D" w14:textId="77777777" w:rsidR="0048585D" w:rsidRPr="00EF2236" w:rsidRDefault="0048585D" w:rsidP="002F5557">
            <w:pPr>
              <w:spacing w:line="252" w:lineRule="auto"/>
              <w:jc w:val="both"/>
              <w:rPr>
                <w:sz w:val="20"/>
                <w:szCs w:val="20"/>
              </w:rPr>
            </w:pPr>
            <w:r w:rsidRPr="00EF2236">
              <w:rPr>
                <w:sz w:val="20"/>
                <w:szCs w:val="20"/>
              </w:rPr>
              <w:t>News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EDAFFE4"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297CD95"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4B69B6F"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30F1892A"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F0A6D" w14:textId="77777777" w:rsidR="0048585D" w:rsidRPr="00EF2236" w:rsidRDefault="0048585D" w:rsidP="002F5557">
            <w:pPr>
              <w:spacing w:line="252" w:lineRule="auto"/>
              <w:jc w:val="both"/>
              <w:rPr>
                <w:sz w:val="20"/>
                <w:szCs w:val="20"/>
              </w:rPr>
            </w:pPr>
            <w:r w:rsidRPr="00EF2236">
              <w:rPr>
                <w:sz w:val="20"/>
                <w:szCs w:val="20"/>
              </w:rPr>
              <w:t>9901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2AFFF4A" w14:textId="77777777" w:rsidR="0048585D" w:rsidRPr="00EF2236" w:rsidRDefault="0048585D" w:rsidP="002F5557">
            <w:pPr>
              <w:spacing w:line="252" w:lineRule="auto"/>
              <w:jc w:val="both"/>
              <w:rPr>
                <w:sz w:val="20"/>
                <w:szCs w:val="20"/>
              </w:rPr>
            </w:pPr>
            <w:r w:rsidRPr="00EF2236">
              <w:rPr>
                <w:sz w:val="20"/>
                <w:szCs w:val="20"/>
              </w:rPr>
              <w:t>Washing and dry-cleaning of textiles and for products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4E1B84A"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267B2C5" w14:textId="77777777" w:rsidR="0048585D" w:rsidRPr="00EF2236" w:rsidRDefault="0048585D" w:rsidP="002F5557">
            <w:pPr>
              <w:spacing w:line="252" w:lineRule="auto"/>
              <w:jc w:val="right"/>
              <w:rPr>
                <w:sz w:val="20"/>
                <w:szCs w:val="20"/>
              </w:rPr>
            </w:pPr>
            <w:r w:rsidRPr="00EF2236">
              <w:rPr>
                <w:sz w:val="20"/>
                <w:szCs w:val="20"/>
              </w:rPr>
              <w:t>R150.00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F41F8C5" w14:textId="77777777" w:rsidR="0048585D" w:rsidRPr="00EF2236" w:rsidRDefault="0048585D" w:rsidP="002F5557">
            <w:pPr>
              <w:spacing w:line="252" w:lineRule="auto"/>
              <w:jc w:val="right"/>
              <w:rPr>
                <w:sz w:val="20"/>
                <w:szCs w:val="20"/>
              </w:rPr>
            </w:pPr>
            <w:r w:rsidRPr="00EF2236">
              <w:rPr>
                <w:sz w:val="20"/>
                <w:szCs w:val="20"/>
              </w:rPr>
              <w:t>R180.00</w:t>
            </w:r>
          </w:p>
        </w:tc>
      </w:tr>
      <w:tr w:rsidR="0048585D" w:rsidRPr="00EF2236" w14:paraId="7FAA1601"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27E3CE" w14:textId="77777777" w:rsidR="0048585D" w:rsidRPr="00EF2236" w:rsidRDefault="0048585D" w:rsidP="002F5557">
            <w:pPr>
              <w:spacing w:line="252" w:lineRule="auto"/>
              <w:jc w:val="both"/>
              <w:rPr>
                <w:sz w:val="20"/>
                <w:szCs w:val="20"/>
              </w:rPr>
            </w:pPr>
            <w:r w:rsidRPr="00EF2236">
              <w:rPr>
                <w:sz w:val="20"/>
                <w:szCs w:val="20"/>
              </w:rPr>
              <w:t>9902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E5B1D9E" w14:textId="77777777" w:rsidR="0048585D" w:rsidRPr="00EF2236" w:rsidRDefault="0048585D" w:rsidP="002F5557">
            <w:pPr>
              <w:spacing w:line="252" w:lineRule="auto"/>
              <w:jc w:val="both"/>
              <w:rPr>
                <w:sz w:val="20"/>
                <w:szCs w:val="20"/>
              </w:rPr>
            </w:pPr>
            <w:r w:rsidRPr="00EF2236">
              <w:rPr>
                <w:sz w:val="20"/>
                <w:szCs w:val="20"/>
              </w:rPr>
              <w:t xml:space="preserve">Hair-dressing and other beauty treatment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88C10B0"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069050E" w14:textId="77777777" w:rsidR="0048585D" w:rsidRPr="00EF2236" w:rsidRDefault="0048585D" w:rsidP="002F5557">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7F3D11D" w14:textId="77777777" w:rsidR="0048585D" w:rsidRPr="00EF2236" w:rsidRDefault="0048585D" w:rsidP="002F5557">
            <w:pPr>
              <w:spacing w:line="252" w:lineRule="auto"/>
              <w:jc w:val="right"/>
              <w:rPr>
                <w:sz w:val="20"/>
                <w:szCs w:val="20"/>
              </w:rPr>
            </w:pPr>
            <w:r w:rsidRPr="00EF2236">
              <w:rPr>
                <w:sz w:val="20"/>
                <w:szCs w:val="20"/>
              </w:rPr>
              <w:t>R240.00</w:t>
            </w:r>
          </w:p>
        </w:tc>
      </w:tr>
      <w:tr w:rsidR="0048585D" w:rsidRPr="00EF2236" w14:paraId="174FFC8E" w14:textId="77777777" w:rsidTr="002F5557">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1B27B7" w14:textId="77777777" w:rsidR="0048585D" w:rsidRPr="00EF2236" w:rsidRDefault="0048585D" w:rsidP="002F5557">
            <w:pPr>
              <w:spacing w:line="252" w:lineRule="auto"/>
              <w:jc w:val="both"/>
              <w:rPr>
                <w:sz w:val="20"/>
                <w:szCs w:val="20"/>
              </w:rPr>
            </w:pPr>
            <w:r w:rsidRPr="00EF2236">
              <w:rPr>
                <w:sz w:val="20"/>
                <w:szCs w:val="20"/>
              </w:rPr>
              <w:t>9903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BCF5AFE" w14:textId="77777777" w:rsidR="0048585D" w:rsidRPr="00EF2236" w:rsidRDefault="0048585D" w:rsidP="002F5557">
            <w:pPr>
              <w:spacing w:line="252" w:lineRule="auto"/>
              <w:jc w:val="both"/>
              <w:rPr>
                <w:sz w:val="20"/>
                <w:szCs w:val="20"/>
              </w:rPr>
            </w:pPr>
            <w:r w:rsidRPr="00EF2236">
              <w:rPr>
                <w:sz w:val="20"/>
                <w:szCs w:val="20"/>
              </w:rPr>
              <w:t>Funeral and related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CE28EFF" w14:textId="77777777" w:rsidR="0048585D" w:rsidRPr="00EF2236" w:rsidRDefault="0048585D" w:rsidP="002F5557">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A94CCD7" w14:textId="77777777" w:rsidR="0048585D" w:rsidRPr="00EF2236" w:rsidRDefault="0048585D" w:rsidP="002F5557">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98325DA" w14:textId="77777777" w:rsidR="0048585D" w:rsidRPr="00EF2236" w:rsidRDefault="0048585D" w:rsidP="002F5557">
            <w:pPr>
              <w:spacing w:line="252" w:lineRule="auto"/>
              <w:jc w:val="right"/>
              <w:rPr>
                <w:sz w:val="20"/>
                <w:szCs w:val="20"/>
              </w:rPr>
            </w:pPr>
            <w:r w:rsidRPr="00EF2236">
              <w:rPr>
                <w:sz w:val="20"/>
                <w:szCs w:val="20"/>
              </w:rPr>
              <w:t>R480.00</w:t>
            </w:r>
          </w:p>
        </w:tc>
      </w:tr>
    </w:tbl>
    <w:p w14:paraId="72989DB0" w14:textId="77777777" w:rsidR="0048585D" w:rsidRPr="00EF2236" w:rsidRDefault="0048585D" w:rsidP="0048585D"/>
    <w:bookmarkEnd w:id="11"/>
    <w:p w14:paraId="63E65B6D" w14:textId="77777777" w:rsidR="0048585D" w:rsidRPr="00EF2236" w:rsidRDefault="0048585D" w:rsidP="0048585D"/>
    <w:bookmarkEnd w:id="10"/>
    <w:p w14:paraId="174E536B" w14:textId="77777777" w:rsidR="0048585D" w:rsidRPr="00EF2236" w:rsidRDefault="0048585D" w:rsidP="0048585D">
      <w:pPr>
        <w:ind w:left="567"/>
        <w:jc w:val="both"/>
        <w:rPr>
          <w:rFonts w:cs="Arial"/>
          <w:b/>
        </w:rPr>
      </w:pPr>
      <w:r w:rsidRPr="00EF2236">
        <w:rPr>
          <w:rFonts w:cs="Arial"/>
          <w:b/>
        </w:rPr>
        <w:t>REVENUE</w:t>
      </w:r>
    </w:p>
    <w:p w14:paraId="32E2FC26" w14:textId="77777777" w:rsidR="0048585D" w:rsidRPr="00EF2236" w:rsidRDefault="0048585D" w:rsidP="0048585D">
      <w:pPr>
        <w:jc w:val="both"/>
        <w:rPr>
          <w:rFonts w:cs="Arial"/>
          <w:u w:val="single"/>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48F01432" w14:textId="77777777" w:rsidR="0048585D" w:rsidRPr="00EF2236" w:rsidRDefault="0048585D" w:rsidP="0048585D">
      <w:pPr>
        <w:ind w:left="567"/>
        <w:jc w:val="both"/>
        <w:rPr>
          <w:rFonts w:cs="Arial"/>
          <w:lang w:val="pt-BR"/>
        </w:rPr>
      </w:pPr>
      <w:r w:rsidRPr="00EF2236">
        <w:rPr>
          <w:rFonts w:cs="Arial"/>
          <w:lang w:val="pt-BR"/>
        </w:rPr>
        <w:t xml:space="preserve">Refer to drawer cheques (R/D) – Admin Fee </w:t>
      </w:r>
    </w:p>
    <w:p w14:paraId="3D43AC90" w14:textId="77777777" w:rsidR="0048585D" w:rsidRPr="00EF2236" w:rsidRDefault="0048585D" w:rsidP="0048585D">
      <w:pPr>
        <w:ind w:left="567"/>
        <w:jc w:val="both"/>
        <w:rPr>
          <w:rFonts w:cs="Arial"/>
          <w:lang w:val="pt-BR"/>
        </w:rPr>
      </w:pPr>
      <w:r w:rsidRPr="00EF2236">
        <w:rPr>
          <w:rFonts w:cs="Arial"/>
          <w:lang w:val="pt-BR"/>
        </w:rPr>
        <w:t>Current R200.00 and Proposed R200.00</w:t>
      </w:r>
    </w:p>
    <w:p w14:paraId="683FE774" w14:textId="77777777" w:rsidR="0048585D" w:rsidRPr="00EF2236" w:rsidRDefault="0048585D" w:rsidP="0048585D">
      <w:pPr>
        <w:jc w:val="both"/>
        <w:rPr>
          <w:rFonts w:cs="Arial"/>
          <w:lang w:val="pt-BR"/>
        </w:rPr>
      </w:pPr>
    </w:p>
    <w:p w14:paraId="769F307E" w14:textId="77777777" w:rsidR="0048585D" w:rsidRPr="00EF2236" w:rsidRDefault="0048585D" w:rsidP="0048585D">
      <w:pPr>
        <w:ind w:left="567"/>
        <w:jc w:val="both"/>
        <w:rPr>
          <w:rFonts w:cs="Arial"/>
          <w:lang w:val="pt-BR"/>
        </w:rPr>
      </w:pPr>
      <w:r w:rsidRPr="00EF2236">
        <w:rPr>
          <w:rFonts w:cs="Arial"/>
          <w:lang w:val="pt-BR"/>
        </w:rPr>
        <w:t xml:space="preserve">Unpaid debit orders – Admin fee  </w:t>
      </w:r>
    </w:p>
    <w:p w14:paraId="54144C6E" w14:textId="77777777" w:rsidR="0048585D" w:rsidRPr="00EF2236" w:rsidRDefault="0048585D" w:rsidP="0048585D">
      <w:pPr>
        <w:ind w:left="567"/>
        <w:jc w:val="both"/>
        <w:rPr>
          <w:rFonts w:cs="Arial"/>
          <w:lang w:val="pt-BR"/>
        </w:rPr>
      </w:pPr>
      <w:r w:rsidRPr="00EF2236">
        <w:rPr>
          <w:rFonts w:cs="Arial"/>
          <w:lang w:val="pt-BR"/>
        </w:rPr>
        <w:t>Current R200.00 and Proposed R200.00</w:t>
      </w:r>
    </w:p>
    <w:p w14:paraId="29C4FF24" w14:textId="77777777" w:rsidR="0048585D" w:rsidRPr="00EF2236" w:rsidRDefault="0048585D" w:rsidP="0048585D">
      <w:pPr>
        <w:ind w:left="567"/>
        <w:jc w:val="both"/>
        <w:rPr>
          <w:rFonts w:cs="Arial"/>
          <w:lang w:val="pt-BR"/>
        </w:rPr>
      </w:pPr>
    </w:p>
    <w:p w14:paraId="057CC021" w14:textId="77777777" w:rsidR="0048585D" w:rsidRPr="00EF2236" w:rsidRDefault="0048585D" w:rsidP="0048585D">
      <w:pPr>
        <w:ind w:left="567"/>
        <w:jc w:val="both"/>
        <w:rPr>
          <w:rFonts w:cs="Arial"/>
          <w:lang w:val="pt-BR"/>
        </w:rPr>
      </w:pPr>
      <w:r w:rsidRPr="00EF2236">
        <w:rPr>
          <w:rFonts w:cs="Arial"/>
          <w:lang w:val="pt-BR"/>
        </w:rPr>
        <w:t>Supply of information (faxes)</w:t>
      </w:r>
    </w:p>
    <w:p w14:paraId="1DE3605F" w14:textId="77777777" w:rsidR="0048585D" w:rsidRPr="00EF2236" w:rsidRDefault="0048585D" w:rsidP="0048585D">
      <w:pPr>
        <w:ind w:left="567"/>
        <w:jc w:val="both"/>
        <w:rPr>
          <w:rFonts w:cs="Arial"/>
          <w:lang w:val="pt-BR"/>
        </w:rPr>
      </w:pPr>
      <w:r w:rsidRPr="00EF2236">
        <w:rPr>
          <w:rFonts w:cs="Arial"/>
          <w:lang w:val="pt-BR"/>
        </w:rPr>
        <w:t>Current  R20.00 and Proposed R20.00</w:t>
      </w:r>
    </w:p>
    <w:p w14:paraId="36F4E0B3" w14:textId="77777777" w:rsidR="0048585D" w:rsidRPr="00EF2236" w:rsidRDefault="0048585D" w:rsidP="0048585D">
      <w:pPr>
        <w:ind w:left="567"/>
        <w:jc w:val="both"/>
        <w:rPr>
          <w:rFonts w:cs="Arial"/>
          <w:lang w:val="pt-BR"/>
        </w:rPr>
      </w:pPr>
    </w:p>
    <w:p w14:paraId="6B5CF1BD" w14:textId="77777777" w:rsidR="0048585D" w:rsidRPr="00EF2236" w:rsidRDefault="0048585D" w:rsidP="0048585D">
      <w:pPr>
        <w:ind w:left="567"/>
        <w:jc w:val="both"/>
        <w:rPr>
          <w:rFonts w:cs="Arial"/>
          <w:lang w:val="pt-BR"/>
        </w:rPr>
      </w:pPr>
      <w:r w:rsidRPr="00EF2236">
        <w:rPr>
          <w:rFonts w:cs="Arial"/>
          <w:lang w:val="pt-BR"/>
        </w:rPr>
        <w:t xml:space="preserve">Supply of Duplicate statements </w:t>
      </w:r>
      <w:r w:rsidRPr="00EF2236">
        <w:rPr>
          <w:rFonts w:cs="Arial"/>
          <w:lang w:val="pt-BR"/>
        </w:rPr>
        <w:tab/>
      </w:r>
    </w:p>
    <w:p w14:paraId="67B2E122" w14:textId="77777777" w:rsidR="0048585D" w:rsidRPr="00EF2236" w:rsidRDefault="0048585D" w:rsidP="0048585D">
      <w:pPr>
        <w:ind w:left="567"/>
        <w:jc w:val="both"/>
        <w:rPr>
          <w:rFonts w:cs="Arial"/>
          <w:lang w:val="pt-BR"/>
        </w:rPr>
      </w:pPr>
      <w:r w:rsidRPr="00EF2236">
        <w:rPr>
          <w:rFonts w:cs="Arial"/>
          <w:lang w:val="pt-BR"/>
        </w:rPr>
        <w:t>Current R20.00 and Proposed R20.00</w:t>
      </w:r>
    </w:p>
    <w:p w14:paraId="5473D0C2" w14:textId="77777777" w:rsidR="0048585D" w:rsidRPr="00EF2236" w:rsidRDefault="0048585D" w:rsidP="0048585D">
      <w:pPr>
        <w:jc w:val="both"/>
        <w:rPr>
          <w:rFonts w:cs="Arial"/>
          <w:lang w:val="pt-BR"/>
        </w:rPr>
      </w:pPr>
    </w:p>
    <w:p w14:paraId="7A1C8288" w14:textId="77777777" w:rsidR="0048585D" w:rsidRPr="00EF2236" w:rsidRDefault="0048585D" w:rsidP="0048585D">
      <w:pPr>
        <w:ind w:left="567"/>
        <w:jc w:val="both"/>
        <w:rPr>
          <w:rFonts w:cs="Arial"/>
          <w:lang w:val="pt-BR"/>
        </w:rPr>
      </w:pPr>
      <w:r w:rsidRPr="00EF2236">
        <w:rPr>
          <w:rFonts w:cs="Arial"/>
          <w:lang w:val="pt-BR"/>
        </w:rPr>
        <w:t>Furnishing of Clearance Certificate Electronically</w:t>
      </w:r>
    </w:p>
    <w:p w14:paraId="32C8965D" w14:textId="77777777" w:rsidR="0048585D" w:rsidRPr="00EF2236" w:rsidRDefault="0048585D" w:rsidP="0048585D">
      <w:pPr>
        <w:ind w:left="567"/>
        <w:jc w:val="both"/>
        <w:rPr>
          <w:rFonts w:cs="Arial"/>
          <w:lang w:val="pt-BR"/>
        </w:rPr>
      </w:pPr>
      <w:r w:rsidRPr="00EF2236">
        <w:rPr>
          <w:rFonts w:cs="Arial"/>
          <w:lang w:val="pt-BR"/>
        </w:rPr>
        <w:t>Current R295.00 and Proposed R310.00</w:t>
      </w:r>
    </w:p>
    <w:p w14:paraId="543D4A78" w14:textId="77777777" w:rsidR="0048585D" w:rsidRPr="00EF2236" w:rsidRDefault="0048585D" w:rsidP="0048585D">
      <w:pPr>
        <w:ind w:left="567"/>
        <w:jc w:val="both"/>
        <w:rPr>
          <w:rFonts w:cs="Arial"/>
          <w:lang w:val="pt-BR"/>
        </w:rPr>
      </w:pPr>
    </w:p>
    <w:p w14:paraId="4E5ED1E2" w14:textId="77777777" w:rsidR="0048585D" w:rsidRPr="00EF2236" w:rsidRDefault="0048585D" w:rsidP="0048585D">
      <w:pPr>
        <w:ind w:left="567"/>
        <w:jc w:val="both"/>
        <w:rPr>
          <w:rFonts w:cs="Arial"/>
          <w:lang w:val="pt-BR"/>
        </w:rPr>
      </w:pPr>
      <w:r w:rsidRPr="00EF2236">
        <w:rPr>
          <w:rFonts w:cs="Arial"/>
          <w:lang w:val="pt-BR"/>
        </w:rPr>
        <w:t>Furnishing of Clearance Certificate Manually</w:t>
      </w:r>
    </w:p>
    <w:p w14:paraId="26A6A159" w14:textId="77777777" w:rsidR="0048585D" w:rsidRPr="00EF2236" w:rsidRDefault="0048585D" w:rsidP="0048585D">
      <w:pPr>
        <w:ind w:left="567"/>
        <w:jc w:val="both"/>
        <w:rPr>
          <w:rFonts w:cs="Arial"/>
          <w:lang w:val="pt-BR"/>
        </w:rPr>
      </w:pPr>
      <w:r w:rsidRPr="00EF2236">
        <w:rPr>
          <w:rFonts w:cs="Arial"/>
          <w:lang w:val="pt-BR"/>
        </w:rPr>
        <w:t>Current R260.00 and Proposed R275.00</w:t>
      </w:r>
    </w:p>
    <w:p w14:paraId="6188896E" w14:textId="77777777" w:rsidR="0048585D" w:rsidRPr="00EF2236" w:rsidRDefault="0048585D" w:rsidP="0048585D">
      <w:pPr>
        <w:jc w:val="both"/>
        <w:rPr>
          <w:rFonts w:cs="Arial"/>
          <w:lang w:val="pt-BR"/>
        </w:rPr>
      </w:pPr>
    </w:p>
    <w:p w14:paraId="4E0D2058" w14:textId="77777777" w:rsidR="0048585D" w:rsidRPr="00EF2236" w:rsidRDefault="0048585D" w:rsidP="0048585D">
      <w:pPr>
        <w:ind w:left="567"/>
        <w:jc w:val="both"/>
        <w:rPr>
          <w:rFonts w:cs="Arial"/>
          <w:lang w:val="pt-BR"/>
        </w:rPr>
      </w:pPr>
      <w:r w:rsidRPr="00EF2236">
        <w:rPr>
          <w:rFonts w:cs="Arial"/>
          <w:lang w:val="pt-BR"/>
        </w:rPr>
        <w:t>Furnishing of Valuation Certificate</w:t>
      </w:r>
      <w:r w:rsidRPr="00EF2236">
        <w:rPr>
          <w:rFonts w:cs="Arial"/>
          <w:lang w:val="pt-BR"/>
        </w:rPr>
        <w:tab/>
      </w:r>
    </w:p>
    <w:p w14:paraId="689EB292" w14:textId="77777777" w:rsidR="0048585D" w:rsidRPr="00EF2236" w:rsidRDefault="0048585D" w:rsidP="0048585D">
      <w:pPr>
        <w:ind w:left="567"/>
        <w:jc w:val="both"/>
        <w:rPr>
          <w:rFonts w:cs="Arial"/>
          <w:lang w:val="pt-BR"/>
        </w:rPr>
      </w:pPr>
      <w:r w:rsidRPr="00EF2236">
        <w:rPr>
          <w:rFonts w:cs="Arial"/>
          <w:lang w:val="pt-BR"/>
        </w:rPr>
        <w:t>Current R210.00 and Proposed R220.00</w:t>
      </w:r>
    </w:p>
    <w:p w14:paraId="2B358CBE" w14:textId="77777777" w:rsidR="0048585D" w:rsidRPr="00EF2236" w:rsidRDefault="0048585D" w:rsidP="0048585D">
      <w:pPr>
        <w:jc w:val="both"/>
        <w:rPr>
          <w:rFonts w:cs="Arial"/>
          <w:lang w:val="pt-BR"/>
        </w:rPr>
      </w:pPr>
    </w:p>
    <w:p w14:paraId="4065189C" w14:textId="77777777" w:rsidR="0048585D" w:rsidRPr="00EF2236" w:rsidRDefault="0048585D" w:rsidP="0048585D">
      <w:pPr>
        <w:ind w:left="567"/>
        <w:jc w:val="both"/>
        <w:rPr>
          <w:rFonts w:cs="Arial"/>
          <w:lang w:val="pt-BR"/>
        </w:rPr>
      </w:pPr>
      <w:r w:rsidRPr="00EF2236">
        <w:rPr>
          <w:rFonts w:cs="Arial"/>
          <w:lang w:val="pt-BR"/>
        </w:rPr>
        <w:t xml:space="preserve">Furnishing of Duplicate Clearance Certificate </w:t>
      </w:r>
      <w:r w:rsidRPr="00EF2236">
        <w:rPr>
          <w:rFonts w:cs="Arial"/>
          <w:lang w:val="pt-BR"/>
        </w:rPr>
        <w:tab/>
      </w:r>
    </w:p>
    <w:p w14:paraId="016DEC5F" w14:textId="77777777" w:rsidR="0048585D" w:rsidRPr="00EF2236" w:rsidRDefault="0048585D" w:rsidP="0048585D">
      <w:pPr>
        <w:ind w:left="567"/>
        <w:jc w:val="both"/>
        <w:rPr>
          <w:rFonts w:cs="Arial"/>
          <w:lang w:val="pt-BR"/>
        </w:rPr>
      </w:pPr>
      <w:r w:rsidRPr="00EF2236">
        <w:rPr>
          <w:rFonts w:cs="Arial"/>
          <w:lang w:val="pt-BR"/>
        </w:rPr>
        <w:t>Current R150.00 and Proposed R160.00</w:t>
      </w:r>
    </w:p>
    <w:p w14:paraId="7111A7DD" w14:textId="77777777" w:rsidR="0048585D" w:rsidRPr="00EF2236" w:rsidRDefault="0048585D" w:rsidP="0048585D">
      <w:pPr>
        <w:jc w:val="both"/>
        <w:rPr>
          <w:rFonts w:cs="Arial"/>
          <w:lang w:val="pt-BR"/>
        </w:rPr>
      </w:pPr>
    </w:p>
    <w:p w14:paraId="4D61C1B2" w14:textId="77777777" w:rsidR="0048585D" w:rsidRPr="00EF2236" w:rsidRDefault="0048585D" w:rsidP="0048585D">
      <w:pPr>
        <w:ind w:left="567"/>
        <w:jc w:val="both"/>
        <w:rPr>
          <w:rFonts w:cs="Arial"/>
          <w:lang w:val="pt-BR"/>
        </w:rPr>
      </w:pPr>
      <w:r w:rsidRPr="00EF2236">
        <w:rPr>
          <w:rFonts w:cs="Arial"/>
          <w:lang w:val="pt-BR"/>
        </w:rPr>
        <w:t>Applying for Clearance Figures  Electronically</w:t>
      </w:r>
    </w:p>
    <w:p w14:paraId="3A50AB25" w14:textId="77777777" w:rsidR="0048585D" w:rsidRPr="00EF2236" w:rsidRDefault="0048585D" w:rsidP="0048585D">
      <w:pPr>
        <w:ind w:left="567"/>
        <w:jc w:val="both"/>
        <w:rPr>
          <w:rFonts w:cs="Arial"/>
          <w:lang w:val="pt-BR"/>
        </w:rPr>
      </w:pPr>
      <w:r w:rsidRPr="00EF2236">
        <w:rPr>
          <w:rFonts w:cs="Arial"/>
          <w:lang w:val="pt-BR"/>
        </w:rPr>
        <w:t>Current R190.00 and proposed R210.00</w:t>
      </w:r>
    </w:p>
    <w:p w14:paraId="43C29058" w14:textId="77777777" w:rsidR="0048585D" w:rsidRPr="00EF2236" w:rsidRDefault="0048585D" w:rsidP="0048585D">
      <w:pPr>
        <w:ind w:left="567"/>
        <w:jc w:val="both"/>
        <w:rPr>
          <w:rFonts w:cs="Arial"/>
          <w:lang w:val="pt-BR"/>
        </w:rPr>
      </w:pPr>
    </w:p>
    <w:p w14:paraId="1A285B02" w14:textId="77777777" w:rsidR="0048585D" w:rsidRPr="00EF2236" w:rsidRDefault="0048585D" w:rsidP="0048585D">
      <w:pPr>
        <w:ind w:left="567"/>
        <w:jc w:val="both"/>
        <w:rPr>
          <w:rFonts w:cs="Arial"/>
          <w:lang w:val="pt-BR"/>
        </w:rPr>
      </w:pPr>
      <w:r w:rsidRPr="00EF2236">
        <w:rPr>
          <w:rFonts w:cs="Arial"/>
          <w:lang w:val="pt-BR"/>
        </w:rPr>
        <w:t>Applying for Clearance Figures  Manually</w:t>
      </w:r>
    </w:p>
    <w:p w14:paraId="193829CE" w14:textId="77777777" w:rsidR="0048585D" w:rsidRPr="00EF2236" w:rsidRDefault="0048585D" w:rsidP="0048585D">
      <w:pPr>
        <w:ind w:left="567"/>
        <w:jc w:val="both"/>
        <w:rPr>
          <w:rFonts w:cs="Arial"/>
          <w:lang w:val="pt-BR"/>
        </w:rPr>
      </w:pPr>
      <w:r w:rsidRPr="00EF2236">
        <w:rPr>
          <w:rFonts w:cs="Arial"/>
          <w:lang w:val="pt-BR"/>
        </w:rPr>
        <w:t>Current R280.00 and proposed R300.00</w:t>
      </w:r>
    </w:p>
    <w:p w14:paraId="1AA881A8" w14:textId="77777777" w:rsidR="0048585D" w:rsidRPr="00EF2236" w:rsidRDefault="0048585D" w:rsidP="0048585D">
      <w:pPr>
        <w:ind w:left="567"/>
        <w:jc w:val="both"/>
        <w:rPr>
          <w:rFonts w:cs="Arial"/>
          <w:lang w:val="pt-BR"/>
        </w:rPr>
      </w:pPr>
    </w:p>
    <w:p w14:paraId="4D82B7E3" w14:textId="77777777" w:rsidR="0048585D" w:rsidRPr="00EF2236" w:rsidRDefault="0048585D" w:rsidP="0048585D">
      <w:pPr>
        <w:ind w:left="567"/>
        <w:jc w:val="both"/>
        <w:rPr>
          <w:rFonts w:cs="Arial"/>
          <w:lang w:val="pt-BR"/>
        </w:rPr>
      </w:pPr>
      <w:r w:rsidRPr="00EF2236">
        <w:rPr>
          <w:rFonts w:cs="Arial"/>
          <w:lang w:val="pt-BR"/>
        </w:rPr>
        <w:t>Final reading levy</w:t>
      </w:r>
      <w:r w:rsidRPr="00EF2236">
        <w:rPr>
          <w:rFonts w:cs="Arial"/>
          <w:lang w:val="pt-BR"/>
        </w:rPr>
        <w:tab/>
      </w:r>
    </w:p>
    <w:p w14:paraId="2AD55F99" w14:textId="77777777" w:rsidR="0048585D" w:rsidRPr="00EF2236" w:rsidRDefault="0048585D" w:rsidP="0048585D">
      <w:pPr>
        <w:ind w:left="567"/>
        <w:jc w:val="both"/>
        <w:rPr>
          <w:rFonts w:cs="Arial"/>
          <w:lang w:val="pt-BR"/>
        </w:rPr>
      </w:pPr>
      <w:r w:rsidRPr="00EF2236">
        <w:rPr>
          <w:rFonts w:cs="Arial"/>
          <w:lang w:val="pt-BR"/>
        </w:rPr>
        <w:lastRenderedPageBreak/>
        <w:t>Current R150.00 and Proposed R160.00</w:t>
      </w:r>
    </w:p>
    <w:p w14:paraId="56C14C25" w14:textId="77777777" w:rsidR="0048585D" w:rsidRPr="00EF2236" w:rsidRDefault="0048585D" w:rsidP="0048585D">
      <w:pPr>
        <w:ind w:left="567"/>
        <w:jc w:val="both"/>
        <w:rPr>
          <w:rFonts w:cs="Arial"/>
          <w:lang w:val="pt-BR"/>
        </w:rPr>
      </w:pPr>
    </w:p>
    <w:p w14:paraId="5092FFEE" w14:textId="77777777" w:rsidR="0048585D" w:rsidRPr="00EF2236" w:rsidRDefault="0048585D" w:rsidP="0048585D">
      <w:pPr>
        <w:ind w:left="567"/>
        <w:jc w:val="both"/>
        <w:rPr>
          <w:rFonts w:cs="Arial"/>
          <w:lang w:val="pt-BR"/>
        </w:rPr>
      </w:pPr>
      <w:r w:rsidRPr="00EF2236">
        <w:rPr>
          <w:rFonts w:cs="Arial"/>
          <w:lang w:val="pt-BR"/>
        </w:rPr>
        <w:t xml:space="preserve">Credit Control Action –  Frendly Reminders and </w:t>
      </w:r>
    </w:p>
    <w:p w14:paraId="32713B28" w14:textId="77777777" w:rsidR="0048585D" w:rsidRPr="00EF2236" w:rsidRDefault="0048585D" w:rsidP="0048585D">
      <w:pPr>
        <w:ind w:left="567"/>
        <w:jc w:val="both"/>
        <w:rPr>
          <w:rFonts w:cs="Arial"/>
          <w:lang w:val="pt-BR"/>
        </w:rPr>
      </w:pPr>
      <w:r w:rsidRPr="00EF2236">
        <w:rPr>
          <w:rFonts w:cs="Arial"/>
          <w:lang w:val="pt-BR"/>
        </w:rPr>
        <w:t>Final Demand Notice</w:t>
      </w:r>
    </w:p>
    <w:p w14:paraId="3CF74460" w14:textId="77777777" w:rsidR="0048585D" w:rsidRPr="00EF2236" w:rsidRDefault="0048585D" w:rsidP="0048585D">
      <w:pPr>
        <w:ind w:left="567"/>
        <w:jc w:val="both"/>
        <w:rPr>
          <w:rFonts w:cs="Arial"/>
          <w:lang w:val="pt-BR"/>
        </w:rPr>
      </w:pPr>
      <w:r w:rsidRPr="00EF2236">
        <w:rPr>
          <w:rFonts w:cs="Arial"/>
          <w:lang w:val="pt-BR"/>
        </w:rPr>
        <w:t>Current R50.00 and Proposed R50.00</w:t>
      </w:r>
    </w:p>
    <w:p w14:paraId="7506DE5B" w14:textId="77777777" w:rsidR="0048585D" w:rsidRPr="00EF2236" w:rsidRDefault="0048585D" w:rsidP="0048585D">
      <w:pPr>
        <w:jc w:val="both"/>
        <w:rPr>
          <w:rFonts w:cs="Arial"/>
          <w:lang w:val="pt-BR"/>
        </w:rPr>
      </w:pPr>
    </w:p>
    <w:p w14:paraId="238D2DD7" w14:textId="77777777" w:rsidR="0048585D" w:rsidRPr="00EF2236" w:rsidRDefault="0048585D" w:rsidP="0048585D">
      <w:pPr>
        <w:ind w:left="567"/>
        <w:jc w:val="both"/>
        <w:rPr>
          <w:rFonts w:cs="Arial"/>
          <w:lang w:val="pt-BR"/>
        </w:rPr>
      </w:pPr>
      <w:r w:rsidRPr="00EF2236">
        <w:rPr>
          <w:rFonts w:cs="Arial"/>
          <w:lang w:val="pt-BR"/>
        </w:rPr>
        <w:t xml:space="preserve">Credit Control Action – SMS Notification </w:t>
      </w:r>
    </w:p>
    <w:p w14:paraId="7A24506B" w14:textId="77777777" w:rsidR="0048585D" w:rsidRPr="00EF2236" w:rsidRDefault="0048585D" w:rsidP="0048585D">
      <w:pPr>
        <w:ind w:left="567"/>
        <w:jc w:val="both"/>
        <w:rPr>
          <w:rFonts w:cs="Arial"/>
          <w:lang w:val="pt-BR"/>
        </w:rPr>
      </w:pPr>
      <w:r w:rsidRPr="00EF2236">
        <w:rPr>
          <w:rFonts w:cs="Arial"/>
          <w:lang w:val="pt-BR"/>
        </w:rPr>
        <w:t>Current R3.00 and Proposed R3.00</w:t>
      </w:r>
    </w:p>
    <w:p w14:paraId="5E2E055E" w14:textId="77777777" w:rsidR="0048585D" w:rsidRPr="00EF2236" w:rsidRDefault="0048585D" w:rsidP="0048585D">
      <w:pPr>
        <w:ind w:left="567"/>
        <w:jc w:val="both"/>
        <w:rPr>
          <w:rFonts w:cs="Arial"/>
          <w:lang w:val="pt-BR"/>
        </w:rPr>
      </w:pPr>
    </w:p>
    <w:p w14:paraId="2690C197" w14:textId="77777777" w:rsidR="0048585D" w:rsidRPr="00EF2236" w:rsidRDefault="0048585D" w:rsidP="0048585D">
      <w:pPr>
        <w:ind w:left="567"/>
        <w:jc w:val="both"/>
        <w:rPr>
          <w:rFonts w:cs="Arial"/>
          <w:lang w:val="pt-BR"/>
        </w:rPr>
      </w:pPr>
      <w:r w:rsidRPr="00EF2236">
        <w:rPr>
          <w:rFonts w:cs="Arial"/>
          <w:lang w:val="pt-BR"/>
        </w:rPr>
        <w:t>Copy of the Valuation Roll</w:t>
      </w:r>
    </w:p>
    <w:p w14:paraId="1A5F7A8D" w14:textId="77777777" w:rsidR="0048585D" w:rsidRPr="00EF2236" w:rsidRDefault="0048585D" w:rsidP="0048585D">
      <w:pPr>
        <w:ind w:left="567"/>
        <w:jc w:val="both"/>
        <w:rPr>
          <w:rFonts w:cs="Arial"/>
          <w:lang w:val="pt-BR"/>
        </w:rPr>
      </w:pPr>
      <w:r w:rsidRPr="00EF2236">
        <w:rPr>
          <w:rFonts w:cs="Arial"/>
          <w:lang w:val="pt-BR"/>
        </w:rPr>
        <w:t>Current R1 600.00 and Proposed R1 680.00</w:t>
      </w:r>
    </w:p>
    <w:p w14:paraId="5BED2BA4" w14:textId="77777777" w:rsidR="0048585D" w:rsidRPr="00EF2236" w:rsidRDefault="0048585D" w:rsidP="0048585D">
      <w:pPr>
        <w:ind w:left="567"/>
        <w:jc w:val="both"/>
        <w:rPr>
          <w:rFonts w:cs="Arial"/>
          <w:lang w:val="pt-BR"/>
        </w:rPr>
      </w:pPr>
    </w:p>
    <w:p w14:paraId="34B02A2A" w14:textId="77777777" w:rsidR="0048585D" w:rsidRPr="00EF2236" w:rsidRDefault="0048585D" w:rsidP="0048585D">
      <w:pPr>
        <w:ind w:left="567"/>
        <w:jc w:val="both"/>
        <w:rPr>
          <w:rFonts w:cs="Arial"/>
          <w:b/>
          <w:lang w:val="pt-BR"/>
        </w:rPr>
      </w:pPr>
      <w:r w:rsidRPr="00EF2236">
        <w:rPr>
          <w:rFonts w:cs="Arial"/>
          <w:b/>
          <w:lang w:val="pt-BR"/>
        </w:rPr>
        <w:t>MINIMUM INITIAL CONSUMER DEPOSITS PER CATEGORY:</w:t>
      </w:r>
    </w:p>
    <w:p w14:paraId="654E6333" w14:textId="77777777" w:rsidR="0048585D" w:rsidRPr="00EF2236" w:rsidRDefault="0048585D" w:rsidP="0048585D">
      <w:pPr>
        <w:ind w:left="567"/>
        <w:jc w:val="both"/>
        <w:rPr>
          <w:rFonts w:cs="Arial"/>
          <w:b/>
          <w:lang w:val="pt-BR"/>
        </w:rPr>
      </w:pPr>
    </w:p>
    <w:p w14:paraId="0B40827B" w14:textId="77777777" w:rsidR="0048585D" w:rsidRPr="00EF2236" w:rsidRDefault="0048585D" w:rsidP="0048585D">
      <w:pPr>
        <w:ind w:left="567"/>
        <w:jc w:val="both"/>
        <w:rPr>
          <w:rFonts w:cs="Arial"/>
          <w:sz w:val="16"/>
          <w:szCs w:val="16"/>
          <w:lang w:val="pt-BR"/>
        </w:rPr>
      </w:pPr>
    </w:p>
    <w:p w14:paraId="44DA7230" w14:textId="77777777" w:rsidR="0048585D" w:rsidRPr="00EF2236" w:rsidRDefault="0048585D" w:rsidP="0048585D">
      <w:pPr>
        <w:ind w:left="567"/>
        <w:jc w:val="both"/>
        <w:rPr>
          <w:rFonts w:cs="Arial"/>
          <w:b/>
          <w:lang w:val="pt-BR"/>
        </w:rPr>
      </w:pP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b/>
          <w:lang w:val="pt-BR"/>
        </w:rPr>
        <w:tab/>
        <w:t>CURRENT</w:t>
      </w:r>
      <w:r w:rsidRPr="00EF2236">
        <w:rPr>
          <w:rFonts w:cs="Arial"/>
          <w:b/>
          <w:sz w:val="20"/>
          <w:szCs w:val="20"/>
          <w:lang w:val="pt-BR"/>
        </w:rPr>
        <w:t xml:space="preserve"> </w:t>
      </w:r>
      <w:r w:rsidRPr="00EF2236">
        <w:rPr>
          <w:rFonts w:cs="Arial"/>
          <w:b/>
          <w:lang w:val="pt-BR"/>
        </w:rPr>
        <w:tab/>
        <w:t>PROPOSED</w:t>
      </w:r>
    </w:p>
    <w:p w14:paraId="0B5B7C8C" w14:textId="77777777" w:rsidR="0048585D" w:rsidRPr="00EF2236" w:rsidRDefault="0048585D" w:rsidP="0048585D">
      <w:pPr>
        <w:ind w:left="567"/>
        <w:jc w:val="both"/>
        <w:rPr>
          <w:rFonts w:cs="Arial"/>
          <w:sz w:val="20"/>
          <w:szCs w:val="20"/>
          <w:lang w:val="pt-BR"/>
        </w:rPr>
      </w:pPr>
    </w:p>
    <w:p w14:paraId="4FC5C9EB" w14:textId="77777777" w:rsidR="0048585D" w:rsidRPr="00EF2236" w:rsidRDefault="0048585D" w:rsidP="0048585D">
      <w:pPr>
        <w:ind w:left="567"/>
        <w:jc w:val="both"/>
        <w:rPr>
          <w:rFonts w:cs="Arial"/>
          <w:lang w:val="pt-BR"/>
        </w:rPr>
      </w:pPr>
      <w:r w:rsidRPr="00EF2236">
        <w:rPr>
          <w:rFonts w:cs="Arial"/>
          <w:lang w:val="pt-BR"/>
        </w:rPr>
        <w:t>Flats with electricity only</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R1 800.00</w:t>
      </w:r>
      <w:r w:rsidRPr="00EF2236">
        <w:rPr>
          <w:rFonts w:cs="Arial"/>
          <w:lang w:val="pt-BR"/>
        </w:rPr>
        <w:tab/>
        <w:t>R2 100.00</w:t>
      </w:r>
    </w:p>
    <w:p w14:paraId="71E02C03" w14:textId="77777777" w:rsidR="0048585D" w:rsidRPr="00EF2236" w:rsidRDefault="0048585D" w:rsidP="0048585D">
      <w:pPr>
        <w:ind w:left="567"/>
        <w:jc w:val="both"/>
        <w:rPr>
          <w:rFonts w:cs="Arial"/>
          <w:lang w:val="pt-BR"/>
        </w:rPr>
      </w:pPr>
      <w:r w:rsidRPr="00EF2236">
        <w:rPr>
          <w:rFonts w:cs="Arial"/>
          <w:lang w:val="pt-BR"/>
        </w:rPr>
        <w:t xml:space="preserve">Flats with electricity and water </w:t>
      </w:r>
      <w:r w:rsidRPr="00EF2236">
        <w:rPr>
          <w:rFonts w:cs="Arial"/>
          <w:lang w:val="pt-BR"/>
        </w:rPr>
        <w:tab/>
      </w:r>
      <w:r w:rsidRPr="00EF2236">
        <w:rPr>
          <w:rFonts w:cs="Arial"/>
          <w:lang w:val="pt-BR"/>
        </w:rPr>
        <w:tab/>
      </w:r>
      <w:r w:rsidRPr="00EF2236">
        <w:rPr>
          <w:rFonts w:cs="Arial"/>
          <w:lang w:val="pt-BR"/>
        </w:rPr>
        <w:tab/>
        <w:t>R2 100.00</w:t>
      </w:r>
      <w:r w:rsidRPr="00EF2236">
        <w:rPr>
          <w:rFonts w:cs="Arial"/>
          <w:lang w:val="pt-BR"/>
        </w:rPr>
        <w:tab/>
        <w:t>R2 300.00</w:t>
      </w:r>
    </w:p>
    <w:p w14:paraId="400561A8" w14:textId="77777777" w:rsidR="0048585D" w:rsidRPr="00EF2236" w:rsidRDefault="0048585D" w:rsidP="0048585D">
      <w:pPr>
        <w:ind w:left="567"/>
        <w:jc w:val="both"/>
        <w:rPr>
          <w:rFonts w:cs="Arial"/>
          <w:sz w:val="16"/>
          <w:szCs w:val="16"/>
          <w:lang w:val="pt-BR"/>
        </w:rPr>
      </w:pPr>
    </w:p>
    <w:p w14:paraId="29803988" w14:textId="77777777" w:rsidR="0048585D" w:rsidRPr="00EF2236" w:rsidRDefault="0048585D" w:rsidP="0048585D">
      <w:pPr>
        <w:ind w:left="567"/>
        <w:jc w:val="both"/>
        <w:rPr>
          <w:rFonts w:cs="Arial"/>
          <w:lang w:val="pt-BR"/>
        </w:rPr>
      </w:pPr>
      <w:r w:rsidRPr="00EF2236">
        <w:rPr>
          <w:rFonts w:cs="Arial"/>
          <w:lang w:val="pt-BR"/>
        </w:rPr>
        <w:t>Residential and agricultural properties:</w:t>
      </w:r>
    </w:p>
    <w:p w14:paraId="372BE588" w14:textId="77777777" w:rsidR="0048585D" w:rsidRPr="00EF2236" w:rsidRDefault="0048585D" w:rsidP="0048585D">
      <w:pPr>
        <w:ind w:left="567"/>
        <w:jc w:val="both"/>
        <w:rPr>
          <w:rFonts w:cs="Arial"/>
          <w:sz w:val="16"/>
          <w:szCs w:val="16"/>
          <w:lang w:val="pt-BR"/>
        </w:rPr>
      </w:pPr>
    </w:p>
    <w:p w14:paraId="2A11650E" w14:textId="77777777" w:rsidR="0048585D" w:rsidRPr="00EF2236" w:rsidRDefault="0048585D" w:rsidP="0048585D">
      <w:pPr>
        <w:ind w:left="567"/>
        <w:jc w:val="both"/>
        <w:rPr>
          <w:rFonts w:cs="Arial"/>
          <w:lang w:val="pt-BR"/>
        </w:rPr>
      </w:pPr>
      <w:r w:rsidRPr="00EF2236">
        <w:rPr>
          <w:rFonts w:cs="Arial"/>
          <w:lang w:val="pt-BR"/>
        </w:rPr>
        <w:t xml:space="preserve">Single phase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R3 000.00</w:t>
      </w:r>
      <w:r w:rsidRPr="00EF2236">
        <w:rPr>
          <w:rFonts w:cs="Arial"/>
          <w:lang w:val="pt-BR"/>
        </w:rPr>
        <w:tab/>
        <w:t>R3 500.00</w:t>
      </w:r>
    </w:p>
    <w:p w14:paraId="785E8AF9" w14:textId="77777777" w:rsidR="0048585D" w:rsidRPr="00EF2236" w:rsidRDefault="0048585D" w:rsidP="0048585D">
      <w:pPr>
        <w:ind w:left="567"/>
        <w:jc w:val="both"/>
        <w:rPr>
          <w:rFonts w:cs="Arial"/>
          <w:lang w:val="pt-BR"/>
        </w:rPr>
      </w:pPr>
      <w:r w:rsidRPr="00EF2236">
        <w:rPr>
          <w:rFonts w:cs="Arial"/>
          <w:lang w:val="pt-BR"/>
        </w:rPr>
        <w:t>Three phase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R7 000.00</w:t>
      </w:r>
      <w:r w:rsidRPr="00EF2236">
        <w:rPr>
          <w:rFonts w:cs="Arial"/>
          <w:lang w:val="pt-BR"/>
        </w:rPr>
        <w:tab/>
        <w:t>R8 000.00</w:t>
      </w:r>
    </w:p>
    <w:p w14:paraId="5E0657D5" w14:textId="77777777" w:rsidR="0048585D" w:rsidRPr="00EF2236" w:rsidRDefault="0048585D" w:rsidP="0048585D">
      <w:pPr>
        <w:jc w:val="both"/>
        <w:rPr>
          <w:rFonts w:cs="Arial"/>
          <w:lang w:val="pt-BR"/>
        </w:rPr>
      </w:pPr>
    </w:p>
    <w:p w14:paraId="34647D71" w14:textId="77777777" w:rsidR="0048585D" w:rsidRPr="00EF2236" w:rsidRDefault="0048585D" w:rsidP="0048585D">
      <w:pPr>
        <w:ind w:left="567"/>
        <w:jc w:val="both"/>
        <w:rPr>
          <w:rFonts w:cs="Arial"/>
          <w:lang w:val="pt-BR"/>
        </w:rPr>
      </w:pPr>
      <w:r w:rsidRPr="00EF2236">
        <w:rPr>
          <w:rFonts w:cs="Arial"/>
          <w:lang w:val="pt-BR"/>
        </w:rPr>
        <w:t>Business:</w:t>
      </w:r>
    </w:p>
    <w:p w14:paraId="0E2D2395" w14:textId="77777777" w:rsidR="0048585D" w:rsidRPr="00EF2236" w:rsidRDefault="0048585D" w:rsidP="0048585D">
      <w:pPr>
        <w:ind w:left="567"/>
        <w:jc w:val="both"/>
        <w:rPr>
          <w:rFonts w:cs="Arial"/>
          <w:sz w:val="16"/>
          <w:szCs w:val="16"/>
          <w:lang w:val="pt-BR"/>
        </w:rPr>
      </w:pPr>
    </w:p>
    <w:p w14:paraId="74BAC233" w14:textId="77777777" w:rsidR="0048585D" w:rsidRPr="00EF2236" w:rsidRDefault="0048585D" w:rsidP="0048585D">
      <w:pPr>
        <w:ind w:left="567"/>
        <w:jc w:val="both"/>
        <w:rPr>
          <w:rFonts w:cs="Arial"/>
          <w:lang w:val="pt-BR"/>
        </w:rPr>
      </w:pPr>
      <w:r w:rsidRPr="00EF2236">
        <w:rPr>
          <w:rFonts w:cs="Arial"/>
          <w:lang w:val="pt-BR"/>
        </w:rPr>
        <w:t>Single phase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R8 100.00</w:t>
      </w:r>
      <w:r w:rsidRPr="00EF2236">
        <w:rPr>
          <w:rFonts w:cs="Arial"/>
          <w:lang w:val="pt-BR"/>
        </w:rPr>
        <w:tab/>
        <w:t>R9 500.00</w:t>
      </w:r>
    </w:p>
    <w:p w14:paraId="3BB90BC6" w14:textId="77777777" w:rsidR="0048585D" w:rsidRPr="00EF2236" w:rsidRDefault="0048585D" w:rsidP="0048585D">
      <w:pPr>
        <w:ind w:left="567"/>
        <w:jc w:val="both"/>
        <w:rPr>
          <w:rFonts w:cs="Arial"/>
          <w:lang w:val="pt-BR"/>
        </w:rPr>
      </w:pPr>
      <w:r w:rsidRPr="00EF2236">
        <w:rPr>
          <w:rFonts w:cs="Arial"/>
          <w:lang w:val="pt-BR"/>
        </w:rPr>
        <w:t xml:space="preserve">Three phase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R12 200.00</w:t>
      </w:r>
      <w:r w:rsidRPr="00EF2236">
        <w:rPr>
          <w:rFonts w:cs="Arial"/>
          <w:lang w:val="pt-BR"/>
        </w:rPr>
        <w:tab/>
        <w:t>R14 00.00</w:t>
      </w:r>
    </w:p>
    <w:p w14:paraId="45057E7A" w14:textId="77777777" w:rsidR="0048585D" w:rsidRPr="00EF2236" w:rsidRDefault="0048585D" w:rsidP="0048585D">
      <w:pPr>
        <w:jc w:val="both"/>
        <w:rPr>
          <w:rFonts w:cs="Arial"/>
          <w:sz w:val="16"/>
          <w:szCs w:val="16"/>
          <w:lang w:val="pt-BR"/>
        </w:rPr>
      </w:pPr>
    </w:p>
    <w:p w14:paraId="7ED1D619" w14:textId="77777777" w:rsidR="0048585D" w:rsidRPr="00EF2236" w:rsidRDefault="0048585D" w:rsidP="0048585D">
      <w:pPr>
        <w:ind w:left="567"/>
        <w:jc w:val="both"/>
        <w:rPr>
          <w:rFonts w:cs="Arial"/>
          <w:lang w:val="pt-BR"/>
        </w:rPr>
      </w:pPr>
      <w:r w:rsidRPr="00EF2236">
        <w:rPr>
          <w:rFonts w:cs="Arial"/>
          <w:lang w:val="pt-BR"/>
        </w:rPr>
        <w:t xml:space="preserve">Pre-paid electrical users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R500.00</w:t>
      </w:r>
      <w:r w:rsidRPr="00EF2236">
        <w:rPr>
          <w:rFonts w:cs="Arial"/>
          <w:lang w:val="pt-BR"/>
        </w:rPr>
        <w:tab/>
        <w:t>R600.00</w:t>
      </w:r>
    </w:p>
    <w:p w14:paraId="530F7DBC" w14:textId="77777777" w:rsidR="0048585D" w:rsidRPr="00EF2236" w:rsidRDefault="0048585D" w:rsidP="0048585D">
      <w:pPr>
        <w:ind w:left="567"/>
        <w:jc w:val="both"/>
        <w:rPr>
          <w:rFonts w:cs="Arial"/>
          <w:lang w:val="pt-BR"/>
        </w:rPr>
      </w:pPr>
      <w:r w:rsidRPr="00EF2236">
        <w:rPr>
          <w:rFonts w:cs="Arial"/>
          <w:lang w:val="pt-BR"/>
        </w:rPr>
        <w:t>(Water deposit)</w:t>
      </w:r>
    </w:p>
    <w:p w14:paraId="14576A7E" w14:textId="77777777" w:rsidR="0048585D" w:rsidRPr="00EF2236" w:rsidRDefault="0048585D" w:rsidP="0048585D">
      <w:pPr>
        <w:ind w:left="567"/>
        <w:jc w:val="both"/>
        <w:rPr>
          <w:rFonts w:cs="Arial"/>
          <w:lang w:val="pt-BR"/>
        </w:rPr>
      </w:pPr>
    </w:p>
    <w:p w14:paraId="789D2B67" w14:textId="77777777" w:rsidR="0048585D" w:rsidRPr="00EF2236" w:rsidRDefault="0048585D" w:rsidP="0048585D">
      <w:pPr>
        <w:ind w:left="567"/>
        <w:jc w:val="both"/>
        <w:rPr>
          <w:rFonts w:cs="Arial"/>
          <w:lang w:val="pt-BR"/>
        </w:rPr>
      </w:pPr>
      <w:r w:rsidRPr="00EF2236">
        <w:rPr>
          <w:rFonts w:cs="Arial"/>
          <w:lang w:val="pt-BR"/>
        </w:rPr>
        <w:t>Threshold for indigent households to be equal to the</w:t>
      </w:r>
    </w:p>
    <w:p w14:paraId="40970122" w14:textId="77777777" w:rsidR="0048585D" w:rsidRPr="00EF2236" w:rsidRDefault="0048585D" w:rsidP="0048585D">
      <w:pPr>
        <w:ind w:left="567"/>
        <w:jc w:val="both"/>
        <w:rPr>
          <w:rFonts w:cs="Arial"/>
          <w:lang w:val="pt-BR"/>
        </w:rPr>
      </w:pPr>
      <w:r w:rsidRPr="00EF2236">
        <w:rPr>
          <w:rFonts w:cs="Arial"/>
          <w:lang w:val="pt-BR"/>
        </w:rPr>
        <w:t>pensioners allowance as promulgated every year.</w:t>
      </w:r>
    </w:p>
    <w:p w14:paraId="7C1352C9" w14:textId="77777777" w:rsidR="0048585D" w:rsidRPr="00EF2236" w:rsidRDefault="0048585D" w:rsidP="0048585D">
      <w:pPr>
        <w:ind w:left="567"/>
        <w:jc w:val="both"/>
        <w:rPr>
          <w:rFonts w:cs="Arial"/>
          <w:lang w:val="pt-BR"/>
        </w:rPr>
      </w:pPr>
    </w:p>
    <w:p w14:paraId="0C5BD645" w14:textId="77777777" w:rsidR="0048585D" w:rsidRPr="00EF2236" w:rsidRDefault="0048585D" w:rsidP="0048585D">
      <w:pPr>
        <w:ind w:left="567"/>
        <w:jc w:val="both"/>
        <w:rPr>
          <w:rFonts w:cs="Arial"/>
          <w:lang w:val="pt-BR"/>
        </w:rPr>
      </w:pPr>
      <w:r w:rsidRPr="00EF2236">
        <w:rPr>
          <w:rFonts w:cs="Arial"/>
          <w:lang w:val="pt-BR"/>
        </w:rPr>
        <w:t>All above tariffs are VAT excluded.</w:t>
      </w:r>
    </w:p>
    <w:p w14:paraId="3A37C240" w14:textId="77777777" w:rsidR="0048585D" w:rsidRPr="00EF2236" w:rsidRDefault="0048585D" w:rsidP="0048585D">
      <w:pPr>
        <w:ind w:left="567"/>
        <w:jc w:val="both"/>
        <w:rPr>
          <w:rFonts w:cs="Arial"/>
          <w:lang w:val="pt-BR"/>
        </w:rPr>
      </w:pPr>
    </w:p>
    <w:p w14:paraId="0823D909" w14:textId="77777777" w:rsidR="0048585D" w:rsidRPr="00EF2236" w:rsidRDefault="0048585D" w:rsidP="0048585D">
      <w:pPr>
        <w:ind w:left="567"/>
        <w:jc w:val="both"/>
        <w:rPr>
          <w:rFonts w:cs="Arial"/>
          <w:lang w:val="pt-BR"/>
        </w:rPr>
      </w:pPr>
    </w:p>
    <w:p w14:paraId="6249E231" w14:textId="77777777" w:rsidR="0048585D" w:rsidRPr="00EF2236" w:rsidRDefault="0048585D" w:rsidP="0048585D">
      <w:pPr>
        <w:ind w:left="567"/>
        <w:jc w:val="both"/>
        <w:rPr>
          <w:rFonts w:cs="Arial"/>
          <w:lang w:val="pt-BR"/>
        </w:rPr>
      </w:pPr>
    </w:p>
    <w:p w14:paraId="47776D48" w14:textId="77777777" w:rsidR="0048585D" w:rsidRPr="00EF2236" w:rsidRDefault="0048585D" w:rsidP="0048585D">
      <w:pPr>
        <w:ind w:left="567"/>
        <w:jc w:val="both"/>
        <w:rPr>
          <w:rFonts w:cs="Arial"/>
          <w:lang w:val="pt-BR"/>
        </w:rPr>
      </w:pPr>
    </w:p>
    <w:p w14:paraId="4BA84A2F" w14:textId="77777777" w:rsidR="0048585D" w:rsidRPr="00EF2236" w:rsidRDefault="0048585D" w:rsidP="0048585D">
      <w:pPr>
        <w:ind w:left="567"/>
        <w:jc w:val="both"/>
        <w:rPr>
          <w:rFonts w:cs="Arial"/>
          <w:lang w:val="pt-BR"/>
        </w:rPr>
      </w:pPr>
    </w:p>
    <w:p w14:paraId="1232BD8D" w14:textId="77777777" w:rsidR="0048585D" w:rsidRPr="00EF2236" w:rsidRDefault="0048585D" w:rsidP="0048585D">
      <w:pPr>
        <w:ind w:left="567"/>
        <w:jc w:val="both"/>
        <w:rPr>
          <w:rFonts w:cs="Arial"/>
          <w:lang w:val="pt-BR"/>
        </w:rPr>
      </w:pPr>
    </w:p>
    <w:p w14:paraId="3F9E80D9" w14:textId="77777777" w:rsidR="0048585D" w:rsidRPr="00EF2236" w:rsidRDefault="0048585D" w:rsidP="0048585D">
      <w:pPr>
        <w:ind w:left="567"/>
        <w:jc w:val="both"/>
        <w:rPr>
          <w:rFonts w:cs="Arial"/>
          <w:lang w:val="pt-BR"/>
        </w:rPr>
      </w:pPr>
    </w:p>
    <w:p w14:paraId="3EC1C845" w14:textId="77777777" w:rsidR="0048585D" w:rsidRPr="00EF2236" w:rsidRDefault="0048585D" w:rsidP="0048585D">
      <w:pPr>
        <w:ind w:left="567"/>
        <w:jc w:val="both"/>
        <w:rPr>
          <w:rFonts w:cs="Arial"/>
          <w:lang w:val="pt-BR"/>
        </w:rPr>
      </w:pPr>
    </w:p>
    <w:p w14:paraId="2B2CC4D4" w14:textId="77777777" w:rsidR="0048585D" w:rsidRPr="00EF2236" w:rsidRDefault="0048585D" w:rsidP="0048585D">
      <w:pPr>
        <w:ind w:left="567"/>
        <w:jc w:val="both"/>
        <w:rPr>
          <w:rFonts w:cs="Arial"/>
          <w:lang w:val="pt-BR"/>
        </w:rPr>
      </w:pPr>
    </w:p>
    <w:p w14:paraId="6F87B09C" w14:textId="77777777" w:rsidR="0048585D" w:rsidRPr="00EF2236" w:rsidRDefault="0048585D" w:rsidP="0048585D">
      <w:pPr>
        <w:ind w:left="567"/>
        <w:jc w:val="both"/>
        <w:rPr>
          <w:rFonts w:cs="Arial"/>
          <w:lang w:val="pt-BR"/>
        </w:rPr>
      </w:pPr>
    </w:p>
    <w:p w14:paraId="438F4855" w14:textId="77777777" w:rsidR="0048585D" w:rsidRPr="00EF2236" w:rsidRDefault="0048585D" w:rsidP="0048585D">
      <w:pPr>
        <w:ind w:left="567"/>
        <w:jc w:val="both"/>
        <w:rPr>
          <w:rFonts w:cs="Arial"/>
          <w:lang w:val="pt-BR"/>
        </w:rPr>
      </w:pPr>
    </w:p>
    <w:p w14:paraId="6AD6C1DD" w14:textId="77777777" w:rsidR="0048585D" w:rsidRPr="00EF2236" w:rsidRDefault="0048585D" w:rsidP="0048585D">
      <w:pPr>
        <w:ind w:left="567"/>
        <w:jc w:val="both"/>
        <w:rPr>
          <w:rFonts w:cs="Arial"/>
          <w:lang w:val="pt-BR"/>
        </w:rPr>
      </w:pPr>
    </w:p>
    <w:p w14:paraId="4BD82515" w14:textId="77777777" w:rsidR="0048585D" w:rsidRPr="00EF2236" w:rsidRDefault="0048585D" w:rsidP="0048585D">
      <w:pPr>
        <w:ind w:left="567"/>
        <w:jc w:val="both"/>
        <w:rPr>
          <w:rFonts w:cs="Arial"/>
          <w:b/>
          <w:lang w:val="pt-BR"/>
        </w:rPr>
      </w:pPr>
      <w:r w:rsidRPr="00EF2236">
        <w:rPr>
          <w:rFonts w:cs="Arial"/>
          <w:b/>
          <w:lang w:val="pt-BR"/>
        </w:rPr>
        <w:t>RENTAL OF UNIMPROVED PORTIONS OF THE FARM LETABA FLYING CLUB 512</w:t>
      </w:r>
    </w:p>
    <w:p w14:paraId="3E1382C0" w14:textId="77777777" w:rsidR="0048585D" w:rsidRPr="00EF2236" w:rsidRDefault="0048585D" w:rsidP="0048585D">
      <w:pPr>
        <w:ind w:left="2160"/>
        <w:jc w:val="both"/>
        <w:rPr>
          <w:rFonts w:cs="Arial"/>
          <w:b/>
          <w:lang w:val="pt-BR"/>
        </w:rPr>
      </w:pPr>
      <w:r w:rsidRPr="00EF2236">
        <w:rPr>
          <w:rFonts w:cs="Arial"/>
          <w:b/>
          <w:lang w:val="pt-BR"/>
        </w:rPr>
        <w:tab/>
      </w:r>
      <w:r w:rsidRPr="00EF2236">
        <w:rPr>
          <w:rFonts w:cs="Arial"/>
          <w:b/>
          <w:lang w:val="pt-BR"/>
        </w:rPr>
        <w:tab/>
      </w:r>
      <w:r w:rsidRPr="00EF2236">
        <w:rPr>
          <w:rFonts w:cs="Arial"/>
          <w:b/>
          <w:lang w:val="pt-BR"/>
        </w:rPr>
        <w:tab/>
      </w:r>
      <w:r w:rsidRPr="00EF2236">
        <w:rPr>
          <w:rFonts w:cs="Arial"/>
          <w:b/>
          <w:lang w:val="pt-BR"/>
        </w:rPr>
        <w:tab/>
        <w:t>Current</w:t>
      </w:r>
      <w:r w:rsidRPr="00EF2236">
        <w:rPr>
          <w:rFonts w:cs="Arial"/>
          <w:b/>
          <w:lang w:val="pt-BR"/>
        </w:rPr>
        <w:tab/>
      </w:r>
      <w:r w:rsidRPr="00EF2236">
        <w:rPr>
          <w:rFonts w:cs="Arial"/>
          <w:b/>
          <w:lang w:val="pt-BR"/>
        </w:rPr>
        <w:tab/>
        <w:t>Proposed</w:t>
      </w:r>
    </w:p>
    <w:p w14:paraId="0D8BDDB7" w14:textId="77777777" w:rsidR="0048585D" w:rsidRPr="00EF2236" w:rsidRDefault="0048585D" w:rsidP="0048585D">
      <w:pPr>
        <w:ind w:left="567"/>
        <w:jc w:val="both"/>
        <w:rPr>
          <w:rFonts w:cs="Arial"/>
          <w:b/>
          <w:lang w:val="pt-BR"/>
        </w:rPr>
      </w:pPr>
      <w:r w:rsidRPr="00EF2236">
        <w:rPr>
          <w:rFonts w:cs="Arial"/>
          <w:b/>
          <w:lang w:val="pt-BR"/>
        </w:rPr>
        <w:t xml:space="preserve">Hanger number </w:t>
      </w:r>
      <w:r w:rsidRPr="00EF2236">
        <w:rPr>
          <w:rFonts w:cs="Arial"/>
          <w:b/>
          <w:lang w:val="pt-BR"/>
        </w:rPr>
        <w:tab/>
        <w:t>Area/m²</w:t>
      </w:r>
      <w:r w:rsidRPr="00EF2236">
        <w:rPr>
          <w:rFonts w:cs="Arial"/>
          <w:b/>
          <w:lang w:val="pt-BR"/>
        </w:rPr>
        <w:tab/>
      </w:r>
      <w:r w:rsidRPr="00EF2236">
        <w:rPr>
          <w:rFonts w:cs="Arial"/>
          <w:b/>
          <w:lang w:val="pt-BR"/>
        </w:rPr>
        <w:tab/>
        <w:t xml:space="preserve">Rental </w:t>
      </w:r>
      <w:r w:rsidRPr="00EF2236">
        <w:rPr>
          <w:rFonts w:cs="Arial"/>
          <w:b/>
          <w:lang w:val="pt-BR"/>
        </w:rPr>
        <w:tab/>
      </w:r>
      <w:r w:rsidRPr="00EF2236">
        <w:rPr>
          <w:rFonts w:cs="Arial"/>
          <w:b/>
          <w:lang w:val="pt-BR"/>
        </w:rPr>
        <w:tab/>
        <w:t>Rental</w:t>
      </w:r>
    </w:p>
    <w:p w14:paraId="49C5606A" w14:textId="77777777" w:rsidR="0048585D" w:rsidRPr="00EF2236" w:rsidRDefault="0048585D" w:rsidP="0048585D">
      <w:pPr>
        <w:ind w:left="5040"/>
        <w:jc w:val="both"/>
        <w:rPr>
          <w:rFonts w:cs="Arial"/>
          <w:b/>
          <w:lang w:val="pt-BR"/>
        </w:rPr>
      </w:pPr>
      <w:r w:rsidRPr="00EF2236">
        <w:rPr>
          <w:rFonts w:cs="Arial"/>
          <w:b/>
          <w:lang w:val="pt-BR"/>
        </w:rPr>
        <w:t>per Month</w:t>
      </w:r>
      <w:r w:rsidRPr="00EF2236">
        <w:rPr>
          <w:rFonts w:cs="Arial"/>
          <w:b/>
          <w:lang w:val="pt-BR"/>
        </w:rPr>
        <w:tab/>
      </w:r>
      <w:r w:rsidRPr="00EF2236">
        <w:rPr>
          <w:rFonts w:cs="Arial"/>
          <w:b/>
          <w:lang w:val="pt-BR"/>
        </w:rPr>
        <w:tab/>
        <w:t>per Month</w:t>
      </w:r>
    </w:p>
    <w:p w14:paraId="34109F6C" w14:textId="77777777" w:rsidR="0048585D" w:rsidRPr="00EF2236" w:rsidRDefault="0048585D" w:rsidP="0048585D">
      <w:pPr>
        <w:ind w:left="2160"/>
        <w:jc w:val="both"/>
        <w:rPr>
          <w:rFonts w:cs="Arial"/>
          <w:b/>
          <w:lang w:val="pt-BR"/>
        </w:rPr>
      </w:pPr>
    </w:p>
    <w:tbl>
      <w:tblPr>
        <w:tblW w:w="8505" w:type="dxa"/>
        <w:tblInd w:w="596" w:type="dxa"/>
        <w:tblLook w:val="04A0" w:firstRow="1" w:lastRow="0" w:firstColumn="1" w:lastColumn="0" w:noHBand="0" w:noVBand="1"/>
      </w:tblPr>
      <w:tblGrid>
        <w:gridCol w:w="2381"/>
        <w:gridCol w:w="1276"/>
        <w:gridCol w:w="2693"/>
        <w:gridCol w:w="2155"/>
      </w:tblGrid>
      <w:tr w:rsidR="0048585D" w:rsidRPr="00EF2236" w14:paraId="15F99A59" w14:textId="77777777" w:rsidTr="002F5557">
        <w:trPr>
          <w:trHeight w:val="288"/>
        </w:trPr>
        <w:tc>
          <w:tcPr>
            <w:tcW w:w="2381" w:type="dxa"/>
            <w:tcBorders>
              <w:top w:val="nil"/>
              <w:left w:val="nil"/>
              <w:bottom w:val="nil"/>
              <w:right w:val="nil"/>
            </w:tcBorders>
            <w:shd w:val="clear" w:color="auto" w:fill="auto"/>
            <w:noWrap/>
            <w:vAlign w:val="bottom"/>
            <w:hideMark/>
          </w:tcPr>
          <w:p w14:paraId="7CC0AEB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1A</w:t>
            </w:r>
          </w:p>
        </w:tc>
        <w:tc>
          <w:tcPr>
            <w:tcW w:w="1276" w:type="dxa"/>
            <w:tcBorders>
              <w:top w:val="nil"/>
              <w:left w:val="nil"/>
              <w:bottom w:val="nil"/>
              <w:right w:val="nil"/>
            </w:tcBorders>
            <w:shd w:val="clear" w:color="auto" w:fill="auto"/>
            <w:noWrap/>
            <w:vAlign w:val="bottom"/>
            <w:hideMark/>
          </w:tcPr>
          <w:p w14:paraId="06FAF946"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437</w:t>
            </w:r>
          </w:p>
        </w:tc>
        <w:tc>
          <w:tcPr>
            <w:tcW w:w="2693" w:type="dxa"/>
            <w:tcBorders>
              <w:top w:val="nil"/>
              <w:left w:val="nil"/>
              <w:bottom w:val="nil"/>
              <w:right w:val="nil"/>
            </w:tcBorders>
            <w:shd w:val="clear" w:color="auto" w:fill="auto"/>
            <w:noWrap/>
            <w:vAlign w:val="bottom"/>
            <w:hideMark/>
          </w:tcPr>
          <w:p w14:paraId="6539A9C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1 775.05 </w:t>
            </w:r>
          </w:p>
        </w:tc>
        <w:tc>
          <w:tcPr>
            <w:tcW w:w="2155" w:type="dxa"/>
            <w:tcBorders>
              <w:top w:val="nil"/>
              <w:left w:val="nil"/>
              <w:bottom w:val="nil"/>
              <w:right w:val="nil"/>
            </w:tcBorders>
            <w:shd w:val="clear" w:color="auto" w:fill="auto"/>
            <w:noWrap/>
            <w:vAlign w:val="bottom"/>
            <w:hideMark/>
          </w:tcPr>
          <w:p w14:paraId="7034003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1 952.55 </w:t>
            </w:r>
          </w:p>
        </w:tc>
      </w:tr>
      <w:tr w:rsidR="0048585D" w:rsidRPr="00EF2236" w14:paraId="53AD58CE" w14:textId="77777777" w:rsidTr="002F5557">
        <w:trPr>
          <w:trHeight w:val="288"/>
        </w:trPr>
        <w:tc>
          <w:tcPr>
            <w:tcW w:w="2381" w:type="dxa"/>
            <w:tcBorders>
              <w:top w:val="nil"/>
              <w:left w:val="nil"/>
              <w:bottom w:val="nil"/>
              <w:right w:val="nil"/>
            </w:tcBorders>
            <w:shd w:val="clear" w:color="auto" w:fill="auto"/>
            <w:noWrap/>
            <w:vAlign w:val="bottom"/>
            <w:hideMark/>
          </w:tcPr>
          <w:p w14:paraId="23A303C1"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w:t>
            </w:r>
          </w:p>
        </w:tc>
        <w:tc>
          <w:tcPr>
            <w:tcW w:w="1276" w:type="dxa"/>
            <w:tcBorders>
              <w:top w:val="nil"/>
              <w:left w:val="nil"/>
              <w:bottom w:val="nil"/>
              <w:right w:val="nil"/>
            </w:tcBorders>
            <w:shd w:val="clear" w:color="auto" w:fill="auto"/>
            <w:noWrap/>
            <w:vAlign w:val="bottom"/>
            <w:hideMark/>
          </w:tcPr>
          <w:p w14:paraId="3FD3B82A"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118</w:t>
            </w:r>
          </w:p>
        </w:tc>
        <w:tc>
          <w:tcPr>
            <w:tcW w:w="2693" w:type="dxa"/>
            <w:tcBorders>
              <w:top w:val="nil"/>
              <w:left w:val="nil"/>
              <w:bottom w:val="nil"/>
              <w:right w:val="nil"/>
            </w:tcBorders>
            <w:shd w:val="clear" w:color="auto" w:fill="auto"/>
            <w:noWrap/>
            <w:vAlign w:val="bottom"/>
            <w:hideMark/>
          </w:tcPr>
          <w:p w14:paraId="384CEDD0"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479.30 </w:t>
            </w:r>
          </w:p>
        </w:tc>
        <w:tc>
          <w:tcPr>
            <w:tcW w:w="2155" w:type="dxa"/>
            <w:tcBorders>
              <w:top w:val="nil"/>
              <w:left w:val="nil"/>
              <w:bottom w:val="nil"/>
              <w:right w:val="nil"/>
            </w:tcBorders>
            <w:shd w:val="clear" w:color="auto" w:fill="auto"/>
            <w:noWrap/>
            <w:vAlign w:val="bottom"/>
            <w:hideMark/>
          </w:tcPr>
          <w:p w14:paraId="7A4C142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527.23 </w:t>
            </w:r>
          </w:p>
        </w:tc>
      </w:tr>
      <w:tr w:rsidR="0048585D" w:rsidRPr="00EF2236" w14:paraId="7DFEB282" w14:textId="77777777" w:rsidTr="002F5557">
        <w:trPr>
          <w:trHeight w:val="288"/>
        </w:trPr>
        <w:tc>
          <w:tcPr>
            <w:tcW w:w="2381" w:type="dxa"/>
            <w:tcBorders>
              <w:top w:val="nil"/>
              <w:left w:val="nil"/>
              <w:bottom w:val="nil"/>
              <w:right w:val="nil"/>
            </w:tcBorders>
            <w:shd w:val="clear" w:color="auto" w:fill="auto"/>
            <w:noWrap/>
            <w:vAlign w:val="bottom"/>
            <w:hideMark/>
          </w:tcPr>
          <w:p w14:paraId="3C34CBC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w:t>
            </w:r>
          </w:p>
        </w:tc>
        <w:tc>
          <w:tcPr>
            <w:tcW w:w="1276" w:type="dxa"/>
            <w:tcBorders>
              <w:top w:val="nil"/>
              <w:left w:val="nil"/>
              <w:bottom w:val="nil"/>
              <w:right w:val="nil"/>
            </w:tcBorders>
            <w:shd w:val="clear" w:color="auto" w:fill="auto"/>
            <w:noWrap/>
            <w:vAlign w:val="bottom"/>
            <w:hideMark/>
          </w:tcPr>
          <w:p w14:paraId="507B3FB4"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2347BA21"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11BC406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48585D" w:rsidRPr="00EF2236" w14:paraId="2FBD7540" w14:textId="77777777" w:rsidTr="002F5557">
        <w:trPr>
          <w:trHeight w:val="288"/>
        </w:trPr>
        <w:tc>
          <w:tcPr>
            <w:tcW w:w="2381" w:type="dxa"/>
            <w:tcBorders>
              <w:top w:val="nil"/>
              <w:left w:val="nil"/>
              <w:bottom w:val="nil"/>
              <w:right w:val="nil"/>
            </w:tcBorders>
            <w:shd w:val="clear" w:color="auto" w:fill="auto"/>
            <w:noWrap/>
            <w:vAlign w:val="bottom"/>
            <w:hideMark/>
          </w:tcPr>
          <w:p w14:paraId="2F132D4C"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3</w:t>
            </w:r>
          </w:p>
        </w:tc>
        <w:tc>
          <w:tcPr>
            <w:tcW w:w="1276" w:type="dxa"/>
            <w:tcBorders>
              <w:top w:val="nil"/>
              <w:left w:val="nil"/>
              <w:bottom w:val="nil"/>
              <w:right w:val="nil"/>
            </w:tcBorders>
            <w:shd w:val="clear" w:color="auto" w:fill="auto"/>
            <w:noWrap/>
            <w:vAlign w:val="bottom"/>
            <w:hideMark/>
          </w:tcPr>
          <w:p w14:paraId="0DBD910F"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660</w:t>
            </w:r>
          </w:p>
        </w:tc>
        <w:tc>
          <w:tcPr>
            <w:tcW w:w="2693" w:type="dxa"/>
            <w:tcBorders>
              <w:top w:val="nil"/>
              <w:left w:val="nil"/>
              <w:bottom w:val="nil"/>
              <w:right w:val="nil"/>
            </w:tcBorders>
            <w:shd w:val="clear" w:color="auto" w:fill="auto"/>
            <w:noWrap/>
            <w:vAlign w:val="bottom"/>
            <w:hideMark/>
          </w:tcPr>
          <w:p w14:paraId="3C7294C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2 680.85 </w:t>
            </w:r>
          </w:p>
        </w:tc>
        <w:tc>
          <w:tcPr>
            <w:tcW w:w="2155" w:type="dxa"/>
            <w:tcBorders>
              <w:top w:val="nil"/>
              <w:left w:val="nil"/>
              <w:bottom w:val="nil"/>
              <w:right w:val="nil"/>
            </w:tcBorders>
            <w:shd w:val="clear" w:color="auto" w:fill="auto"/>
            <w:noWrap/>
            <w:vAlign w:val="bottom"/>
            <w:hideMark/>
          </w:tcPr>
          <w:p w14:paraId="12C1CC0B"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2 948.94 </w:t>
            </w:r>
          </w:p>
        </w:tc>
      </w:tr>
      <w:tr w:rsidR="0048585D" w:rsidRPr="00EF2236" w14:paraId="6A11C94D" w14:textId="77777777" w:rsidTr="002F5557">
        <w:trPr>
          <w:trHeight w:val="288"/>
        </w:trPr>
        <w:tc>
          <w:tcPr>
            <w:tcW w:w="2381" w:type="dxa"/>
            <w:tcBorders>
              <w:top w:val="nil"/>
              <w:left w:val="nil"/>
              <w:bottom w:val="nil"/>
              <w:right w:val="nil"/>
            </w:tcBorders>
            <w:shd w:val="clear" w:color="auto" w:fill="auto"/>
            <w:noWrap/>
            <w:vAlign w:val="bottom"/>
            <w:hideMark/>
          </w:tcPr>
          <w:p w14:paraId="1247D50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4</w:t>
            </w:r>
          </w:p>
        </w:tc>
        <w:tc>
          <w:tcPr>
            <w:tcW w:w="1276" w:type="dxa"/>
            <w:tcBorders>
              <w:top w:val="nil"/>
              <w:left w:val="nil"/>
              <w:bottom w:val="nil"/>
              <w:right w:val="nil"/>
            </w:tcBorders>
            <w:shd w:val="clear" w:color="auto" w:fill="auto"/>
            <w:noWrap/>
            <w:vAlign w:val="bottom"/>
            <w:hideMark/>
          </w:tcPr>
          <w:p w14:paraId="68C3E034"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225</w:t>
            </w:r>
          </w:p>
        </w:tc>
        <w:tc>
          <w:tcPr>
            <w:tcW w:w="2693" w:type="dxa"/>
            <w:tcBorders>
              <w:top w:val="nil"/>
              <w:left w:val="nil"/>
              <w:bottom w:val="nil"/>
              <w:right w:val="nil"/>
            </w:tcBorders>
            <w:shd w:val="clear" w:color="auto" w:fill="auto"/>
            <w:noWrap/>
            <w:vAlign w:val="bottom"/>
            <w:hideMark/>
          </w:tcPr>
          <w:p w14:paraId="3D7D1E5B"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913.94 </w:t>
            </w:r>
          </w:p>
        </w:tc>
        <w:tc>
          <w:tcPr>
            <w:tcW w:w="2155" w:type="dxa"/>
            <w:tcBorders>
              <w:top w:val="nil"/>
              <w:left w:val="nil"/>
              <w:bottom w:val="nil"/>
              <w:right w:val="nil"/>
            </w:tcBorders>
            <w:shd w:val="clear" w:color="auto" w:fill="auto"/>
            <w:noWrap/>
            <w:vAlign w:val="bottom"/>
            <w:hideMark/>
          </w:tcPr>
          <w:p w14:paraId="04025F61"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1 005.33 </w:t>
            </w:r>
          </w:p>
        </w:tc>
      </w:tr>
      <w:tr w:rsidR="0048585D" w:rsidRPr="00EF2236" w14:paraId="11184973" w14:textId="77777777" w:rsidTr="002F5557">
        <w:trPr>
          <w:trHeight w:val="288"/>
        </w:trPr>
        <w:tc>
          <w:tcPr>
            <w:tcW w:w="2381" w:type="dxa"/>
            <w:tcBorders>
              <w:top w:val="nil"/>
              <w:left w:val="nil"/>
              <w:bottom w:val="nil"/>
              <w:right w:val="nil"/>
            </w:tcBorders>
            <w:shd w:val="clear" w:color="auto" w:fill="auto"/>
            <w:noWrap/>
            <w:vAlign w:val="bottom"/>
            <w:hideMark/>
          </w:tcPr>
          <w:p w14:paraId="47649099"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5</w:t>
            </w:r>
          </w:p>
        </w:tc>
        <w:tc>
          <w:tcPr>
            <w:tcW w:w="1276" w:type="dxa"/>
            <w:tcBorders>
              <w:top w:val="nil"/>
              <w:left w:val="nil"/>
              <w:bottom w:val="nil"/>
              <w:right w:val="nil"/>
            </w:tcBorders>
            <w:shd w:val="clear" w:color="auto" w:fill="auto"/>
            <w:noWrap/>
            <w:vAlign w:val="bottom"/>
            <w:hideMark/>
          </w:tcPr>
          <w:p w14:paraId="780C208F"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175</w:t>
            </w:r>
          </w:p>
        </w:tc>
        <w:tc>
          <w:tcPr>
            <w:tcW w:w="2693" w:type="dxa"/>
            <w:tcBorders>
              <w:top w:val="nil"/>
              <w:left w:val="nil"/>
              <w:bottom w:val="nil"/>
              <w:right w:val="nil"/>
            </w:tcBorders>
            <w:shd w:val="clear" w:color="auto" w:fill="auto"/>
            <w:noWrap/>
            <w:vAlign w:val="bottom"/>
            <w:hideMark/>
          </w:tcPr>
          <w:p w14:paraId="044A0C2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710.84 </w:t>
            </w:r>
          </w:p>
        </w:tc>
        <w:tc>
          <w:tcPr>
            <w:tcW w:w="2155" w:type="dxa"/>
            <w:tcBorders>
              <w:top w:val="nil"/>
              <w:left w:val="nil"/>
              <w:bottom w:val="nil"/>
              <w:right w:val="nil"/>
            </w:tcBorders>
            <w:shd w:val="clear" w:color="auto" w:fill="auto"/>
            <w:noWrap/>
            <w:vAlign w:val="bottom"/>
            <w:hideMark/>
          </w:tcPr>
          <w:p w14:paraId="27C0235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781.92 </w:t>
            </w:r>
          </w:p>
        </w:tc>
      </w:tr>
      <w:tr w:rsidR="0048585D" w:rsidRPr="00EF2236" w14:paraId="763A22AE" w14:textId="77777777" w:rsidTr="002F5557">
        <w:trPr>
          <w:trHeight w:val="288"/>
        </w:trPr>
        <w:tc>
          <w:tcPr>
            <w:tcW w:w="2381" w:type="dxa"/>
            <w:tcBorders>
              <w:top w:val="nil"/>
              <w:left w:val="nil"/>
              <w:bottom w:val="nil"/>
              <w:right w:val="nil"/>
            </w:tcBorders>
            <w:shd w:val="clear" w:color="auto" w:fill="auto"/>
            <w:noWrap/>
            <w:vAlign w:val="bottom"/>
            <w:hideMark/>
          </w:tcPr>
          <w:p w14:paraId="6BC684E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6</w:t>
            </w:r>
          </w:p>
        </w:tc>
        <w:tc>
          <w:tcPr>
            <w:tcW w:w="1276" w:type="dxa"/>
            <w:tcBorders>
              <w:top w:val="nil"/>
              <w:left w:val="nil"/>
              <w:bottom w:val="nil"/>
              <w:right w:val="nil"/>
            </w:tcBorders>
            <w:shd w:val="clear" w:color="auto" w:fill="auto"/>
            <w:noWrap/>
            <w:vAlign w:val="bottom"/>
            <w:hideMark/>
          </w:tcPr>
          <w:p w14:paraId="39E4D693"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123</w:t>
            </w:r>
          </w:p>
        </w:tc>
        <w:tc>
          <w:tcPr>
            <w:tcW w:w="2693" w:type="dxa"/>
            <w:tcBorders>
              <w:top w:val="nil"/>
              <w:left w:val="nil"/>
              <w:bottom w:val="nil"/>
              <w:right w:val="nil"/>
            </w:tcBorders>
            <w:shd w:val="clear" w:color="auto" w:fill="auto"/>
            <w:noWrap/>
            <w:vAlign w:val="bottom"/>
            <w:hideMark/>
          </w:tcPr>
          <w:p w14:paraId="1B08A4A4" w14:textId="77777777" w:rsidR="0048585D" w:rsidRPr="00EF2236" w:rsidRDefault="0048585D" w:rsidP="002F5557">
            <w:pPr>
              <w:jc w:val="right"/>
              <w:rPr>
                <w:rFonts w:ascii="Calibri" w:hAnsi="Calibri" w:cs="Calibri"/>
                <w:color w:val="000000"/>
                <w:sz w:val="22"/>
                <w:szCs w:val="22"/>
              </w:rPr>
            </w:pPr>
          </w:p>
        </w:tc>
        <w:tc>
          <w:tcPr>
            <w:tcW w:w="2155" w:type="dxa"/>
            <w:tcBorders>
              <w:top w:val="nil"/>
              <w:left w:val="nil"/>
              <w:bottom w:val="nil"/>
              <w:right w:val="nil"/>
            </w:tcBorders>
            <w:shd w:val="clear" w:color="auto" w:fill="auto"/>
            <w:noWrap/>
            <w:vAlign w:val="bottom"/>
            <w:hideMark/>
          </w:tcPr>
          <w:p w14:paraId="35A0D5E3" w14:textId="77777777" w:rsidR="0048585D" w:rsidRPr="00EF2236" w:rsidRDefault="0048585D" w:rsidP="002F5557">
            <w:pPr>
              <w:rPr>
                <w:rFonts w:ascii="Times New Roman" w:hAnsi="Times New Roman"/>
                <w:sz w:val="20"/>
                <w:szCs w:val="20"/>
              </w:rPr>
            </w:pPr>
          </w:p>
        </w:tc>
      </w:tr>
      <w:tr w:rsidR="0048585D" w:rsidRPr="00EF2236" w14:paraId="643201F4" w14:textId="77777777" w:rsidTr="002F5557">
        <w:trPr>
          <w:trHeight w:val="288"/>
        </w:trPr>
        <w:tc>
          <w:tcPr>
            <w:tcW w:w="2381" w:type="dxa"/>
            <w:tcBorders>
              <w:top w:val="nil"/>
              <w:left w:val="nil"/>
              <w:bottom w:val="nil"/>
              <w:right w:val="nil"/>
            </w:tcBorders>
            <w:shd w:val="clear" w:color="auto" w:fill="auto"/>
            <w:noWrap/>
            <w:vAlign w:val="bottom"/>
            <w:hideMark/>
          </w:tcPr>
          <w:p w14:paraId="2F515669"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7</w:t>
            </w:r>
          </w:p>
        </w:tc>
        <w:tc>
          <w:tcPr>
            <w:tcW w:w="1276" w:type="dxa"/>
            <w:tcBorders>
              <w:top w:val="nil"/>
              <w:left w:val="nil"/>
              <w:bottom w:val="nil"/>
              <w:right w:val="nil"/>
            </w:tcBorders>
            <w:shd w:val="clear" w:color="auto" w:fill="auto"/>
            <w:noWrap/>
            <w:vAlign w:val="bottom"/>
            <w:hideMark/>
          </w:tcPr>
          <w:p w14:paraId="5E6CD4E2"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137</w:t>
            </w:r>
          </w:p>
        </w:tc>
        <w:tc>
          <w:tcPr>
            <w:tcW w:w="2693" w:type="dxa"/>
            <w:tcBorders>
              <w:top w:val="nil"/>
              <w:left w:val="nil"/>
              <w:bottom w:val="nil"/>
              <w:right w:val="nil"/>
            </w:tcBorders>
            <w:shd w:val="clear" w:color="auto" w:fill="auto"/>
            <w:noWrap/>
            <w:vAlign w:val="bottom"/>
            <w:hideMark/>
          </w:tcPr>
          <w:p w14:paraId="102FBAAC"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556.48 </w:t>
            </w:r>
          </w:p>
        </w:tc>
        <w:tc>
          <w:tcPr>
            <w:tcW w:w="2155" w:type="dxa"/>
            <w:tcBorders>
              <w:top w:val="nil"/>
              <w:left w:val="nil"/>
              <w:bottom w:val="nil"/>
              <w:right w:val="nil"/>
            </w:tcBorders>
            <w:shd w:val="clear" w:color="auto" w:fill="auto"/>
            <w:noWrap/>
            <w:vAlign w:val="bottom"/>
            <w:hideMark/>
          </w:tcPr>
          <w:p w14:paraId="1219006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612.12 </w:t>
            </w:r>
          </w:p>
        </w:tc>
      </w:tr>
      <w:tr w:rsidR="0048585D" w:rsidRPr="00EF2236" w14:paraId="5ADC4F43" w14:textId="77777777" w:rsidTr="002F5557">
        <w:trPr>
          <w:trHeight w:val="288"/>
        </w:trPr>
        <w:tc>
          <w:tcPr>
            <w:tcW w:w="2381" w:type="dxa"/>
            <w:tcBorders>
              <w:top w:val="nil"/>
              <w:left w:val="nil"/>
              <w:bottom w:val="nil"/>
              <w:right w:val="nil"/>
            </w:tcBorders>
            <w:shd w:val="clear" w:color="auto" w:fill="auto"/>
            <w:noWrap/>
            <w:vAlign w:val="bottom"/>
            <w:hideMark/>
          </w:tcPr>
          <w:p w14:paraId="6D81DBDC"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8</w:t>
            </w:r>
          </w:p>
        </w:tc>
        <w:tc>
          <w:tcPr>
            <w:tcW w:w="1276" w:type="dxa"/>
            <w:tcBorders>
              <w:top w:val="nil"/>
              <w:left w:val="nil"/>
              <w:bottom w:val="nil"/>
              <w:right w:val="nil"/>
            </w:tcBorders>
            <w:shd w:val="clear" w:color="auto" w:fill="auto"/>
            <w:noWrap/>
            <w:vAlign w:val="bottom"/>
            <w:hideMark/>
          </w:tcPr>
          <w:p w14:paraId="29DC682E"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07957DD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0D0A2FE6"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48585D" w:rsidRPr="00EF2236" w14:paraId="761F5EE4" w14:textId="77777777" w:rsidTr="002F5557">
        <w:trPr>
          <w:trHeight w:val="288"/>
        </w:trPr>
        <w:tc>
          <w:tcPr>
            <w:tcW w:w="2381" w:type="dxa"/>
            <w:tcBorders>
              <w:top w:val="nil"/>
              <w:left w:val="nil"/>
              <w:bottom w:val="nil"/>
              <w:right w:val="nil"/>
            </w:tcBorders>
            <w:shd w:val="clear" w:color="auto" w:fill="auto"/>
            <w:noWrap/>
            <w:vAlign w:val="bottom"/>
            <w:hideMark/>
          </w:tcPr>
          <w:p w14:paraId="50D9ACD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9</w:t>
            </w:r>
          </w:p>
        </w:tc>
        <w:tc>
          <w:tcPr>
            <w:tcW w:w="1276" w:type="dxa"/>
            <w:tcBorders>
              <w:top w:val="nil"/>
              <w:left w:val="nil"/>
              <w:bottom w:val="nil"/>
              <w:right w:val="nil"/>
            </w:tcBorders>
            <w:shd w:val="clear" w:color="auto" w:fill="auto"/>
            <w:noWrap/>
            <w:vAlign w:val="bottom"/>
            <w:hideMark/>
          </w:tcPr>
          <w:p w14:paraId="49C84C02"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283</w:t>
            </w:r>
          </w:p>
        </w:tc>
        <w:tc>
          <w:tcPr>
            <w:tcW w:w="2693" w:type="dxa"/>
            <w:tcBorders>
              <w:top w:val="nil"/>
              <w:left w:val="nil"/>
              <w:bottom w:val="nil"/>
              <w:right w:val="nil"/>
            </w:tcBorders>
            <w:shd w:val="clear" w:color="auto" w:fill="auto"/>
            <w:noWrap/>
            <w:vAlign w:val="bottom"/>
            <w:hideMark/>
          </w:tcPr>
          <w:p w14:paraId="2418C06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1 149.52 </w:t>
            </w:r>
          </w:p>
        </w:tc>
        <w:tc>
          <w:tcPr>
            <w:tcW w:w="2155" w:type="dxa"/>
            <w:tcBorders>
              <w:top w:val="nil"/>
              <w:left w:val="nil"/>
              <w:bottom w:val="nil"/>
              <w:right w:val="nil"/>
            </w:tcBorders>
            <w:shd w:val="clear" w:color="auto" w:fill="auto"/>
            <w:noWrap/>
            <w:vAlign w:val="bottom"/>
            <w:hideMark/>
          </w:tcPr>
          <w:p w14:paraId="6499AA19"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1 264.48 </w:t>
            </w:r>
          </w:p>
        </w:tc>
      </w:tr>
      <w:tr w:rsidR="0048585D" w:rsidRPr="00EF2236" w14:paraId="7808A732" w14:textId="77777777" w:rsidTr="002F5557">
        <w:trPr>
          <w:trHeight w:val="288"/>
        </w:trPr>
        <w:tc>
          <w:tcPr>
            <w:tcW w:w="2381" w:type="dxa"/>
            <w:tcBorders>
              <w:top w:val="nil"/>
              <w:left w:val="nil"/>
              <w:bottom w:val="nil"/>
              <w:right w:val="nil"/>
            </w:tcBorders>
            <w:shd w:val="clear" w:color="auto" w:fill="auto"/>
            <w:noWrap/>
            <w:vAlign w:val="bottom"/>
            <w:hideMark/>
          </w:tcPr>
          <w:p w14:paraId="2C883A8E"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10A</w:t>
            </w:r>
          </w:p>
        </w:tc>
        <w:tc>
          <w:tcPr>
            <w:tcW w:w="1276" w:type="dxa"/>
            <w:tcBorders>
              <w:top w:val="nil"/>
              <w:left w:val="nil"/>
              <w:bottom w:val="nil"/>
              <w:right w:val="nil"/>
            </w:tcBorders>
            <w:shd w:val="clear" w:color="auto" w:fill="auto"/>
            <w:noWrap/>
            <w:vAlign w:val="bottom"/>
            <w:hideMark/>
          </w:tcPr>
          <w:p w14:paraId="013B1874"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207</w:t>
            </w:r>
          </w:p>
        </w:tc>
        <w:tc>
          <w:tcPr>
            <w:tcW w:w="2693" w:type="dxa"/>
            <w:tcBorders>
              <w:top w:val="nil"/>
              <w:left w:val="nil"/>
              <w:bottom w:val="nil"/>
              <w:right w:val="nil"/>
            </w:tcBorders>
            <w:shd w:val="clear" w:color="auto" w:fill="auto"/>
            <w:noWrap/>
            <w:vAlign w:val="bottom"/>
            <w:hideMark/>
          </w:tcPr>
          <w:p w14:paraId="5325DCD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840.82 </w:t>
            </w:r>
          </w:p>
        </w:tc>
        <w:tc>
          <w:tcPr>
            <w:tcW w:w="2155" w:type="dxa"/>
            <w:tcBorders>
              <w:top w:val="nil"/>
              <w:left w:val="nil"/>
              <w:bottom w:val="nil"/>
              <w:right w:val="nil"/>
            </w:tcBorders>
            <w:shd w:val="clear" w:color="auto" w:fill="auto"/>
            <w:noWrap/>
            <w:vAlign w:val="bottom"/>
            <w:hideMark/>
          </w:tcPr>
          <w:p w14:paraId="6E957DD1"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924.90 </w:t>
            </w:r>
          </w:p>
        </w:tc>
      </w:tr>
      <w:tr w:rsidR="0048585D" w:rsidRPr="00EF2236" w14:paraId="363D7AE8" w14:textId="77777777" w:rsidTr="002F5557">
        <w:trPr>
          <w:trHeight w:val="288"/>
        </w:trPr>
        <w:tc>
          <w:tcPr>
            <w:tcW w:w="2381" w:type="dxa"/>
            <w:tcBorders>
              <w:top w:val="nil"/>
              <w:left w:val="nil"/>
              <w:bottom w:val="nil"/>
              <w:right w:val="nil"/>
            </w:tcBorders>
            <w:shd w:val="clear" w:color="auto" w:fill="auto"/>
            <w:noWrap/>
            <w:vAlign w:val="bottom"/>
            <w:hideMark/>
          </w:tcPr>
          <w:p w14:paraId="7F03152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10</w:t>
            </w:r>
          </w:p>
        </w:tc>
        <w:tc>
          <w:tcPr>
            <w:tcW w:w="1276" w:type="dxa"/>
            <w:tcBorders>
              <w:top w:val="nil"/>
              <w:left w:val="nil"/>
              <w:bottom w:val="nil"/>
              <w:right w:val="nil"/>
            </w:tcBorders>
            <w:shd w:val="clear" w:color="auto" w:fill="auto"/>
            <w:noWrap/>
            <w:vAlign w:val="bottom"/>
            <w:hideMark/>
          </w:tcPr>
          <w:p w14:paraId="344EAFD0"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190</w:t>
            </w:r>
          </w:p>
        </w:tc>
        <w:tc>
          <w:tcPr>
            <w:tcW w:w="2693" w:type="dxa"/>
            <w:tcBorders>
              <w:top w:val="nil"/>
              <w:left w:val="nil"/>
              <w:bottom w:val="nil"/>
              <w:right w:val="nil"/>
            </w:tcBorders>
            <w:shd w:val="clear" w:color="auto" w:fill="auto"/>
            <w:noWrap/>
            <w:vAlign w:val="bottom"/>
            <w:hideMark/>
          </w:tcPr>
          <w:p w14:paraId="49BB9F2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771.77 </w:t>
            </w:r>
          </w:p>
        </w:tc>
        <w:tc>
          <w:tcPr>
            <w:tcW w:w="2155" w:type="dxa"/>
            <w:tcBorders>
              <w:top w:val="nil"/>
              <w:left w:val="nil"/>
              <w:bottom w:val="nil"/>
              <w:right w:val="nil"/>
            </w:tcBorders>
            <w:shd w:val="clear" w:color="auto" w:fill="auto"/>
            <w:noWrap/>
            <w:vAlign w:val="bottom"/>
            <w:hideMark/>
          </w:tcPr>
          <w:p w14:paraId="3DD52D7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848.95 </w:t>
            </w:r>
          </w:p>
        </w:tc>
      </w:tr>
      <w:tr w:rsidR="0048585D" w:rsidRPr="00EF2236" w14:paraId="4EA4ABD3" w14:textId="77777777" w:rsidTr="002F5557">
        <w:trPr>
          <w:trHeight w:val="288"/>
        </w:trPr>
        <w:tc>
          <w:tcPr>
            <w:tcW w:w="2381" w:type="dxa"/>
            <w:tcBorders>
              <w:top w:val="nil"/>
              <w:left w:val="nil"/>
              <w:bottom w:val="nil"/>
              <w:right w:val="nil"/>
            </w:tcBorders>
            <w:shd w:val="clear" w:color="auto" w:fill="auto"/>
            <w:noWrap/>
            <w:vAlign w:val="bottom"/>
            <w:hideMark/>
          </w:tcPr>
          <w:p w14:paraId="6FA0DFDC"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11</w:t>
            </w:r>
          </w:p>
        </w:tc>
        <w:tc>
          <w:tcPr>
            <w:tcW w:w="1276" w:type="dxa"/>
            <w:tcBorders>
              <w:top w:val="nil"/>
              <w:left w:val="nil"/>
              <w:bottom w:val="nil"/>
              <w:right w:val="nil"/>
            </w:tcBorders>
            <w:shd w:val="clear" w:color="auto" w:fill="auto"/>
            <w:noWrap/>
            <w:vAlign w:val="bottom"/>
            <w:hideMark/>
          </w:tcPr>
          <w:p w14:paraId="09B8E300"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14E9360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51CA081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48585D" w:rsidRPr="00EF2236" w14:paraId="739A5592" w14:textId="77777777" w:rsidTr="002F5557">
        <w:trPr>
          <w:trHeight w:val="288"/>
        </w:trPr>
        <w:tc>
          <w:tcPr>
            <w:tcW w:w="2381" w:type="dxa"/>
            <w:tcBorders>
              <w:top w:val="nil"/>
              <w:left w:val="nil"/>
              <w:bottom w:val="nil"/>
              <w:right w:val="nil"/>
            </w:tcBorders>
            <w:shd w:val="clear" w:color="auto" w:fill="auto"/>
            <w:noWrap/>
            <w:vAlign w:val="bottom"/>
            <w:hideMark/>
          </w:tcPr>
          <w:p w14:paraId="1E609F36"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12</w:t>
            </w:r>
          </w:p>
        </w:tc>
        <w:tc>
          <w:tcPr>
            <w:tcW w:w="1276" w:type="dxa"/>
            <w:tcBorders>
              <w:top w:val="nil"/>
              <w:left w:val="nil"/>
              <w:bottom w:val="nil"/>
              <w:right w:val="nil"/>
            </w:tcBorders>
            <w:shd w:val="clear" w:color="auto" w:fill="auto"/>
            <w:noWrap/>
            <w:vAlign w:val="bottom"/>
            <w:hideMark/>
          </w:tcPr>
          <w:p w14:paraId="7BC8A11F"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193</w:t>
            </w:r>
          </w:p>
        </w:tc>
        <w:tc>
          <w:tcPr>
            <w:tcW w:w="2693" w:type="dxa"/>
            <w:tcBorders>
              <w:top w:val="nil"/>
              <w:left w:val="nil"/>
              <w:bottom w:val="nil"/>
              <w:right w:val="nil"/>
            </w:tcBorders>
            <w:shd w:val="clear" w:color="auto" w:fill="auto"/>
            <w:noWrap/>
            <w:vAlign w:val="bottom"/>
            <w:hideMark/>
          </w:tcPr>
          <w:p w14:paraId="5ADA1F8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783.95 </w:t>
            </w:r>
          </w:p>
        </w:tc>
        <w:tc>
          <w:tcPr>
            <w:tcW w:w="2155" w:type="dxa"/>
            <w:tcBorders>
              <w:top w:val="nil"/>
              <w:left w:val="nil"/>
              <w:bottom w:val="nil"/>
              <w:right w:val="nil"/>
            </w:tcBorders>
            <w:shd w:val="clear" w:color="auto" w:fill="auto"/>
            <w:noWrap/>
            <w:vAlign w:val="bottom"/>
            <w:hideMark/>
          </w:tcPr>
          <w:p w14:paraId="7CF8E5F1"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862.35 </w:t>
            </w:r>
          </w:p>
        </w:tc>
      </w:tr>
      <w:tr w:rsidR="0048585D" w:rsidRPr="00EF2236" w14:paraId="0D94D968" w14:textId="77777777" w:rsidTr="002F5557">
        <w:trPr>
          <w:trHeight w:val="288"/>
        </w:trPr>
        <w:tc>
          <w:tcPr>
            <w:tcW w:w="2381" w:type="dxa"/>
            <w:tcBorders>
              <w:top w:val="nil"/>
              <w:left w:val="nil"/>
              <w:bottom w:val="nil"/>
              <w:right w:val="nil"/>
            </w:tcBorders>
            <w:shd w:val="clear" w:color="auto" w:fill="auto"/>
            <w:noWrap/>
            <w:vAlign w:val="bottom"/>
            <w:hideMark/>
          </w:tcPr>
          <w:p w14:paraId="02D1A82C"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13</w:t>
            </w:r>
          </w:p>
        </w:tc>
        <w:tc>
          <w:tcPr>
            <w:tcW w:w="1276" w:type="dxa"/>
            <w:tcBorders>
              <w:top w:val="nil"/>
              <w:left w:val="nil"/>
              <w:bottom w:val="nil"/>
              <w:right w:val="nil"/>
            </w:tcBorders>
            <w:shd w:val="clear" w:color="auto" w:fill="auto"/>
            <w:noWrap/>
            <w:vAlign w:val="bottom"/>
            <w:hideMark/>
          </w:tcPr>
          <w:p w14:paraId="402D4347"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483</w:t>
            </w:r>
          </w:p>
        </w:tc>
        <w:tc>
          <w:tcPr>
            <w:tcW w:w="2693" w:type="dxa"/>
            <w:tcBorders>
              <w:top w:val="nil"/>
              <w:left w:val="nil"/>
              <w:bottom w:val="nil"/>
              <w:right w:val="nil"/>
            </w:tcBorders>
            <w:shd w:val="clear" w:color="auto" w:fill="auto"/>
            <w:noWrap/>
            <w:vAlign w:val="bottom"/>
            <w:hideMark/>
          </w:tcPr>
          <w:p w14:paraId="237AC37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1 961.91 </w:t>
            </w:r>
          </w:p>
        </w:tc>
        <w:tc>
          <w:tcPr>
            <w:tcW w:w="2155" w:type="dxa"/>
            <w:tcBorders>
              <w:top w:val="nil"/>
              <w:left w:val="nil"/>
              <w:bottom w:val="nil"/>
              <w:right w:val="nil"/>
            </w:tcBorders>
            <w:shd w:val="clear" w:color="auto" w:fill="auto"/>
            <w:noWrap/>
            <w:vAlign w:val="bottom"/>
            <w:hideMark/>
          </w:tcPr>
          <w:p w14:paraId="37A9F125"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2 158.10 </w:t>
            </w:r>
          </w:p>
        </w:tc>
      </w:tr>
      <w:tr w:rsidR="0048585D" w:rsidRPr="00EF2236" w14:paraId="627E5CB9" w14:textId="77777777" w:rsidTr="002F5557">
        <w:trPr>
          <w:trHeight w:val="288"/>
        </w:trPr>
        <w:tc>
          <w:tcPr>
            <w:tcW w:w="2381" w:type="dxa"/>
            <w:tcBorders>
              <w:top w:val="nil"/>
              <w:left w:val="nil"/>
              <w:bottom w:val="nil"/>
              <w:right w:val="nil"/>
            </w:tcBorders>
            <w:shd w:val="clear" w:color="auto" w:fill="auto"/>
            <w:noWrap/>
            <w:vAlign w:val="bottom"/>
            <w:hideMark/>
          </w:tcPr>
          <w:p w14:paraId="226530C4"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14</w:t>
            </w:r>
          </w:p>
        </w:tc>
        <w:tc>
          <w:tcPr>
            <w:tcW w:w="1276" w:type="dxa"/>
            <w:tcBorders>
              <w:top w:val="nil"/>
              <w:left w:val="nil"/>
              <w:bottom w:val="nil"/>
              <w:right w:val="nil"/>
            </w:tcBorders>
            <w:shd w:val="clear" w:color="auto" w:fill="auto"/>
            <w:noWrap/>
            <w:vAlign w:val="bottom"/>
            <w:hideMark/>
          </w:tcPr>
          <w:p w14:paraId="1F0C9BB5"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231</w:t>
            </w:r>
          </w:p>
        </w:tc>
        <w:tc>
          <w:tcPr>
            <w:tcW w:w="2693" w:type="dxa"/>
            <w:tcBorders>
              <w:top w:val="nil"/>
              <w:left w:val="nil"/>
              <w:bottom w:val="nil"/>
              <w:right w:val="nil"/>
            </w:tcBorders>
            <w:shd w:val="clear" w:color="auto" w:fill="auto"/>
            <w:noWrap/>
            <w:vAlign w:val="bottom"/>
            <w:hideMark/>
          </w:tcPr>
          <w:p w14:paraId="41BE33B0"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938.31 </w:t>
            </w:r>
          </w:p>
        </w:tc>
        <w:tc>
          <w:tcPr>
            <w:tcW w:w="2155" w:type="dxa"/>
            <w:tcBorders>
              <w:top w:val="nil"/>
              <w:left w:val="nil"/>
              <w:bottom w:val="nil"/>
              <w:right w:val="nil"/>
            </w:tcBorders>
            <w:shd w:val="clear" w:color="auto" w:fill="auto"/>
            <w:noWrap/>
            <w:vAlign w:val="bottom"/>
            <w:hideMark/>
          </w:tcPr>
          <w:p w14:paraId="38D1C4F9"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1 032.14 </w:t>
            </w:r>
          </w:p>
        </w:tc>
      </w:tr>
      <w:tr w:rsidR="0048585D" w:rsidRPr="00EF2236" w14:paraId="4CDD947A" w14:textId="77777777" w:rsidTr="002F5557">
        <w:trPr>
          <w:trHeight w:val="288"/>
        </w:trPr>
        <w:tc>
          <w:tcPr>
            <w:tcW w:w="2381" w:type="dxa"/>
            <w:tcBorders>
              <w:top w:val="nil"/>
              <w:left w:val="nil"/>
              <w:bottom w:val="nil"/>
              <w:right w:val="nil"/>
            </w:tcBorders>
            <w:shd w:val="clear" w:color="auto" w:fill="auto"/>
            <w:noWrap/>
            <w:vAlign w:val="bottom"/>
            <w:hideMark/>
          </w:tcPr>
          <w:p w14:paraId="24B7FE00"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15</w:t>
            </w:r>
          </w:p>
        </w:tc>
        <w:tc>
          <w:tcPr>
            <w:tcW w:w="1276" w:type="dxa"/>
            <w:tcBorders>
              <w:top w:val="nil"/>
              <w:left w:val="nil"/>
              <w:bottom w:val="nil"/>
              <w:right w:val="nil"/>
            </w:tcBorders>
            <w:shd w:val="clear" w:color="auto" w:fill="auto"/>
            <w:noWrap/>
            <w:vAlign w:val="bottom"/>
            <w:hideMark/>
          </w:tcPr>
          <w:p w14:paraId="419802D8"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473</w:t>
            </w:r>
          </w:p>
        </w:tc>
        <w:tc>
          <w:tcPr>
            <w:tcW w:w="2693" w:type="dxa"/>
            <w:tcBorders>
              <w:top w:val="nil"/>
              <w:left w:val="nil"/>
              <w:bottom w:val="nil"/>
              <w:right w:val="nil"/>
            </w:tcBorders>
            <w:shd w:val="clear" w:color="auto" w:fill="auto"/>
            <w:noWrap/>
            <w:vAlign w:val="bottom"/>
            <w:hideMark/>
          </w:tcPr>
          <w:p w14:paraId="7FB1DED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1 921.28 </w:t>
            </w:r>
          </w:p>
        </w:tc>
        <w:tc>
          <w:tcPr>
            <w:tcW w:w="2155" w:type="dxa"/>
            <w:tcBorders>
              <w:top w:val="nil"/>
              <w:left w:val="nil"/>
              <w:bottom w:val="nil"/>
              <w:right w:val="nil"/>
            </w:tcBorders>
            <w:shd w:val="clear" w:color="auto" w:fill="auto"/>
            <w:noWrap/>
            <w:vAlign w:val="bottom"/>
            <w:hideMark/>
          </w:tcPr>
          <w:p w14:paraId="65BE33FE"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2 113.41 </w:t>
            </w:r>
          </w:p>
        </w:tc>
      </w:tr>
      <w:tr w:rsidR="0048585D" w:rsidRPr="00EF2236" w14:paraId="4EF99E75" w14:textId="77777777" w:rsidTr="002F5557">
        <w:trPr>
          <w:trHeight w:val="288"/>
        </w:trPr>
        <w:tc>
          <w:tcPr>
            <w:tcW w:w="2381" w:type="dxa"/>
            <w:tcBorders>
              <w:top w:val="nil"/>
              <w:left w:val="nil"/>
              <w:bottom w:val="nil"/>
              <w:right w:val="nil"/>
            </w:tcBorders>
            <w:shd w:val="clear" w:color="auto" w:fill="auto"/>
            <w:noWrap/>
            <w:vAlign w:val="bottom"/>
            <w:hideMark/>
          </w:tcPr>
          <w:p w14:paraId="6B95FA2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16A</w:t>
            </w:r>
          </w:p>
        </w:tc>
        <w:tc>
          <w:tcPr>
            <w:tcW w:w="1276" w:type="dxa"/>
            <w:tcBorders>
              <w:top w:val="nil"/>
              <w:left w:val="nil"/>
              <w:bottom w:val="nil"/>
              <w:right w:val="nil"/>
            </w:tcBorders>
            <w:shd w:val="clear" w:color="auto" w:fill="auto"/>
            <w:noWrap/>
            <w:vAlign w:val="bottom"/>
            <w:hideMark/>
          </w:tcPr>
          <w:p w14:paraId="73AB0209"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400</w:t>
            </w:r>
          </w:p>
        </w:tc>
        <w:tc>
          <w:tcPr>
            <w:tcW w:w="2693" w:type="dxa"/>
            <w:tcBorders>
              <w:top w:val="nil"/>
              <w:left w:val="nil"/>
              <w:bottom w:val="nil"/>
              <w:right w:val="nil"/>
            </w:tcBorders>
            <w:shd w:val="clear" w:color="auto" w:fill="auto"/>
            <w:noWrap/>
            <w:vAlign w:val="bottom"/>
            <w:hideMark/>
          </w:tcPr>
          <w:p w14:paraId="0279F8F4"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1 624.76 </w:t>
            </w:r>
          </w:p>
        </w:tc>
        <w:tc>
          <w:tcPr>
            <w:tcW w:w="2155" w:type="dxa"/>
            <w:tcBorders>
              <w:top w:val="nil"/>
              <w:left w:val="nil"/>
              <w:bottom w:val="nil"/>
              <w:right w:val="nil"/>
            </w:tcBorders>
            <w:shd w:val="clear" w:color="auto" w:fill="auto"/>
            <w:noWrap/>
            <w:vAlign w:val="bottom"/>
            <w:hideMark/>
          </w:tcPr>
          <w:p w14:paraId="1C50487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1 787.23 </w:t>
            </w:r>
          </w:p>
        </w:tc>
      </w:tr>
      <w:tr w:rsidR="0048585D" w:rsidRPr="00EF2236" w14:paraId="79C00510" w14:textId="77777777" w:rsidTr="002F5557">
        <w:trPr>
          <w:trHeight w:val="288"/>
        </w:trPr>
        <w:tc>
          <w:tcPr>
            <w:tcW w:w="2381" w:type="dxa"/>
            <w:tcBorders>
              <w:top w:val="nil"/>
              <w:left w:val="nil"/>
              <w:bottom w:val="nil"/>
              <w:right w:val="nil"/>
            </w:tcBorders>
            <w:shd w:val="clear" w:color="auto" w:fill="auto"/>
            <w:noWrap/>
            <w:vAlign w:val="bottom"/>
            <w:hideMark/>
          </w:tcPr>
          <w:p w14:paraId="5940BE14"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16</w:t>
            </w:r>
          </w:p>
        </w:tc>
        <w:tc>
          <w:tcPr>
            <w:tcW w:w="1276" w:type="dxa"/>
            <w:tcBorders>
              <w:top w:val="nil"/>
              <w:left w:val="nil"/>
              <w:bottom w:val="nil"/>
              <w:right w:val="nil"/>
            </w:tcBorders>
            <w:shd w:val="clear" w:color="auto" w:fill="auto"/>
            <w:noWrap/>
            <w:vAlign w:val="bottom"/>
            <w:hideMark/>
          </w:tcPr>
          <w:p w14:paraId="23C8DB5C"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422</w:t>
            </w:r>
          </w:p>
        </w:tc>
        <w:tc>
          <w:tcPr>
            <w:tcW w:w="2693" w:type="dxa"/>
            <w:tcBorders>
              <w:top w:val="nil"/>
              <w:left w:val="nil"/>
              <w:bottom w:val="nil"/>
              <w:right w:val="nil"/>
            </w:tcBorders>
            <w:shd w:val="clear" w:color="auto" w:fill="auto"/>
            <w:noWrap/>
            <w:vAlign w:val="bottom"/>
            <w:hideMark/>
          </w:tcPr>
          <w:p w14:paraId="6B9426F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1 714.12 </w:t>
            </w:r>
          </w:p>
        </w:tc>
        <w:tc>
          <w:tcPr>
            <w:tcW w:w="2155" w:type="dxa"/>
            <w:tcBorders>
              <w:top w:val="nil"/>
              <w:left w:val="nil"/>
              <w:bottom w:val="nil"/>
              <w:right w:val="nil"/>
            </w:tcBorders>
            <w:shd w:val="clear" w:color="auto" w:fill="auto"/>
            <w:noWrap/>
            <w:vAlign w:val="bottom"/>
            <w:hideMark/>
          </w:tcPr>
          <w:p w14:paraId="2DA6F98B"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1 885.54 </w:t>
            </w:r>
          </w:p>
        </w:tc>
      </w:tr>
      <w:tr w:rsidR="0048585D" w:rsidRPr="00EF2236" w14:paraId="4DDADDD3" w14:textId="77777777" w:rsidTr="002F5557">
        <w:trPr>
          <w:trHeight w:val="288"/>
        </w:trPr>
        <w:tc>
          <w:tcPr>
            <w:tcW w:w="2381" w:type="dxa"/>
            <w:tcBorders>
              <w:top w:val="nil"/>
              <w:left w:val="nil"/>
              <w:bottom w:val="nil"/>
              <w:right w:val="nil"/>
            </w:tcBorders>
            <w:shd w:val="clear" w:color="auto" w:fill="auto"/>
            <w:noWrap/>
            <w:vAlign w:val="bottom"/>
            <w:hideMark/>
          </w:tcPr>
          <w:p w14:paraId="568F2029"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20</w:t>
            </w:r>
          </w:p>
        </w:tc>
        <w:tc>
          <w:tcPr>
            <w:tcW w:w="1276" w:type="dxa"/>
            <w:tcBorders>
              <w:top w:val="nil"/>
              <w:left w:val="nil"/>
              <w:bottom w:val="nil"/>
              <w:right w:val="nil"/>
            </w:tcBorders>
            <w:shd w:val="clear" w:color="auto" w:fill="auto"/>
            <w:noWrap/>
            <w:vAlign w:val="bottom"/>
            <w:hideMark/>
          </w:tcPr>
          <w:p w14:paraId="4BD1ADB8" w14:textId="77777777" w:rsidR="0048585D" w:rsidRPr="00EF2236" w:rsidRDefault="0048585D" w:rsidP="002F5557">
            <w:pPr>
              <w:jc w:val="right"/>
              <w:rPr>
                <w:rFonts w:ascii="Calibri" w:hAnsi="Calibri" w:cs="Calibri"/>
                <w:color w:val="000000"/>
                <w:sz w:val="22"/>
                <w:szCs w:val="22"/>
              </w:rPr>
            </w:pPr>
          </w:p>
        </w:tc>
        <w:tc>
          <w:tcPr>
            <w:tcW w:w="2693" w:type="dxa"/>
            <w:tcBorders>
              <w:top w:val="nil"/>
              <w:left w:val="nil"/>
              <w:bottom w:val="nil"/>
              <w:right w:val="nil"/>
            </w:tcBorders>
            <w:shd w:val="clear" w:color="auto" w:fill="auto"/>
            <w:noWrap/>
            <w:vAlign w:val="bottom"/>
            <w:hideMark/>
          </w:tcPr>
          <w:p w14:paraId="46024A1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877.38 </w:t>
            </w:r>
          </w:p>
        </w:tc>
        <w:tc>
          <w:tcPr>
            <w:tcW w:w="2155" w:type="dxa"/>
            <w:tcBorders>
              <w:top w:val="nil"/>
              <w:left w:val="nil"/>
              <w:bottom w:val="nil"/>
              <w:right w:val="nil"/>
            </w:tcBorders>
            <w:shd w:val="clear" w:color="auto" w:fill="auto"/>
            <w:noWrap/>
            <w:vAlign w:val="bottom"/>
            <w:hideMark/>
          </w:tcPr>
          <w:p w14:paraId="60E1B49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965.11 </w:t>
            </w:r>
          </w:p>
        </w:tc>
      </w:tr>
      <w:tr w:rsidR="0048585D" w:rsidRPr="00EF2236" w14:paraId="76BDC039" w14:textId="77777777" w:rsidTr="002F5557">
        <w:trPr>
          <w:trHeight w:val="288"/>
        </w:trPr>
        <w:tc>
          <w:tcPr>
            <w:tcW w:w="2381" w:type="dxa"/>
            <w:tcBorders>
              <w:top w:val="nil"/>
              <w:left w:val="nil"/>
              <w:bottom w:val="nil"/>
              <w:right w:val="nil"/>
            </w:tcBorders>
            <w:shd w:val="clear" w:color="auto" w:fill="auto"/>
            <w:noWrap/>
            <w:vAlign w:val="bottom"/>
            <w:hideMark/>
          </w:tcPr>
          <w:p w14:paraId="607CCBFB"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23</w:t>
            </w:r>
          </w:p>
        </w:tc>
        <w:tc>
          <w:tcPr>
            <w:tcW w:w="1276" w:type="dxa"/>
            <w:tcBorders>
              <w:top w:val="nil"/>
              <w:left w:val="nil"/>
              <w:bottom w:val="nil"/>
              <w:right w:val="nil"/>
            </w:tcBorders>
            <w:shd w:val="clear" w:color="auto" w:fill="auto"/>
            <w:noWrap/>
            <w:vAlign w:val="bottom"/>
            <w:hideMark/>
          </w:tcPr>
          <w:p w14:paraId="2EAA3E57"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204</w:t>
            </w:r>
          </w:p>
        </w:tc>
        <w:tc>
          <w:tcPr>
            <w:tcW w:w="2693" w:type="dxa"/>
            <w:tcBorders>
              <w:top w:val="nil"/>
              <w:left w:val="nil"/>
              <w:bottom w:val="nil"/>
              <w:right w:val="nil"/>
            </w:tcBorders>
            <w:shd w:val="clear" w:color="auto" w:fill="auto"/>
            <w:noWrap/>
            <w:vAlign w:val="bottom"/>
            <w:hideMark/>
          </w:tcPr>
          <w:p w14:paraId="5426677F"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828.64 </w:t>
            </w:r>
          </w:p>
        </w:tc>
        <w:tc>
          <w:tcPr>
            <w:tcW w:w="2155" w:type="dxa"/>
            <w:tcBorders>
              <w:top w:val="nil"/>
              <w:left w:val="nil"/>
              <w:bottom w:val="nil"/>
              <w:right w:val="nil"/>
            </w:tcBorders>
            <w:shd w:val="clear" w:color="auto" w:fill="auto"/>
            <w:noWrap/>
            <w:vAlign w:val="bottom"/>
            <w:hideMark/>
          </w:tcPr>
          <w:p w14:paraId="605D4F72"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911.50 </w:t>
            </w:r>
          </w:p>
        </w:tc>
      </w:tr>
      <w:tr w:rsidR="0048585D" w:rsidRPr="00EF2236" w14:paraId="7DA21229" w14:textId="77777777" w:rsidTr="002F5557">
        <w:trPr>
          <w:trHeight w:val="288"/>
        </w:trPr>
        <w:tc>
          <w:tcPr>
            <w:tcW w:w="2381" w:type="dxa"/>
            <w:tcBorders>
              <w:top w:val="nil"/>
              <w:left w:val="nil"/>
              <w:bottom w:val="nil"/>
              <w:right w:val="nil"/>
            </w:tcBorders>
            <w:shd w:val="clear" w:color="auto" w:fill="auto"/>
            <w:noWrap/>
            <w:vAlign w:val="bottom"/>
            <w:hideMark/>
          </w:tcPr>
          <w:p w14:paraId="6884358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24</w:t>
            </w:r>
          </w:p>
        </w:tc>
        <w:tc>
          <w:tcPr>
            <w:tcW w:w="1276" w:type="dxa"/>
            <w:tcBorders>
              <w:top w:val="nil"/>
              <w:left w:val="nil"/>
              <w:bottom w:val="nil"/>
              <w:right w:val="nil"/>
            </w:tcBorders>
            <w:shd w:val="clear" w:color="auto" w:fill="auto"/>
            <w:noWrap/>
            <w:vAlign w:val="bottom"/>
            <w:hideMark/>
          </w:tcPr>
          <w:p w14:paraId="33076353"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391</w:t>
            </w:r>
          </w:p>
        </w:tc>
        <w:tc>
          <w:tcPr>
            <w:tcW w:w="2693" w:type="dxa"/>
            <w:tcBorders>
              <w:top w:val="nil"/>
              <w:left w:val="nil"/>
              <w:bottom w:val="nil"/>
              <w:right w:val="nil"/>
            </w:tcBorders>
            <w:shd w:val="clear" w:color="auto" w:fill="auto"/>
            <w:noWrap/>
            <w:vAlign w:val="bottom"/>
            <w:hideMark/>
          </w:tcPr>
          <w:p w14:paraId="3D7A3FB8"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1 747.02 </w:t>
            </w:r>
          </w:p>
        </w:tc>
        <w:tc>
          <w:tcPr>
            <w:tcW w:w="2155" w:type="dxa"/>
            <w:tcBorders>
              <w:top w:val="nil"/>
              <w:left w:val="nil"/>
              <w:bottom w:val="nil"/>
              <w:right w:val="nil"/>
            </w:tcBorders>
            <w:shd w:val="clear" w:color="auto" w:fill="auto"/>
            <w:noWrap/>
            <w:vAlign w:val="bottom"/>
            <w:hideMark/>
          </w:tcPr>
          <w:p w14:paraId="15EB4426"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1 921.72 </w:t>
            </w:r>
          </w:p>
        </w:tc>
      </w:tr>
      <w:tr w:rsidR="0048585D" w:rsidRPr="00EF2236" w14:paraId="534D7891" w14:textId="77777777" w:rsidTr="002F5557">
        <w:trPr>
          <w:trHeight w:val="288"/>
        </w:trPr>
        <w:tc>
          <w:tcPr>
            <w:tcW w:w="2381" w:type="dxa"/>
            <w:tcBorders>
              <w:top w:val="nil"/>
              <w:left w:val="nil"/>
              <w:bottom w:val="nil"/>
              <w:right w:val="nil"/>
            </w:tcBorders>
            <w:shd w:val="clear" w:color="auto" w:fill="auto"/>
            <w:noWrap/>
            <w:vAlign w:val="bottom"/>
            <w:hideMark/>
          </w:tcPr>
          <w:p w14:paraId="4D9F9D1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Main Building</w:t>
            </w:r>
          </w:p>
        </w:tc>
        <w:tc>
          <w:tcPr>
            <w:tcW w:w="1276" w:type="dxa"/>
            <w:tcBorders>
              <w:top w:val="nil"/>
              <w:left w:val="nil"/>
              <w:bottom w:val="nil"/>
              <w:right w:val="nil"/>
            </w:tcBorders>
            <w:shd w:val="clear" w:color="auto" w:fill="auto"/>
            <w:noWrap/>
            <w:vAlign w:val="bottom"/>
            <w:hideMark/>
          </w:tcPr>
          <w:p w14:paraId="7F5B42DD"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992</w:t>
            </w:r>
          </w:p>
        </w:tc>
        <w:tc>
          <w:tcPr>
            <w:tcW w:w="2693" w:type="dxa"/>
            <w:tcBorders>
              <w:top w:val="nil"/>
              <w:left w:val="nil"/>
              <w:bottom w:val="nil"/>
              <w:right w:val="nil"/>
            </w:tcBorders>
            <w:shd w:val="clear" w:color="auto" w:fill="auto"/>
            <w:noWrap/>
            <w:vAlign w:val="bottom"/>
            <w:hideMark/>
          </w:tcPr>
          <w:p w14:paraId="6B21169D"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1 210.44 </w:t>
            </w:r>
          </w:p>
        </w:tc>
        <w:tc>
          <w:tcPr>
            <w:tcW w:w="2155" w:type="dxa"/>
            <w:tcBorders>
              <w:top w:val="nil"/>
              <w:left w:val="nil"/>
              <w:bottom w:val="nil"/>
              <w:right w:val="nil"/>
            </w:tcBorders>
            <w:shd w:val="clear" w:color="auto" w:fill="auto"/>
            <w:noWrap/>
            <w:vAlign w:val="bottom"/>
            <w:hideMark/>
          </w:tcPr>
          <w:p w14:paraId="6F6D6876"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1 331.49 </w:t>
            </w:r>
          </w:p>
        </w:tc>
      </w:tr>
      <w:tr w:rsidR="0048585D" w:rsidRPr="00EF2236" w14:paraId="0E5E7A2B" w14:textId="77777777" w:rsidTr="002F5557">
        <w:trPr>
          <w:trHeight w:val="288"/>
        </w:trPr>
        <w:tc>
          <w:tcPr>
            <w:tcW w:w="2381" w:type="dxa"/>
            <w:tcBorders>
              <w:top w:val="nil"/>
              <w:left w:val="nil"/>
              <w:bottom w:val="nil"/>
              <w:right w:val="nil"/>
            </w:tcBorders>
            <w:shd w:val="clear" w:color="auto" w:fill="auto"/>
            <w:noWrap/>
            <w:vAlign w:val="bottom"/>
            <w:hideMark/>
          </w:tcPr>
          <w:p w14:paraId="5E173CB3" w14:textId="77777777" w:rsidR="0048585D" w:rsidRPr="00EF2236" w:rsidRDefault="0048585D" w:rsidP="002F5557">
            <w:pPr>
              <w:rPr>
                <w:rFonts w:ascii="Calibri" w:hAnsi="Calibri" w:cs="Calibri"/>
                <w:color w:val="000000"/>
                <w:sz w:val="22"/>
                <w:szCs w:val="22"/>
              </w:rPr>
            </w:pPr>
            <w:proofErr w:type="gramStart"/>
            <w:r w:rsidRPr="00EF2236">
              <w:rPr>
                <w:rFonts w:ascii="Calibri" w:hAnsi="Calibri" w:cs="Calibri"/>
                <w:color w:val="000000"/>
                <w:sz w:val="22"/>
                <w:szCs w:val="22"/>
              </w:rPr>
              <w:t>Hanger :Pro</w:t>
            </w:r>
            <w:proofErr w:type="gramEnd"/>
            <w:r w:rsidRPr="00EF2236">
              <w:rPr>
                <w:rFonts w:ascii="Calibri" w:hAnsi="Calibri" w:cs="Calibri"/>
                <w:color w:val="000000"/>
                <w:sz w:val="22"/>
                <w:szCs w:val="22"/>
              </w:rPr>
              <w:t xml:space="preserve"> Air</w:t>
            </w:r>
          </w:p>
        </w:tc>
        <w:tc>
          <w:tcPr>
            <w:tcW w:w="1276" w:type="dxa"/>
            <w:tcBorders>
              <w:top w:val="nil"/>
              <w:left w:val="nil"/>
              <w:bottom w:val="nil"/>
              <w:right w:val="nil"/>
            </w:tcBorders>
            <w:shd w:val="clear" w:color="auto" w:fill="auto"/>
            <w:noWrap/>
            <w:vAlign w:val="bottom"/>
            <w:hideMark/>
          </w:tcPr>
          <w:p w14:paraId="3C8079B1"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188</w:t>
            </w:r>
          </w:p>
        </w:tc>
        <w:tc>
          <w:tcPr>
            <w:tcW w:w="2693" w:type="dxa"/>
            <w:tcBorders>
              <w:top w:val="nil"/>
              <w:left w:val="nil"/>
              <w:bottom w:val="nil"/>
              <w:right w:val="nil"/>
            </w:tcBorders>
            <w:shd w:val="clear" w:color="auto" w:fill="auto"/>
            <w:noWrap/>
            <w:vAlign w:val="bottom"/>
            <w:hideMark/>
          </w:tcPr>
          <w:p w14:paraId="27C94CE6" w14:textId="77777777" w:rsidR="0048585D" w:rsidRPr="00EF2236" w:rsidRDefault="0048585D" w:rsidP="002F5557">
            <w:pPr>
              <w:jc w:val="right"/>
              <w:rPr>
                <w:rFonts w:ascii="Calibri" w:hAnsi="Calibri" w:cs="Calibri"/>
                <w:color w:val="000000"/>
                <w:sz w:val="22"/>
                <w:szCs w:val="22"/>
              </w:rPr>
            </w:pPr>
          </w:p>
        </w:tc>
        <w:tc>
          <w:tcPr>
            <w:tcW w:w="2155" w:type="dxa"/>
            <w:tcBorders>
              <w:top w:val="nil"/>
              <w:left w:val="nil"/>
              <w:bottom w:val="nil"/>
              <w:right w:val="nil"/>
            </w:tcBorders>
            <w:shd w:val="clear" w:color="auto" w:fill="auto"/>
            <w:noWrap/>
            <w:vAlign w:val="bottom"/>
            <w:hideMark/>
          </w:tcPr>
          <w:p w14:paraId="7097E5F9" w14:textId="77777777" w:rsidR="0048585D" w:rsidRPr="00EF2236" w:rsidRDefault="0048585D" w:rsidP="002F5557">
            <w:pPr>
              <w:rPr>
                <w:rFonts w:ascii="Times New Roman" w:hAnsi="Times New Roman"/>
                <w:sz w:val="20"/>
                <w:szCs w:val="20"/>
              </w:rPr>
            </w:pPr>
          </w:p>
        </w:tc>
      </w:tr>
      <w:tr w:rsidR="0048585D" w:rsidRPr="00EF2236" w14:paraId="5A9ECF2F" w14:textId="77777777" w:rsidTr="002F5557">
        <w:trPr>
          <w:trHeight w:val="288"/>
        </w:trPr>
        <w:tc>
          <w:tcPr>
            <w:tcW w:w="2381" w:type="dxa"/>
            <w:tcBorders>
              <w:top w:val="nil"/>
              <w:left w:val="nil"/>
              <w:bottom w:val="nil"/>
              <w:right w:val="nil"/>
            </w:tcBorders>
            <w:shd w:val="clear" w:color="auto" w:fill="auto"/>
            <w:noWrap/>
            <w:vAlign w:val="bottom"/>
            <w:hideMark/>
          </w:tcPr>
          <w:p w14:paraId="59818F1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28</w:t>
            </w:r>
          </w:p>
        </w:tc>
        <w:tc>
          <w:tcPr>
            <w:tcW w:w="1276" w:type="dxa"/>
            <w:tcBorders>
              <w:top w:val="nil"/>
              <w:left w:val="nil"/>
              <w:bottom w:val="nil"/>
              <w:right w:val="nil"/>
            </w:tcBorders>
            <w:shd w:val="clear" w:color="auto" w:fill="auto"/>
            <w:noWrap/>
            <w:vAlign w:val="bottom"/>
            <w:hideMark/>
          </w:tcPr>
          <w:p w14:paraId="5A5AA25E" w14:textId="77777777" w:rsidR="0048585D" w:rsidRPr="00EF2236" w:rsidRDefault="0048585D" w:rsidP="002F5557">
            <w:pPr>
              <w:jc w:val="right"/>
              <w:rPr>
                <w:rFonts w:ascii="Calibri" w:hAnsi="Calibri" w:cs="Calibri"/>
                <w:color w:val="000000"/>
                <w:sz w:val="22"/>
                <w:szCs w:val="22"/>
              </w:rPr>
            </w:pPr>
            <w:r w:rsidRPr="00EF2236">
              <w:rPr>
                <w:rFonts w:ascii="Calibri" w:hAnsi="Calibri" w:cs="Calibri"/>
                <w:color w:val="000000"/>
                <w:sz w:val="22"/>
                <w:szCs w:val="22"/>
              </w:rPr>
              <w:t>123</w:t>
            </w:r>
          </w:p>
        </w:tc>
        <w:tc>
          <w:tcPr>
            <w:tcW w:w="2693" w:type="dxa"/>
            <w:tcBorders>
              <w:top w:val="nil"/>
              <w:left w:val="nil"/>
              <w:bottom w:val="nil"/>
              <w:right w:val="nil"/>
            </w:tcBorders>
            <w:shd w:val="clear" w:color="auto" w:fill="auto"/>
            <w:noWrap/>
            <w:vAlign w:val="bottom"/>
            <w:hideMark/>
          </w:tcPr>
          <w:p w14:paraId="6213E18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499.61 </w:t>
            </w:r>
          </w:p>
        </w:tc>
        <w:tc>
          <w:tcPr>
            <w:tcW w:w="2155" w:type="dxa"/>
            <w:tcBorders>
              <w:top w:val="nil"/>
              <w:left w:val="nil"/>
              <w:bottom w:val="nil"/>
              <w:right w:val="nil"/>
            </w:tcBorders>
            <w:shd w:val="clear" w:color="auto" w:fill="auto"/>
            <w:noWrap/>
            <w:vAlign w:val="bottom"/>
            <w:hideMark/>
          </w:tcPr>
          <w:p w14:paraId="2FBF57FA"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549.57 </w:t>
            </w:r>
          </w:p>
        </w:tc>
      </w:tr>
      <w:tr w:rsidR="0048585D" w:rsidRPr="00EF2236" w14:paraId="159EEC04" w14:textId="77777777" w:rsidTr="002F5557">
        <w:trPr>
          <w:trHeight w:val="288"/>
        </w:trPr>
        <w:tc>
          <w:tcPr>
            <w:tcW w:w="2381" w:type="dxa"/>
            <w:tcBorders>
              <w:top w:val="nil"/>
              <w:left w:val="nil"/>
              <w:bottom w:val="nil"/>
              <w:right w:val="nil"/>
            </w:tcBorders>
            <w:shd w:val="clear" w:color="auto" w:fill="auto"/>
            <w:noWrap/>
            <w:vAlign w:val="bottom"/>
            <w:hideMark/>
          </w:tcPr>
          <w:p w14:paraId="197F3536"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29</w:t>
            </w:r>
          </w:p>
        </w:tc>
        <w:tc>
          <w:tcPr>
            <w:tcW w:w="1276" w:type="dxa"/>
            <w:tcBorders>
              <w:top w:val="nil"/>
              <w:left w:val="nil"/>
              <w:bottom w:val="nil"/>
              <w:right w:val="nil"/>
            </w:tcBorders>
            <w:shd w:val="clear" w:color="auto" w:fill="auto"/>
            <w:noWrap/>
            <w:vAlign w:val="bottom"/>
            <w:hideMark/>
          </w:tcPr>
          <w:p w14:paraId="40292B1D" w14:textId="77777777" w:rsidR="0048585D" w:rsidRPr="00EF2236" w:rsidRDefault="0048585D" w:rsidP="002F5557">
            <w:pPr>
              <w:rPr>
                <w:rFonts w:ascii="Calibri" w:hAnsi="Calibri" w:cs="Calibri"/>
                <w:color w:val="000000"/>
                <w:sz w:val="22"/>
                <w:szCs w:val="22"/>
              </w:rPr>
            </w:pPr>
          </w:p>
        </w:tc>
        <w:tc>
          <w:tcPr>
            <w:tcW w:w="2693" w:type="dxa"/>
            <w:tcBorders>
              <w:top w:val="nil"/>
              <w:left w:val="nil"/>
              <w:bottom w:val="nil"/>
              <w:right w:val="nil"/>
            </w:tcBorders>
            <w:shd w:val="clear" w:color="auto" w:fill="auto"/>
            <w:noWrap/>
            <w:vAlign w:val="bottom"/>
            <w:hideMark/>
          </w:tcPr>
          <w:p w14:paraId="0667D0DB"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763.66 </w:t>
            </w:r>
          </w:p>
        </w:tc>
        <w:tc>
          <w:tcPr>
            <w:tcW w:w="2155" w:type="dxa"/>
            <w:tcBorders>
              <w:top w:val="nil"/>
              <w:left w:val="nil"/>
              <w:bottom w:val="nil"/>
              <w:right w:val="nil"/>
            </w:tcBorders>
            <w:shd w:val="clear" w:color="auto" w:fill="auto"/>
            <w:noWrap/>
            <w:vAlign w:val="bottom"/>
            <w:hideMark/>
          </w:tcPr>
          <w:p w14:paraId="57C40273" w14:textId="77777777" w:rsidR="0048585D" w:rsidRPr="00EF2236" w:rsidRDefault="0048585D" w:rsidP="002F5557">
            <w:pPr>
              <w:rPr>
                <w:rFonts w:ascii="Calibri" w:hAnsi="Calibri" w:cs="Calibri"/>
                <w:color w:val="000000"/>
                <w:sz w:val="22"/>
                <w:szCs w:val="22"/>
              </w:rPr>
            </w:pPr>
            <w:r w:rsidRPr="00EF2236">
              <w:rPr>
                <w:rFonts w:ascii="Calibri" w:hAnsi="Calibri" w:cs="Calibri"/>
                <w:color w:val="000000"/>
                <w:sz w:val="22"/>
                <w:szCs w:val="22"/>
              </w:rPr>
              <w:t xml:space="preserve">                    840.03 </w:t>
            </w:r>
          </w:p>
        </w:tc>
      </w:tr>
    </w:tbl>
    <w:p w14:paraId="0CD1210F" w14:textId="77777777" w:rsidR="0048585D" w:rsidRPr="00EF2236" w:rsidRDefault="0048585D" w:rsidP="0048585D">
      <w:pPr>
        <w:ind w:left="567"/>
        <w:jc w:val="both"/>
        <w:rPr>
          <w:rFonts w:cs="Arial"/>
          <w:b/>
        </w:rPr>
      </w:pPr>
    </w:p>
    <w:p w14:paraId="4DEDFA7D" w14:textId="77777777" w:rsidR="0048585D" w:rsidRPr="00EF2236" w:rsidRDefault="0048585D" w:rsidP="0048585D">
      <w:pPr>
        <w:ind w:left="567"/>
        <w:jc w:val="both"/>
        <w:rPr>
          <w:rFonts w:cs="Arial"/>
          <w:b/>
        </w:rPr>
      </w:pPr>
    </w:p>
    <w:p w14:paraId="3DAF7689" w14:textId="77777777" w:rsidR="0048585D" w:rsidRPr="00EF2236" w:rsidRDefault="0048585D" w:rsidP="0048585D">
      <w:pPr>
        <w:ind w:left="567"/>
        <w:jc w:val="both"/>
        <w:rPr>
          <w:rFonts w:cs="Arial"/>
          <w:b/>
        </w:rPr>
      </w:pPr>
    </w:p>
    <w:p w14:paraId="0F63398B" w14:textId="77777777" w:rsidR="0048585D" w:rsidRPr="00EF2236" w:rsidRDefault="0048585D" w:rsidP="0048585D">
      <w:pPr>
        <w:ind w:left="567"/>
        <w:jc w:val="both"/>
        <w:rPr>
          <w:rFonts w:cs="Arial"/>
          <w:b/>
        </w:rPr>
      </w:pPr>
    </w:p>
    <w:p w14:paraId="6CA33FD1" w14:textId="77777777" w:rsidR="0048585D" w:rsidRPr="00EF2236" w:rsidRDefault="0048585D" w:rsidP="0048585D">
      <w:pPr>
        <w:ind w:left="567"/>
        <w:jc w:val="both"/>
        <w:rPr>
          <w:rFonts w:cs="Arial"/>
          <w:b/>
        </w:rPr>
      </w:pPr>
    </w:p>
    <w:p w14:paraId="4DD42937" w14:textId="77777777" w:rsidR="0048585D" w:rsidRPr="00EF2236" w:rsidRDefault="0048585D" w:rsidP="0048585D">
      <w:pPr>
        <w:ind w:left="567"/>
        <w:jc w:val="both"/>
        <w:rPr>
          <w:rFonts w:cs="Arial"/>
          <w:b/>
        </w:rPr>
      </w:pPr>
    </w:p>
    <w:p w14:paraId="5F3DF939" w14:textId="77777777" w:rsidR="0048585D" w:rsidRPr="00EF2236" w:rsidRDefault="0048585D" w:rsidP="0048585D">
      <w:pPr>
        <w:ind w:left="567"/>
        <w:jc w:val="both"/>
        <w:rPr>
          <w:rFonts w:cs="Arial"/>
          <w:b/>
        </w:rPr>
      </w:pPr>
    </w:p>
    <w:p w14:paraId="678EDC2B" w14:textId="77777777" w:rsidR="0048585D" w:rsidRPr="00EF2236" w:rsidRDefault="0048585D" w:rsidP="0048585D">
      <w:pPr>
        <w:ind w:left="567"/>
        <w:jc w:val="both"/>
        <w:rPr>
          <w:rFonts w:cs="Arial"/>
          <w:b/>
        </w:rPr>
      </w:pPr>
    </w:p>
    <w:p w14:paraId="6EA13D01" w14:textId="77777777" w:rsidR="0048585D" w:rsidRPr="00EF2236" w:rsidRDefault="0048585D" w:rsidP="0048585D">
      <w:pPr>
        <w:ind w:left="567"/>
        <w:jc w:val="both"/>
        <w:rPr>
          <w:rFonts w:cs="Arial"/>
          <w:b/>
        </w:rPr>
      </w:pPr>
    </w:p>
    <w:p w14:paraId="3AAE31F8" w14:textId="77777777" w:rsidR="0048585D" w:rsidRPr="00EF2236" w:rsidRDefault="0048585D" w:rsidP="0048585D">
      <w:pPr>
        <w:ind w:left="567"/>
        <w:jc w:val="both"/>
        <w:rPr>
          <w:rFonts w:cs="Arial"/>
          <w:b/>
        </w:rPr>
      </w:pPr>
    </w:p>
    <w:p w14:paraId="47BFD26E" w14:textId="77777777" w:rsidR="0048585D" w:rsidRPr="00EF2236" w:rsidRDefault="0048585D" w:rsidP="0048585D">
      <w:pPr>
        <w:ind w:left="567"/>
        <w:jc w:val="both"/>
        <w:rPr>
          <w:rFonts w:cs="Arial"/>
          <w:b/>
        </w:rPr>
      </w:pPr>
    </w:p>
    <w:p w14:paraId="24F8AFE9" w14:textId="77777777" w:rsidR="0048585D" w:rsidRPr="00EF2236" w:rsidRDefault="0048585D" w:rsidP="0048585D">
      <w:pPr>
        <w:ind w:left="567"/>
        <w:jc w:val="both"/>
        <w:rPr>
          <w:rFonts w:cs="Arial"/>
          <w:b/>
        </w:rPr>
      </w:pPr>
    </w:p>
    <w:p w14:paraId="73815156" w14:textId="77777777" w:rsidR="0048585D" w:rsidRPr="00EF2236" w:rsidRDefault="0048585D" w:rsidP="0048585D">
      <w:pPr>
        <w:ind w:left="567"/>
        <w:jc w:val="both"/>
        <w:rPr>
          <w:rFonts w:cs="Arial"/>
          <w:b/>
        </w:rPr>
      </w:pPr>
    </w:p>
    <w:p w14:paraId="431A4C53" w14:textId="77777777" w:rsidR="0048585D" w:rsidRPr="00EF2236" w:rsidRDefault="0048585D" w:rsidP="0048585D">
      <w:pPr>
        <w:ind w:left="567"/>
        <w:jc w:val="both"/>
        <w:rPr>
          <w:rFonts w:cs="Arial"/>
          <w:b/>
        </w:rPr>
      </w:pPr>
      <w:r w:rsidRPr="00EF2236">
        <w:rPr>
          <w:rFonts w:cs="Arial"/>
          <w:b/>
        </w:rPr>
        <w:t>LANDING FEES</w:t>
      </w:r>
    </w:p>
    <w:p w14:paraId="62EEDE32" w14:textId="77777777" w:rsidR="0048585D" w:rsidRPr="00EF2236" w:rsidRDefault="0048585D" w:rsidP="0048585D">
      <w:pPr>
        <w:jc w:val="both"/>
        <w:rPr>
          <w:rFonts w:cs="Arial"/>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rPr>
        <w:t>CURRENT</w:t>
      </w:r>
      <w:r w:rsidRPr="00EF2236">
        <w:rPr>
          <w:rFonts w:cs="Arial"/>
        </w:rPr>
        <w:tab/>
      </w:r>
      <w:r w:rsidRPr="00EF2236">
        <w:rPr>
          <w:rFonts w:cs="Arial"/>
        </w:rPr>
        <w:tab/>
      </w:r>
      <w:r w:rsidRPr="00EF2236">
        <w:rPr>
          <w:rFonts w:cs="Arial"/>
        </w:rPr>
        <w:tab/>
        <w:t>PROPOSED</w:t>
      </w:r>
    </w:p>
    <w:p w14:paraId="00CF2066" w14:textId="77777777" w:rsidR="0048585D" w:rsidRPr="00EF2236" w:rsidRDefault="0048585D" w:rsidP="0048585D">
      <w:pPr>
        <w:jc w:val="both"/>
        <w:rPr>
          <w:rFonts w:cs="Arial"/>
        </w:rPr>
      </w:pPr>
    </w:p>
    <w:p w14:paraId="251AA2AD" w14:textId="77777777" w:rsidR="0048585D" w:rsidRPr="00EF2236" w:rsidRDefault="0048585D" w:rsidP="0048585D">
      <w:pPr>
        <w:spacing w:line="360" w:lineRule="auto"/>
        <w:ind w:left="567"/>
        <w:jc w:val="both"/>
        <w:rPr>
          <w:rFonts w:cs="Arial"/>
        </w:rPr>
      </w:pPr>
      <w:r w:rsidRPr="00EF2236">
        <w:rPr>
          <w:rFonts w:cs="Arial"/>
        </w:rPr>
        <w:t>Single motor aircraft:</w:t>
      </w:r>
      <w:r w:rsidRPr="00EF2236">
        <w:rPr>
          <w:rFonts w:cs="Arial"/>
        </w:rPr>
        <w:tab/>
      </w:r>
      <w:r w:rsidRPr="00EF2236">
        <w:rPr>
          <w:rFonts w:cs="Arial"/>
        </w:rPr>
        <w:tab/>
        <w:t>R150 per landing</w:t>
      </w:r>
      <w:r w:rsidRPr="00EF2236">
        <w:rPr>
          <w:rFonts w:cs="Arial"/>
        </w:rPr>
        <w:tab/>
      </w:r>
      <w:r w:rsidRPr="00EF2236">
        <w:rPr>
          <w:rFonts w:cs="Arial"/>
        </w:rPr>
        <w:tab/>
        <w:t>R150 per landing</w:t>
      </w:r>
    </w:p>
    <w:p w14:paraId="09DF947A" w14:textId="77777777" w:rsidR="0048585D" w:rsidRPr="00EF2236" w:rsidRDefault="0048585D" w:rsidP="0048585D">
      <w:pPr>
        <w:spacing w:line="360" w:lineRule="auto"/>
        <w:ind w:left="567"/>
        <w:jc w:val="both"/>
        <w:rPr>
          <w:rFonts w:cs="Arial"/>
        </w:rPr>
      </w:pPr>
      <w:r w:rsidRPr="00EF2236">
        <w:rPr>
          <w:rFonts w:cs="Arial"/>
        </w:rPr>
        <w:t>Double motor aircraft:</w:t>
      </w:r>
      <w:r w:rsidRPr="00EF2236">
        <w:rPr>
          <w:rFonts w:cs="Arial"/>
        </w:rPr>
        <w:tab/>
      </w:r>
      <w:r w:rsidRPr="00EF2236">
        <w:rPr>
          <w:rFonts w:cs="Arial"/>
        </w:rPr>
        <w:tab/>
        <w:t>R230 per landing</w:t>
      </w:r>
      <w:r w:rsidRPr="00EF2236">
        <w:rPr>
          <w:rFonts w:cs="Arial"/>
        </w:rPr>
        <w:tab/>
      </w:r>
      <w:r w:rsidRPr="00EF2236">
        <w:rPr>
          <w:rFonts w:cs="Arial"/>
        </w:rPr>
        <w:tab/>
        <w:t>R230 per landing</w:t>
      </w:r>
    </w:p>
    <w:p w14:paraId="614FD230" w14:textId="77777777" w:rsidR="0048585D" w:rsidRPr="00EF2236" w:rsidRDefault="0048585D" w:rsidP="0048585D">
      <w:pPr>
        <w:spacing w:line="360" w:lineRule="auto"/>
        <w:ind w:left="567"/>
        <w:jc w:val="both"/>
        <w:rPr>
          <w:rFonts w:cs="Arial"/>
        </w:rPr>
      </w:pPr>
      <w:r w:rsidRPr="00EF2236">
        <w:rPr>
          <w:rFonts w:cs="Arial"/>
        </w:rPr>
        <w:t>Helicopter:</w:t>
      </w:r>
      <w:r w:rsidRPr="00EF2236">
        <w:rPr>
          <w:rFonts w:cs="Arial"/>
        </w:rPr>
        <w:tab/>
      </w:r>
      <w:r w:rsidRPr="00EF2236">
        <w:rPr>
          <w:rFonts w:cs="Arial"/>
        </w:rPr>
        <w:tab/>
      </w:r>
      <w:r w:rsidRPr="00EF2236">
        <w:rPr>
          <w:rFonts w:cs="Arial"/>
        </w:rPr>
        <w:tab/>
        <w:t>R150 per landing</w:t>
      </w:r>
      <w:r w:rsidRPr="00EF2236">
        <w:rPr>
          <w:rFonts w:cs="Arial"/>
        </w:rPr>
        <w:tab/>
      </w:r>
      <w:r w:rsidRPr="00EF2236">
        <w:rPr>
          <w:rFonts w:cs="Arial"/>
        </w:rPr>
        <w:tab/>
        <w:t>R150 per landing</w:t>
      </w:r>
    </w:p>
    <w:p w14:paraId="4E3F7708" w14:textId="77777777" w:rsidR="0048585D" w:rsidRPr="00EF2236" w:rsidRDefault="0048585D" w:rsidP="0048585D">
      <w:pPr>
        <w:spacing w:line="360" w:lineRule="auto"/>
        <w:ind w:left="567"/>
        <w:jc w:val="both"/>
        <w:rPr>
          <w:rFonts w:cs="Arial"/>
        </w:rPr>
      </w:pPr>
      <w:r w:rsidRPr="00EF2236">
        <w:rPr>
          <w:rFonts w:cs="Arial"/>
        </w:rPr>
        <w:t>Parking fees:</w:t>
      </w:r>
      <w:r w:rsidRPr="00EF2236">
        <w:rPr>
          <w:rFonts w:cs="Arial"/>
        </w:rPr>
        <w:tab/>
      </w:r>
      <w:r w:rsidRPr="00EF2236">
        <w:rPr>
          <w:rFonts w:cs="Arial"/>
        </w:rPr>
        <w:tab/>
      </w:r>
      <w:r w:rsidRPr="00EF2236">
        <w:rPr>
          <w:rFonts w:cs="Arial"/>
        </w:rPr>
        <w:tab/>
      </w:r>
      <w:proofErr w:type="gramStart"/>
      <w:r w:rsidRPr="00EF2236">
        <w:rPr>
          <w:rFonts w:cs="Arial"/>
        </w:rPr>
        <w:t>R  80</w:t>
      </w:r>
      <w:proofErr w:type="gramEnd"/>
      <w:r w:rsidRPr="00EF2236">
        <w:rPr>
          <w:rFonts w:cs="Arial"/>
        </w:rPr>
        <w:t xml:space="preserve"> per night</w:t>
      </w:r>
      <w:r w:rsidRPr="00EF2236">
        <w:rPr>
          <w:rFonts w:cs="Arial"/>
        </w:rPr>
        <w:tab/>
      </w:r>
      <w:r w:rsidRPr="00EF2236">
        <w:rPr>
          <w:rFonts w:cs="Arial"/>
        </w:rPr>
        <w:tab/>
        <w:t>R80 per night</w:t>
      </w:r>
    </w:p>
    <w:p w14:paraId="73C64C2A" w14:textId="77777777" w:rsidR="0048585D" w:rsidRPr="00EF2236" w:rsidRDefault="0048585D" w:rsidP="0048585D">
      <w:pPr>
        <w:spacing w:line="360" w:lineRule="auto"/>
        <w:ind w:left="567"/>
        <w:jc w:val="both"/>
        <w:rPr>
          <w:rFonts w:cs="Arial"/>
          <w:b/>
        </w:rPr>
      </w:pPr>
    </w:p>
    <w:p w14:paraId="1964D46E" w14:textId="77777777" w:rsidR="0048585D" w:rsidRPr="00EF2236" w:rsidRDefault="0048585D" w:rsidP="0048585D">
      <w:pPr>
        <w:spacing w:line="360" w:lineRule="auto"/>
        <w:ind w:left="567"/>
        <w:jc w:val="both"/>
        <w:rPr>
          <w:rFonts w:cs="Arial"/>
          <w:b/>
        </w:rPr>
      </w:pPr>
      <w:r w:rsidRPr="00EF2236">
        <w:rPr>
          <w:rFonts w:cs="Arial"/>
          <w:b/>
        </w:rPr>
        <w:t>INDIGENT FEE</w:t>
      </w:r>
    </w:p>
    <w:p w14:paraId="4C364C76" w14:textId="77777777" w:rsidR="0048585D" w:rsidRPr="00EF2236" w:rsidRDefault="0048585D" w:rsidP="0048585D">
      <w:pPr>
        <w:spacing w:line="360" w:lineRule="auto"/>
        <w:ind w:left="567"/>
        <w:jc w:val="both"/>
        <w:rPr>
          <w:rFonts w:cs="Arial"/>
        </w:rPr>
      </w:pPr>
      <w:r w:rsidRPr="00EF2236">
        <w:rPr>
          <w:rFonts w:cs="Arial"/>
        </w:rPr>
        <w:t>Indigent Management Fee</w:t>
      </w:r>
      <w:r w:rsidRPr="00EF2236">
        <w:rPr>
          <w:rFonts w:cs="Arial"/>
        </w:rPr>
        <w:tab/>
        <w:t>R200.00</w:t>
      </w:r>
      <w:r w:rsidRPr="00EF2236">
        <w:rPr>
          <w:rFonts w:cs="Arial"/>
        </w:rPr>
        <w:tab/>
      </w:r>
      <w:r w:rsidRPr="00EF2236">
        <w:rPr>
          <w:rFonts w:cs="Arial"/>
        </w:rPr>
        <w:tab/>
      </w:r>
      <w:r w:rsidRPr="00EF2236">
        <w:rPr>
          <w:rFonts w:cs="Arial"/>
        </w:rPr>
        <w:tab/>
        <w:t>R200.00</w:t>
      </w:r>
    </w:p>
    <w:p w14:paraId="5A20362A" w14:textId="77777777" w:rsidR="0048585D" w:rsidRPr="00EF2236" w:rsidRDefault="0048585D" w:rsidP="0048585D">
      <w:pPr>
        <w:ind w:left="567"/>
        <w:jc w:val="both"/>
        <w:rPr>
          <w:rFonts w:cs="Arial"/>
          <w:b/>
        </w:rPr>
      </w:pPr>
    </w:p>
    <w:p w14:paraId="20CAC74C" w14:textId="77777777" w:rsidR="0048585D" w:rsidRPr="00EF2236" w:rsidRDefault="0048585D" w:rsidP="0048585D">
      <w:pPr>
        <w:ind w:left="567"/>
        <w:jc w:val="both"/>
        <w:rPr>
          <w:rFonts w:cs="Arial"/>
          <w:b/>
        </w:rPr>
      </w:pPr>
      <w:bookmarkStart w:id="12" w:name="_Hlk160518793"/>
      <w:r w:rsidRPr="00EF2236">
        <w:rPr>
          <w:rFonts w:cs="Arial"/>
          <w:b/>
        </w:rPr>
        <w:t>ENVIRONMENTAL HEALTH FEES</w:t>
      </w:r>
    </w:p>
    <w:p w14:paraId="1E4C6084" w14:textId="77777777" w:rsidR="0048585D" w:rsidRPr="00EF2236" w:rsidRDefault="0048585D" w:rsidP="0048585D">
      <w:pPr>
        <w:ind w:left="2160"/>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t>CURRENT</w:t>
      </w:r>
      <w:r w:rsidRPr="00EF2236">
        <w:rPr>
          <w:rFonts w:cs="Arial"/>
          <w:b/>
        </w:rPr>
        <w:tab/>
        <w:t>PROPOSED</w:t>
      </w:r>
    </w:p>
    <w:p w14:paraId="731F5A61" w14:textId="77777777" w:rsidR="0048585D" w:rsidRPr="00EF2236" w:rsidRDefault="0048585D" w:rsidP="0048585D">
      <w:pPr>
        <w:ind w:left="2160"/>
        <w:jc w:val="both"/>
        <w:rPr>
          <w:rFonts w:cs="Arial"/>
          <w:b/>
        </w:rPr>
      </w:pPr>
    </w:p>
    <w:p w14:paraId="14DB1E72" w14:textId="4C185FD7" w:rsidR="0048585D" w:rsidRPr="00EF2236" w:rsidRDefault="0048585D" w:rsidP="0048585D">
      <w:pPr>
        <w:ind w:left="567"/>
        <w:jc w:val="both"/>
        <w:rPr>
          <w:rFonts w:cs="Arial"/>
        </w:rPr>
      </w:pPr>
      <w:r w:rsidRPr="00EF2236">
        <w:rPr>
          <w:rFonts w:cs="Arial"/>
        </w:rPr>
        <w:t>Cleaning of overgrown stands                              R0.94c/m²</w:t>
      </w:r>
      <w:r w:rsidRPr="00EF2236">
        <w:rPr>
          <w:rFonts w:cs="Arial"/>
        </w:rPr>
        <w:tab/>
        <w:t>R</w:t>
      </w:r>
      <w:r w:rsidR="008721F8">
        <w:rPr>
          <w:rFonts w:cs="Arial"/>
        </w:rPr>
        <w:t>5.00</w:t>
      </w:r>
      <w:r w:rsidRPr="00EF2236">
        <w:rPr>
          <w:rFonts w:cs="Arial"/>
        </w:rPr>
        <w:t>c/m</w:t>
      </w:r>
      <w:r w:rsidRPr="00EF2236">
        <w:rPr>
          <w:rFonts w:cs="Arial"/>
          <w:vertAlign w:val="superscript"/>
        </w:rPr>
        <w:t>2</w:t>
      </w:r>
    </w:p>
    <w:p w14:paraId="352BC1C6" w14:textId="77777777" w:rsidR="0048585D" w:rsidRPr="00EF2236" w:rsidRDefault="0048585D" w:rsidP="0048585D">
      <w:pPr>
        <w:ind w:left="567"/>
        <w:jc w:val="both"/>
        <w:rPr>
          <w:rFonts w:cs="Arial"/>
        </w:rPr>
      </w:pPr>
      <w:r w:rsidRPr="00EF2236">
        <w:rPr>
          <w:rFonts w:cs="Arial"/>
        </w:rPr>
        <w:t>Validation of waste management plan</w:t>
      </w:r>
      <w:r w:rsidRPr="00EF2236">
        <w:rPr>
          <w:rFonts w:cs="Arial"/>
        </w:rPr>
        <w:tab/>
        <w:t xml:space="preserve">          R1 560.00</w:t>
      </w:r>
      <w:r w:rsidRPr="00EF2236">
        <w:rPr>
          <w:rFonts w:cs="Arial"/>
        </w:rPr>
        <w:tab/>
        <w:t>R1 560.00</w:t>
      </w:r>
    </w:p>
    <w:bookmarkEnd w:id="12"/>
    <w:p w14:paraId="6AB591E8" w14:textId="77777777" w:rsidR="0048585D" w:rsidRPr="00EF2236" w:rsidRDefault="0048585D" w:rsidP="0048585D">
      <w:pPr>
        <w:ind w:left="567"/>
        <w:jc w:val="both"/>
        <w:rPr>
          <w:rFonts w:cs="Arial"/>
        </w:rPr>
      </w:pPr>
    </w:p>
    <w:p w14:paraId="52AB6E56" w14:textId="77777777" w:rsidR="0048585D" w:rsidRPr="00EF2236" w:rsidRDefault="0048585D" w:rsidP="0048585D">
      <w:pPr>
        <w:ind w:left="1134" w:hanging="567"/>
        <w:jc w:val="both"/>
        <w:rPr>
          <w:rFonts w:cs="Arial"/>
          <w:b/>
        </w:rPr>
      </w:pPr>
      <w:r w:rsidRPr="00EF2236">
        <w:rPr>
          <w:rFonts w:cs="Arial"/>
          <w:b/>
        </w:rPr>
        <w:t>LICENCING TARIFFS</w:t>
      </w:r>
    </w:p>
    <w:p w14:paraId="15B4B927" w14:textId="77777777" w:rsidR="0048585D" w:rsidRPr="00EF2236" w:rsidRDefault="0048585D" w:rsidP="0048585D">
      <w:pPr>
        <w:ind w:left="1134" w:hanging="567"/>
        <w:jc w:val="both"/>
        <w:rPr>
          <w:rFonts w:cs="Arial"/>
          <w:b/>
        </w:rPr>
      </w:pPr>
    </w:p>
    <w:p w14:paraId="512FD3D3" w14:textId="77777777" w:rsidR="0048585D" w:rsidRPr="00EF2236" w:rsidRDefault="0048585D" w:rsidP="0048585D">
      <w:pPr>
        <w:ind w:left="1134" w:hanging="567"/>
        <w:jc w:val="both"/>
        <w:rPr>
          <w:rFonts w:cs="Arial"/>
        </w:rPr>
      </w:pPr>
      <w:r w:rsidRPr="00EF2236">
        <w:rPr>
          <w:rFonts w:cs="Arial"/>
        </w:rPr>
        <w:t>Poster</w:t>
      </w:r>
    </w:p>
    <w:p w14:paraId="32DE2A82" w14:textId="77777777" w:rsidR="0048585D" w:rsidRPr="00EF2236" w:rsidRDefault="0048585D" w:rsidP="0048585D">
      <w:pPr>
        <w:ind w:left="1134" w:hanging="567"/>
        <w:jc w:val="both"/>
        <w:rPr>
          <w:rFonts w:cs="Arial"/>
        </w:rPr>
      </w:pPr>
    </w:p>
    <w:p w14:paraId="10118370" w14:textId="77777777" w:rsidR="0048585D" w:rsidRPr="00EF2236" w:rsidRDefault="0048585D" w:rsidP="0048585D">
      <w:pPr>
        <w:ind w:left="567"/>
        <w:jc w:val="both"/>
        <w:rPr>
          <w:rFonts w:cs="Arial"/>
        </w:rPr>
      </w:pPr>
      <w:proofErr w:type="gramStart"/>
      <w:r w:rsidRPr="00EF2236">
        <w:rPr>
          <w:rFonts w:cs="Arial"/>
        </w:rPr>
        <w:t>With regard to</w:t>
      </w:r>
      <w:proofErr w:type="gramEnd"/>
      <w:r w:rsidRPr="00EF2236">
        <w:rPr>
          <w:rFonts w:cs="Arial"/>
        </w:rPr>
        <w:t xml:space="preserve"> posters the amount of R20.00 per </w:t>
      </w:r>
      <w:proofErr w:type="gramStart"/>
      <w:r w:rsidRPr="00EF2236">
        <w:rPr>
          <w:rFonts w:cs="Arial"/>
        </w:rPr>
        <w:t>advertisement</w:t>
      </w:r>
      <w:proofErr w:type="gramEnd"/>
      <w:r w:rsidRPr="00EF2236">
        <w:rPr>
          <w:rFonts w:cs="Arial"/>
        </w:rPr>
        <w:t xml:space="preserve"> of which R5.00 is refundable.</w:t>
      </w:r>
    </w:p>
    <w:p w14:paraId="0AEC1ABC" w14:textId="77777777" w:rsidR="0048585D" w:rsidRPr="00EF2236" w:rsidRDefault="0048585D" w:rsidP="0048585D">
      <w:pPr>
        <w:ind w:left="1134" w:hanging="567"/>
        <w:jc w:val="both"/>
        <w:rPr>
          <w:rFonts w:cs="Arial"/>
        </w:rPr>
      </w:pPr>
      <w:r w:rsidRPr="00EF2236">
        <w:rPr>
          <w:rFonts w:cs="Arial"/>
        </w:rPr>
        <w:t>Election Posters</w:t>
      </w:r>
    </w:p>
    <w:p w14:paraId="1ECA56DF" w14:textId="77777777" w:rsidR="0048585D" w:rsidRPr="00EF2236" w:rsidRDefault="0048585D" w:rsidP="0048585D">
      <w:pPr>
        <w:ind w:left="1134" w:hanging="567"/>
        <w:jc w:val="both"/>
        <w:rPr>
          <w:rFonts w:cs="Arial"/>
        </w:rPr>
      </w:pPr>
    </w:p>
    <w:p w14:paraId="537361CE" w14:textId="77777777" w:rsidR="0048585D" w:rsidRPr="00EF2236" w:rsidRDefault="0048585D" w:rsidP="0048585D">
      <w:pPr>
        <w:ind w:left="567"/>
        <w:jc w:val="both"/>
        <w:rPr>
          <w:rFonts w:cs="Arial"/>
        </w:rPr>
      </w:pPr>
      <w:proofErr w:type="gramStart"/>
      <w:r w:rsidRPr="00EF2236">
        <w:rPr>
          <w:rFonts w:cs="Arial"/>
        </w:rPr>
        <w:t>An</w:t>
      </w:r>
      <w:proofErr w:type="gramEnd"/>
      <w:r w:rsidRPr="00EF2236">
        <w:rPr>
          <w:rFonts w:cs="Arial"/>
        </w:rPr>
        <w:t xml:space="preserve"> once off payment of R625,00 per candidate/applicant per election and a R150,00 deposit which is refundable.</w:t>
      </w:r>
    </w:p>
    <w:p w14:paraId="0C7C0FE7" w14:textId="77777777" w:rsidR="0048585D" w:rsidRPr="00EF2236" w:rsidRDefault="0048585D" w:rsidP="0048585D">
      <w:pPr>
        <w:jc w:val="both"/>
        <w:rPr>
          <w:rFonts w:cs="Arial"/>
        </w:rPr>
      </w:pPr>
    </w:p>
    <w:p w14:paraId="0E7AD242" w14:textId="77777777" w:rsidR="0048585D" w:rsidRPr="00EF2236" w:rsidRDefault="0048585D" w:rsidP="0048585D">
      <w:pPr>
        <w:ind w:left="1134" w:hanging="567"/>
        <w:jc w:val="both"/>
        <w:rPr>
          <w:rFonts w:cs="Arial"/>
        </w:rPr>
      </w:pPr>
      <w:r w:rsidRPr="00EF2236">
        <w:rPr>
          <w:rFonts w:cs="Arial"/>
        </w:rPr>
        <w:t>Pamphlets</w:t>
      </w:r>
    </w:p>
    <w:p w14:paraId="18E0F071" w14:textId="77777777" w:rsidR="0048585D" w:rsidRPr="00EF2236" w:rsidRDefault="0048585D" w:rsidP="0048585D">
      <w:pPr>
        <w:ind w:left="1134" w:hanging="567"/>
        <w:jc w:val="both"/>
        <w:rPr>
          <w:rFonts w:cs="Arial"/>
        </w:rPr>
      </w:pPr>
    </w:p>
    <w:p w14:paraId="0874D6F3" w14:textId="77777777" w:rsidR="0048585D" w:rsidRPr="00EF2236" w:rsidRDefault="0048585D" w:rsidP="0048585D">
      <w:pPr>
        <w:ind w:left="1134" w:hanging="567"/>
        <w:jc w:val="both"/>
        <w:rPr>
          <w:rFonts w:cs="Arial"/>
        </w:rPr>
      </w:pPr>
      <w:r w:rsidRPr="00EF2236">
        <w:rPr>
          <w:rFonts w:cs="Arial"/>
        </w:rPr>
        <w:t>An amount of R210.00 per applicant which is not refundable.</w:t>
      </w:r>
    </w:p>
    <w:p w14:paraId="0566EF17" w14:textId="77777777" w:rsidR="0048585D" w:rsidRPr="00EF2236" w:rsidRDefault="0048585D" w:rsidP="0048585D">
      <w:pPr>
        <w:ind w:left="1134" w:hanging="567"/>
        <w:jc w:val="both"/>
        <w:rPr>
          <w:rFonts w:cs="Arial"/>
        </w:rPr>
      </w:pPr>
    </w:p>
    <w:p w14:paraId="58EEEB6B" w14:textId="77777777" w:rsidR="0048585D" w:rsidRPr="00EF2236" w:rsidRDefault="0048585D" w:rsidP="0048585D">
      <w:pPr>
        <w:ind w:left="1134" w:hanging="567"/>
        <w:jc w:val="both"/>
        <w:rPr>
          <w:rFonts w:cs="Arial"/>
        </w:rPr>
      </w:pPr>
      <w:r w:rsidRPr="00EF2236">
        <w:rPr>
          <w:rFonts w:cs="Arial"/>
        </w:rPr>
        <w:t>Advertisement – Properties</w:t>
      </w:r>
    </w:p>
    <w:p w14:paraId="60CA4C33" w14:textId="77777777" w:rsidR="0048585D" w:rsidRPr="00EF2236" w:rsidRDefault="0048585D" w:rsidP="0048585D">
      <w:pPr>
        <w:ind w:left="1134" w:hanging="567"/>
        <w:jc w:val="both"/>
        <w:rPr>
          <w:rFonts w:cs="Arial"/>
        </w:rPr>
      </w:pPr>
    </w:p>
    <w:p w14:paraId="4BDA22AF" w14:textId="77777777" w:rsidR="0048585D" w:rsidRPr="00EF2236" w:rsidRDefault="0048585D" w:rsidP="0048585D">
      <w:pPr>
        <w:ind w:left="567"/>
        <w:jc w:val="both"/>
        <w:rPr>
          <w:rFonts w:cs="Arial"/>
        </w:rPr>
      </w:pPr>
      <w:proofErr w:type="gramStart"/>
      <w:r w:rsidRPr="00EF2236">
        <w:rPr>
          <w:rFonts w:cs="Arial"/>
        </w:rPr>
        <w:t>With regard to</w:t>
      </w:r>
      <w:proofErr w:type="gramEnd"/>
      <w:r w:rsidRPr="00EF2236">
        <w:rPr>
          <w:rFonts w:cs="Arial"/>
        </w:rPr>
        <w:t xml:space="preserve"> advertisement of the selling of properties, an amount of R625.00 per calendar year or any part thereof.</w:t>
      </w:r>
    </w:p>
    <w:p w14:paraId="0A716B78" w14:textId="77777777" w:rsidR="0048585D" w:rsidRPr="00EF2236" w:rsidRDefault="0048585D" w:rsidP="0048585D">
      <w:pPr>
        <w:ind w:left="1134" w:hanging="567"/>
        <w:jc w:val="both"/>
        <w:rPr>
          <w:rFonts w:cs="Arial"/>
        </w:rPr>
      </w:pPr>
    </w:p>
    <w:p w14:paraId="3C34908B" w14:textId="77777777" w:rsidR="0048585D" w:rsidRPr="00EF2236" w:rsidRDefault="0048585D" w:rsidP="0048585D">
      <w:pPr>
        <w:ind w:left="1134" w:hanging="567"/>
        <w:jc w:val="both"/>
        <w:rPr>
          <w:rFonts w:cs="Arial"/>
        </w:rPr>
      </w:pPr>
      <w:r w:rsidRPr="00EF2236">
        <w:rPr>
          <w:rFonts w:cs="Arial"/>
        </w:rPr>
        <w:t>Banners</w:t>
      </w:r>
    </w:p>
    <w:p w14:paraId="4799F5F1" w14:textId="77777777" w:rsidR="0048585D" w:rsidRPr="00EF2236" w:rsidRDefault="0048585D" w:rsidP="0048585D">
      <w:pPr>
        <w:ind w:left="1134" w:hanging="567"/>
        <w:jc w:val="both"/>
        <w:rPr>
          <w:rFonts w:cs="Arial"/>
        </w:rPr>
      </w:pPr>
    </w:p>
    <w:p w14:paraId="787D0965" w14:textId="77777777" w:rsidR="0048585D" w:rsidRPr="00EF2236" w:rsidRDefault="0048585D" w:rsidP="0048585D">
      <w:pPr>
        <w:ind w:left="567"/>
        <w:jc w:val="both"/>
        <w:rPr>
          <w:rFonts w:cs="Arial"/>
        </w:rPr>
      </w:pPr>
      <w:proofErr w:type="gramStart"/>
      <w:r w:rsidRPr="00EF2236">
        <w:rPr>
          <w:rFonts w:cs="Arial"/>
        </w:rPr>
        <w:t>With regard to</w:t>
      </w:r>
      <w:proofErr w:type="gramEnd"/>
      <w:r w:rsidRPr="00EF2236">
        <w:rPr>
          <w:rFonts w:cs="Arial"/>
        </w:rPr>
        <w:t xml:space="preserve"> banners, </w:t>
      </w:r>
      <w:proofErr w:type="gramStart"/>
      <w:r w:rsidRPr="00EF2236">
        <w:rPr>
          <w:rFonts w:cs="Arial"/>
        </w:rPr>
        <w:t>an</w:t>
      </w:r>
      <w:proofErr w:type="gramEnd"/>
      <w:r w:rsidRPr="00EF2236">
        <w:rPr>
          <w:rFonts w:cs="Arial"/>
        </w:rPr>
        <w:t xml:space="preserve"> amount of R210.00 of which R125.00 is refundable.</w:t>
      </w:r>
    </w:p>
    <w:p w14:paraId="6FDE68A4" w14:textId="77777777" w:rsidR="0048585D" w:rsidRPr="00EF2236" w:rsidRDefault="0048585D" w:rsidP="0048585D">
      <w:pPr>
        <w:ind w:left="567"/>
        <w:jc w:val="both"/>
        <w:rPr>
          <w:rFonts w:cs="Arial"/>
        </w:rPr>
      </w:pPr>
    </w:p>
    <w:p w14:paraId="42614CA5" w14:textId="77777777" w:rsidR="0048585D" w:rsidRPr="00EF2236" w:rsidRDefault="0048585D" w:rsidP="0048585D">
      <w:pPr>
        <w:ind w:left="567"/>
        <w:jc w:val="both"/>
        <w:rPr>
          <w:rFonts w:cs="Arial"/>
        </w:rPr>
      </w:pPr>
    </w:p>
    <w:p w14:paraId="29C63387" w14:textId="77777777" w:rsidR="0048585D" w:rsidRPr="00EF2236" w:rsidRDefault="0048585D" w:rsidP="0048585D">
      <w:pPr>
        <w:ind w:left="567"/>
        <w:jc w:val="both"/>
        <w:rPr>
          <w:rFonts w:cs="Arial"/>
        </w:rPr>
      </w:pPr>
    </w:p>
    <w:p w14:paraId="33B396DD" w14:textId="77777777" w:rsidR="0048585D" w:rsidRPr="00EF2236" w:rsidRDefault="0048585D" w:rsidP="0048585D">
      <w:pPr>
        <w:ind w:left="567"/>
        <w:jc w:val="both"/>
        <w:rPr>
          <w:rFonts w:cs="Arial"/>
        </w:rPr>
      </w:pPr>
      <w:r w:rsidRPr="00EF2236">
        <w:rPr>
          <w:rFonts w:cs="Arial"/>
        </w:rPr>
        <w:t>Driving School Registrations</w:t>
      </w:r>
    </w:p>
    <w:p w14:paraId="0BAF6771" w14:textId="77777777" w:rsidR="0048585D" w:rsidRPr="00EF2236" w:rsidRDefault="0048585D" w:rsidP="0048585D">
      <w:pPr>
        <w:ind w:left="567"/>
        <w:jc w:val="both"/>
        <w:rPr>
          <w:rFonts w:cs="Arial"/>
        </w:rPr>
      </w:pPr>
    </w:p>
    <w:p w14:paraId="632014A5" w14:textId="77777777" w:rsidR="0048585D" w:rsidRPr="00EF2236" w:rsidRDefault="0048585D" w:rsidP="0048585D">
      <w:pPr>
        <w:ind w:left="567"/>
        <w:jc w:val="both"/>
        <w:rPr>
          <w:rFonts w:cs="Arial"/>
        </w:rPr>
      </w:pPr>
      <w:r w:rsidRPr="00EF2236">
        <w:rPr>
          <w:rFonts w:cs="Arial"/>
        </w:rPr>
        <w:t>Regarding driving school registration an amount of R1 050.00 per calendar year or any part thereof.</w:t>
      </w:r>
    </w:p>
    <w:p w14:paraId="60C4D96D" w14:textId="77777777" w:rsidR="0048585D" w:rsidRPr="00EF2236" w:rsidRDefault="0048585D" w:rsidP="0048585D">
      <w:pPr>
        <w:ind w:left="1134" w:hanging="567"/>
        <w:jc w:val="both"/>
        <w:rPr>
          <w:rFonts w:cs="Arial"/>
        </w:rPr>
      </w:pPr>
    </w:p>
    <w:p w14:paraId="7AD6227B" w14:textId="77777777" w:rsidR="0048585D" w:rsidRPr="00EF2236" w:rsidRDefault="0048585D" w:rsidP="0048585D">
      <w:pPr>
        <w:ind w:left="1134" w:hanging="567"/>
        <w:jc w:val="both"/>
        <w:rPr>
          <w:rFonts w:cs="Arial"/>
        </w:rPr>
      </w:pPr>
      <w:r w:rsidRPr="00EF2236">
        <w:rPr>
          <w:rFonts w:cs="Arial"/>
        </w:rPr>
        <w:t>Dog Tax</w:t>
      </w:r>
    </w:p>
    <w:p w14:paraId="03F5BA81" w14:textId="77777777" w:rsidR="0048585D" w:rsidRPr="00EF2236" w:rsidRDefault="0048585D" w:rsidP="0048585D">
      <w:pPr>
        <w:ind w:left="1134" w:hanging="567"/>
        <w:jc w:val="both"/>
        <w:rPr>
          <w:rFonts w:cs="Arial"/>
        </w:rPr>
      </w:pPr>
    </w:p>
    <w:p w14:paraId="0500970C" w14:textId="77777777" w:rsidR="0048585D" w:rsidRPr="00EF2236" w:rsidRDefault="0048585D" w:rsidP="0048585D">
      <w:pPr>
        <w:ind w:left="1134" w:hanging="567"/>
        <w:jc w:val="both"/>
        <w:rPr>
          <w:rFonts w:cs="Arial"/>
        </w:rPr>
      </w:pPr>
      <w:r w:rsidRPr="00EF2236">
        <w:rPr>
          <w:rFonts w:cs="Arial"/>
        </w:rPr>
        <w:t>Application for dog tax (Licensing) R50,00 amount payable per dog.</w:t>
      </w:r>
    </w:p>
    <w:p w14:paraId="02AF52F9" w14:textId="77777777" w:rsidR="0048585D" w:rsidRPr="00EF2236" w:rsidRDefault="0048585D" w:rsidP="0048585D">
      <w:pPr>
        <w:ind w:left="1134" w:hanging="567"/>
        <w:jc w:val="both"/>
        <w:rPr>
          <w:rFonts w:cs="Arial"/>
        </w:rPr>
      </w:pPr>
    </w:p>
    <w:p w14:paraId="1B0EC2FF" w14:textId="77777777" w:rsidR="0048585D" w:rsidRPr="00EF2236" w:rsidRDefault="0048585D" w:rsidP="0048585D">
      <w:pPr>
        <w:ind w:left="567"/>
        <w:jc w:val="both"/>
        <w:rPr>
          <w:rFonts w:cs="Arial"/>
        </w:rPr>
      </w:pPr>
      <w:r w:rsidRPr="00EF2236">
        <w:rPr>
          <w:rFonts w:cs="Arial"/>
        </w:rPr>
        <w:t>AMENDMENT TO DETERMINATION OF CHARGES FOR THE FURNISHING OF INFORMATION AND DOCUMENTS</w:t>
      </w:r>
    </w:p>
    <w:p w14:paraId="205B6E62" w14:textId="77777777" w:rsidR="0048585D" w:rsidRPr="00EF2236" w:rsidRDefault="0048585D" w:rsidP="0048585D">
      <w:pPr>
        <w:ind w:left="567"/>
        <w:jc w:val="both"/>
        <w:rPr>
          <w:rFonts w:cs="Arial"/>
        </w:rPr>
      </w:pPr>
    </w:p>
    <w:p w14:paraId="6EA6637D" w14:textId="77777777" w:rsidR="0048585D" w:rsidRPr="00EF2236" w:rsidRDefault="0048585D" w:rsidP="0048585D">
      <w:pPr>
        <w:ind w:left="567"/>
        <w:jc w:val="both"/>
        <w:rPr>
          <w:rFonts w:cs="Arial"/>
        </w:rPr>
      </w:pPr>
      <w:r w:rsidRPr="00EF2236">
        <w:rPr>
          <w:rFonts w:cs="Arial"/>
        </w:rPr>
        <w:t>It is hereby notified in terms of Section 80B(8) of the Local Government Ordinance, 1939 (Ordinance 17 of 1939), read with Section 10G(7) of the Local Government Transition Act, 1993, read with Section 11 (3) of the Local Government Municipal Systems Act 2000, that the Greater Tzaneen Municipality has by special resolution further amended the charges payable for the furnishing of information and documents, contained in Municipal Notice no. 24 dated 29 July 1981, and published in Provincial Gazette, No. 4157 of 29 July 1981, with effect from 1 July 2024 as follows:</w:t>
      </w:r>
    </w:p>
    <w:p w14:paraId="0043B3F7" w14:textId="77777777" w:rsidR="0048585D" w:rsidRPr="00EF2236" w:rsidRDefault="0048585D" w:rsidP="0048585D">
      <w:pPr>
        <w:ind w:left="567"/>
        <w:jc w:val="both"/>
        <w:rPr>
          <w:rFonts w:cs="Arial"/>
        </w:rPr>
      </w:pPr>
    </w:p>
    <w:p w14:paraId="405BC074" w14:textId="77777777" w:rsidR="0048585D" w:rsidRPr="00EF2236" w:rsidRDefault="0048585D" w:rsidP="0048585D">
      <w:pPr>
        <w:ind w:left="567"/>
        <w:jc w:val="both"/>
        <w:rPr>
          <w:rFonts w:cs="Arial"/>
        </w:rPr>
      </w:pPr>
    </w:p>
    <w:p w14:paraId="1AF3050D" w14:textId="77777777" w:rsidR="0048585D" w:rsidRPr="00EF2236" w:rsidRDefault="0048585D" w:rsidP="0048585D">
      <w:pPr>
        <w:ind w:left="567"/>
        <w:jc w:val="both"/>
        <w:rPr>
          <w:rFonts w:cs="Arial"/>
          <w:b/>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bCs/>
        </w:rPr>
        <w:t>CURRENT      PROPOSED</w:t>
      </w:r>
    </w:p>
    <w:bookmarkEnd w:id="0"/>
    <w:p w14:paraId="78157C97" w14:textId="77777777" w:rsidR="0048585D" w:rsidRPr="00EF2236" w:rsidRDefault="0048585D" w:rsidP="0048585D">
      <w:pPr>
        <w:numPr>
          <w:ilvl w:val="0"/>
          <w:numId w:val="21"/>
        </w:numPr>
        <w:ind w:left="1134" w:hanging="567"/>
        <w:jc w:val="both"/>
        <w:rPr>
          <w:rFonts w:cs="Arial"/>
        </w:rPr>
      </w:pPr>
      <w:r w:rsidRPr="00EF2236">
        <w:rPr>
          <w:rFonts w:cs="Arial"/>
        </w:rPr>
        <w:t xml:space="preserve">Written information:   for every folio of 150 </w:t>
      </w:r>
    </w:p>
    <w:p w14:paraId="6B59A7E3" w14:textId="77777777" w:rsidR="0048585D" w:rsidRPr="00EF2236" w:rsidRDefault="0048585D" w:rsidP="0048585D">
      <w:pPr>
        <w:ind w:left="1134"/>
        <w:jc w:val="both"/>
        <w:rPr>
          <w:rFonts w:cs="Arial"/>
        </w:rPr>
      </w:pPr>
      <w:r w:rsidRPr="00EF2236">
        <w:rPr>
          <w:rFonts w:cs="Arial"/>
        </w:rPr>
        <w:t>words or part thereof:</w:t>
      </w:r>
    </w:p>
    <w:p w14:paraId="698A9331" w14:textId="77777777" w:rsidR="0048585D" w:rsidRPr="00EF2236" w:rsidRDefault="0048585D" w:rsidP="0048585D">
      <w:pPr>
        <w:jc w:val="both"/>
        <w:rPr>
          <w:rFonts w:cs="Arial"/>
        </w:rPr>
      </w:pPr>
      <w:r w:rsidRPr="00EF2236">
        <w:rPr>
          <w:rFonts w:cs="Arial"/>
        </w:rPr>
        <w:t xml:space="preserve">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R8,50</w:t>
      </w:r>
      <w:r w:rsidRPr="00EF2236">
        <w:rPr>
          <w:rFonts w:cs="Arial"/>
        </w:rPr>
        <w:tab/>
        <w:t xml:space="preserve">   R8.50</w:t>
      </w:r>
    </w:p>
    <w:p w14:paraId="043DB604" w14:textId="77777777" w:rsidR="0048585D" w:rsidRPr="00EF2236" w:rsidRDefault="0048585D" w:rsidP="0048585D">
      <w:pPr>
        <w:numPr>
          <w:ilvl w:val="0"/>
          <w:numId w:val="21"/>
        </w:numPr>
        <w:ind w:left="1134" w:hanging="567"/>
        <w:jc w:val="both"/>
        <w:rPr>
          <w:rFonts w:cs="Arial"/>
        </w:rPr>
      </w:pPr>
      <w:r w:rsidRPr="00EF2236">
        <w:rPr>
          <w:rFonts w:cs="Arial"/>
        </w:rPr>
        <w:t>Continuous search for information:</w:t>
      </w:r>
    </w:p>
    <w:p w14:paraId="4E7C6A8E" w14:textId="77777777" w:rsidR="0048585D" w:rsidRPr="00EF2236" w:rsidRDefault="0048585D" w:rsidP="0048585D">
      <w:pPr>
        <w:ind w:left="1134" w:hanging="567"/>
        <w:jc w:val="both"/>
        <w:rPr>
          <w:rFonts w:cs="Arial"/>
        </w:rPr>
      </w:pPr>
    </w:p>
    <w:p w14:paraId="16109EC8" w14:textId="77777777" w:rsidR="0048585D" w:rsidRPr="00EF2236" w:rsidRDefault="0048585D" w:rsidP="0048585D">
      <w:pPr>
        <w:numPr>
          <w:ilvl w:val="0"/>
          <w:numId w:val="6"/>
        </w:numPr>
        <w:tabs>
          <w:tab w:val="num" w:pos="1701"/>
        </w:tabs>
        <w:ind w:left="1701" w:hanging="567"/>
        <w:jc w:val="both"/>
        <w:rPr>
          <w:rFonts w:cs="Arial"/>
        </w:rPr>
      </w:pPr>
      <w:r w:rsidRPr="00EF2236">
        <w:rPr>
          <w:rFonts w:cs="Arial"/>
        </w:rPr>
        <w:t xml:space="preserve">For the first hour </w:t>
      </w:r>
      <w:r w:rsidRPr="00EF2236">
        <w:rPr>
          <w:rFonts w:cs="Arial"/>
        </w:rPr>
        <w:tab/>
      </w:r>
      <w:r w:rsidRPr="00EF2236">
        <w:rPr>
          <w:rFonts w:cs="Arial"/>
        </w:rPr>
        <w:tab/>
      </w:r>
      <w:r w:rsidRPr="00EF2236">
        <w:rPr>
          <w:rFonts w:cs="Arial"/>
        </w:rPr>
        <w:tab/>
      </w:r>
      <w:r w:rsidRPr="00EF2236">
        <w:rPr>
          <w:rFonts w:cs="Arial"/>
        </w:rPr>
        <w:tab/>
        <w:t xml:space="preserve">     R52,00</w:t>
      </w:r>
      <w:r w:rsidRPr="00EF2236">
        <w:rPr>
          <w:rFonts w:cs="Arial"/>
        </w:rPr>
        <w:tab/>
        <w:t xml:space="preserve">   R52.00</w:t>
      </w:r>
    </w:p>
    <w:p w14:paraId="16A8264A" w14:textId="77777777" w:rsidR="0048585D" w:rsidRPr="00EF2236" w:rsidRDefault="0048585D" w:rsidP="0048585D">
      <w:pPr>
        <w:numPr>
          <w:ilvl w:val="0"/>
          <w:numId w:val="6"/>
        </w:numPr>
        <w:tabs>
          <w:tab w:val="num" w:pos="1701"/>
        </w:tabs>
        <w:ind w:left="1701" w:hanging="567"/>
        <w:jc w:val="both"/>
        <w:rPr>
          <w:rFonts w:cs="Arial"/>
        </w:rPr>
      </w:pPr>
      <w:r w:rsidRPr="00EF2236">
        <w:rPr>
          <w:rFonts w:cs="Arial"/>
        </w:rPr>
        <w:t xml:space="preserve">For every additional hour or part </w:t>
      </w:r>
      <w:proofErr w:type="gramStart"/>
      <w:r w:rsidRPr="00EF2236">
        <w:rPr>
          <w:rFonts w:cs="Arial"/>
        </w:rPr>
        <w:t>thereof  R</w:t>
      </w:r>
      <w:proofErr w:type="gramEnd"/>
      <w:r w:rsidRPr="00EF2236">
        <w:rPr>
          <w:rFonts w:cs="Arial"/>
        </w:rPr>
        <w:t>29,00</w:t>
      </w:r>
      <w:r w:rsidRPr="00EF2236">
        <w:rPr>
          <w:rFonts w:cs="Arial"/>
        </w:rPr>
        <w:tab/>
        <w:t xml:space="preserve">   R29.00</w:t>
      </w:r>
    </w:p>
    <w:p w14:paraId="4BD1B13C" w14:textId="77777777" w:rsidR="0048585D" w:rsidRPr="00EF2236" w:rsidRDefault="0048585D" w:rsidP="0048585D">
      <w:pPr>
        <w:ind w:left="1134" w:hanging="567"/>
        <w:jc w:val="both"/>
        <w:rPr>
          <w:rFonts w:cs="Arial"/>
        </w:rPr>
      </w:pPr>
    </w:p>
    <w:p w14:paraId="46892828" w14:textId="77777777" w:rsidR="0048585D" w:rsidRPr="00EF2236" w:rsidRDefault="0048585D" w:rsidP="0048585D">
      <w:pPr>
        <w:numPr>
          <w:ilvl w:val="0"/>
          <w:numId w:val="21"/>
        </w:numPr>
        <w:ind w:left="1134" w:hanging="567"/>
        <w:jc w:val="both"/>
        <w:rPr>
          <w:rFonts w:cs="Arial"/>
        </w:rPr>
      </w:pPr>
      <w:r w:rsidRPr="00EF2236">
        <w:rPr>
          <w:rFonts w:cs="Arial"/>
        </w:rPr>
        <w:t>Photostat Copies (per copy)</w:t>
      </w:r>
      <w:r w:rsidRPr="00EF2236">
        <w:rPr>
          <w:rFonts w:cs="Arial"/>
        </w:rPr>
        <w:tab/>
      </w:r>
      <w:r w:rsidRPr="00EF2236">
        <w:rPr>
          <w:rFonts w:cs="Arial"/>
        </w:rPr>
        <w:tab/>
      </w:r>
      <w:r w:rsidRPr="00EF2236">
        <w:rPr>
          <w:rFonts w:cs="Arial"/>
        </w:rPr>
        <w:tab/>
        <w:t xml:space="preserve">     R0,80</w:t>
      </w:r>
      <w:r w:rsidRPr="00EF2236">
        <w:rPr>
          <w:rFonts w:cs="Arial"/>
        </w:rPr>
        <w:tab/>
        <w:t xml:space="preserve">   R0.80</w:t>
      </w:r>
    </w:p>
    <w:p w14:paraId="16D66CD0" w14:textId="77777777" w:rsidR="0048585D" w:rsidRPr="00EF2236" w:rsidRDefault="0048585D" w:rsidP="0048585D">
      <w:pPr>
        <w:jc w:val="both"/>
        <w:rPr>
          <w:rFonts w:cs="Arial"/>
        </w:rPr>
      </w:pPr>
    </w:p>
    <w:p w14:paraId="3B1918B7" w14:textId="77777777" w:rsidR="0048585D" w:rsidRPr="00EF2236" w:rsidRDefault="0048585D" w:rsidP="0048585D">
      <w:pPr>
        <w:numPr>
          <w:ilvl w:val="0"/>
          <w:numId w:val="21"/>
        </w:numPr>
        <w:ind w:left="1134" w:hanging="567"/>
        <w:jc w:val="both"/>
        <w:rPr>
          <w:rFonts w:cs="Arial"/>
        </w:rPr>
      </w:pPr>
      <w:r w:rsidRPr="00EF2236">
        <w:rPr>
          <w:rFonts w:cs="Arial"/>
        </w:rPr>
        <w:t>Faxes:</w:t>
      </w:r>
    </w:p>
    <w:p w14:paraId="4CD60450" w14:textId="77777777" w:rsidR="0048585D" w:rsidRPr="00EF2236" w:rsidRDefault="0048585D" w:rsidP="0048585D">
      <w:pPr>
        <w:ind w:left="1134" w:hanging="567"/>
        <w:jc w:val="both"/>
        <w:rPr>
          <w:rFonts w:cs="Arial"/>
        </w:rPr>
      </w:pPr>
    </w:p>
    <w:p w14:paraId="4970571D" w14:textId="77777777" w:rsidR="0048585D" w:rsidRPr="00EF2236" w:rsidRDefault="0048585D" w:rsidP="0048585D">
      <w:pPr>
        <w:ind w:left="1701" w:hanging="567"/>
        <w:jc w:val="both"/>
        <w:rPr>
          <w:rFonts w:cs="Arial"/>
        </w:rPr>
      </w:pPr>
      <w:r w:rsidRPr="00EF2236">
        <w:rPr>
          <w:rFonts w:cs="Arial"/>
        </w:rPr>
        <w:t>i</w:t>
      </w:r>
      <w:r w:rsidRPr="00EF2236">
        <w:rPr>
          <w:rFonts w:cs="Arial"/>
        </w:rPr>
        <w:tab/>
        <w:t>Faxes received (per A4 copy)</w:t>
      </w:r>
      <w:r w:rsidRPr="00EF2236">
        <w:rPr>
          <w:rFonts w:cs="Arial"/>
        </w:rPr>
        <w:tab/>
      </w:r>
      <w:r w:rsidRPr="00EF2236">
        <w:rPr>
          <w:rFonts w:cs="Arial"/>
        </w:rPr>
        <w:tab/>
        <w:t xml:space="preserve">     R3,90</w:t>
      </w:r>
      <w:r w:rsidRPr="00EF2236">
        <w:rPr>
          <w:rFonts w:cs="Arial"/>
        </w:rPr>
        <w:tab/>
        <w:t xml:space="preserve">   R3.90</w:t>
      </w:r>
    </w:p>
    <w:p w14:paraId="75CADC82" w14:textId="77777777" w:rsidR="0048585D" w:rsidRPr="00EF2236" w:rsidRDefault="0048585D" w:rsidP="0048585D">
      <w:pPr>
        <w:ind w:left="1701" w:hanging="567"/>
        <w:jc w:val="both"/>
        <w:rPr>
          <w:rFonts w:cs="Arial"/>
        </w:rPr>
      </w:pPr>
      <w:r w:rsidRPr="00EF2236">
        <w:rPr>
          <w:rFonts w:cs="Arial"/>
        </w:rPr>
        <w:t>ii</w:t>
      </w:r>
      <w:r w:rsidRPr="00EF2236">
        <w:rPr>
          <w:rFonts w:cs="Arial"/>
        </w:rPr>
        <w:tab/>
        <w:t>Faxes dispatched (per A4 copy)</w:t>
      </w:r>
      <w:r w:rsidRPr="00EF2236">
        <w:rPr>
          <w:rFonts w:cs="Arial"/>
        </w:rPr>
        <w:tab/>
        <w:t xml:space="preserve">     R3,90</w:t>
      </w:r>
      <w:r w:rsidRPr="00EF2236">
        <w:rPr>
          <w:rFonts w:cs="Arial"/>
        </w:rPr>
        <w:tab/>
        <w:t xml:space="preserve">   R3.90</w:t>
      </w:r>
    </w:p>
    <w:p w14:paraId="027A536D" w14:textId="77777777" w:rsidR="0048585D" w:rsidRPr="00EF2236" w:rsidRDefault="0048585D" w:rsidP="0048585D">
      <w:pPr>
        <w:jc w:val="both"/>
        <w:rPr>
          <w:rFonts w:cs="Arial"/>
        </w:rPr>
      </w:pPr>
    </w:p>
    <w:p w14:paraId="29DF3B2A" w14:textId="77777777" w:rsidR="0048585D" w:rsidRPr="00EF2236" w:rsidRDefault="0048585D" w:rsidP="0048585D">
      <w:pPr>
        <w:numPr>
          <w:ilvl w:val="0"/>
          <w:numId w:val="21"/>
        </w:numPr>
        <w:ind w:left="1134" w:hanging="567"/>
        <w:jc w:val="both"/>
        <w:rPr>
          <w:rFonts w:cs="Arial"/>
        </w:rPr>
      </w:pPr>
      <w:r w:rsidRPr="00EF2236">
        <w:rPr>
          <w:rFonts w:cs="Arial"/>
        </w:rPr>
        <w:t>Duplicating Work:</w:t>
      </w:r>
    </w:p>
    <w:p w14:paraId="73ED876F" w14:textId="77777777" w:rsidR="0048585D" w:rsidRPr="00EF2236" w:rsidRDefault="0048585D" w:rsidP="0048585D">
      <w:pPr>
        <w:ind w:left="1800"/>
        <w:jc w:val="both"/>
        <w:rPr>
          <w:rFonts w:cs="Arial"/>
        </w:rPr>
      </w:pPr>
    </w:p>
    <w:p w14:paraId="7A71A19C" w14:textId="77777777" w:rsidR="0048585D" w:rsidRPr="00EF2236" w:rsidRDefault="0048585D" w:rsidP="0048585D">
      <w:pPr>
        <w:ind w:left="2138" w:hanging="1004"/>
        <w:jc w:val="both"/>
        <w:rPr>
          <w:rFonts w:cs="Arial"/>
        </w:rPr>
      </w:pPr>
      <w:r w:rsidRPr="00EF2236">
        <w:rPr>
          <w:rFonts w:cs="Arial"/>
        </w:rPr>
        <w:t>Per folio</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R0,36</w:t>
      </w:r>
      <w:r w:rsidRPr="00EF2236">
        <w:rPr>
          <w:rFonts w:cs="Arial"/>
        </w:rPr>
        <w:tab/>
        <w:t xml:space="preserve">   R0.36</w:t>
      </w:r>
    </w:p>
    <w:p w14:paraId="7451DA46" w14:textId="77777777" w:rsidR="0048585D" w:rsidRPr="00EF2236" w:rsidRDefault="0048585D" w:rsidP="0048585D">
      <w:pPr>
        <w:ind w:left="1134"/>
        <w:jc w:val="both"/>
        <w:rPr>
          <w:rFonts w:cs="Arial"/>
        </w:rPr>
      </w:pPr>
      <w:r w:rsidRPr="00EF2236">
        <w:rPr>
          <w:rFonts w:cs="Arial"/>
        </w:rPr>
        <w:t xml:space="preserve">Per master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R0,36</w:t>
      </w:r>
      <w:r w:rsidRPr="00EF2236">
        <w:rPr>
          <w:rFonts w:cs="Arial"/>
        </w:rPr>
        <w:tab/>
        <w:t xml:space="preserve">   R0.36</w:t>
      </w:r>
    </w:p>
    <w:p w14:paraId="032FB255" w14:textId="77777777" w:rsidR="0048585D" w:rsidRPr="00EF2236" w:rsidRDefault="0048585D" w:rsidP="0048585D">
      <w:pPr>
        <w:jc w:val="both"/>
        <w:rPr>
          <w:rFonts w:cs="Arial"/>
        </w:rPr>
      </w:pPr>
    </w:p>
    <w:p w14:paraId="57D926F1" w14:textId="77777777" w:rsidR="0048585D" w:rsidRPr="00EF2236" w:rsidRDefault="0048585D" w:rsidP="0048585D">
      <w:pPr>
        <w:jc w:val="both"/>
        <w:rPr>
          <w:rFonts w:cs="Arial"/>
        </w:rPr>
      </w:pPr>
    </w:p>
    <w:p w14:paraId="40B7D102" w14:textId="77777777" w:rsidR="0048585D" w:rsidRPr="00EF2236" w:rsidRDefault="0048585D" w:rsidP="0048585D">
      <w:pPr>
        <w:jc w:val="both"/>
        <w:rPr>
          <w:rFonts w:cs="Arial"/>
        </w:rPr>
      </w:pPr>
    </w:p>
    <w:p w14:paraId="66DA01F5" w14:textId="77777777" w:rsidR="0048585D" w:rsidRPr="00EF2236" w:rsidRDefault="0048585D" w:rsidP="0048585D">
      <w:pPr>
        <w:pStyle w:val="ListParagraph"/>
        <w:numPr>
          <w:ilvl w:val="0"/>
          <w:numId w:val="14"/>
        </w:numPr>
        <w:contextualSpacing w:val="0"/>
        <w:jc w:val="both"/>
        <w:rPr>
          <w:rFonts w:cs="Arial"/>
        </w:rPr>
      </w:pPr>
      <w:r w:rsidRPr="00EF2236">
        <w:rPr>
          <w:rFonts w:cs="Arial"/>
        </w:rPr>
        <w:lastRenderedPageBreak/>
        <w:t>That the following Reviewed Policies attached to this report be approved by Council:</w:t>
      </w:r>
    </w:p>
    <w:p w14:paraId="5489F1BD" w14:textId="77777777" w:rsidR="0048585D" w:rsidRPr="00EF2236" w:rsidRDefault="0048585D" w:rsidP="0048585D">
      <w:pPr>
        <w:jc w:val="both"/>
        <w:rPr>
          <w:rFonts w:cs="Arial"/>
        </w:rPr>
      </w:pPr>
    </w:p>
    <w:p w14:paraId="4B0BC26A" w14:textId="77777777" w:rsidR="0048585D" w:rsidRPr="00EF2236" w:rsidRDefault="0048585D" w:rsidP="0048585D">
      <w:pPr>
        <w:spacing w:line="360" w:lineRule="auto"/>
        <w:jc w:val="both"/>
        <w:rPr>
          <w:rFonts w:cs="Arial"/>
          <w:b/>
          <w:sz w:val="22"/>
          <w:szCs w:val="22"/>
        </w:rPr>
      </w:pPr>
      <w:r w:rsidRPr="00EF2236">
        <w:rPr>
          <w:rFonts w:cs="Arial"/>
          <w:b/>
          <w:sz w:val="22"/>
          <w:szCs w:val="22"/>
        </w:rPr>
        <w:t>Revenue Related Policies</w:t>
      </w:r>
    </w:p>
    <w:p w14:paraId="1D2E45C9" w14:textId="77777777" w:rsidR="0048585D" w:rsidRPr="00EF2236" w:rsidRDefault="0048585D" w:rsidP="0048585D">
      <w:pPr>
        <w:pStyle w:val="ListParagraph"/>
        <w:numPr>
          <w:ilvl w:val="0"/>
          <w:numId w:val="22"/>
        </w:numPr>
        <w:spacing w:line="360" w:lineRule="auto"/>
        <w:contextualSpacing w:val="0"/>
        <w:jc w:val="both"/>
        <w:rPr>
          <w:rFonts w:cs="Arial"/>
          <w:sz w:val="20"/>
          <w:szCs w:val="20"/>
        </w:rPr>
      </w:pPr>
      <w:r w:rsidRPr="00EF2236">
        <w:rPr>
          <w:rFonts w:cs="Arial"/>
          <w:sz w:val="20"/>
          <w:szCs w:val="20"/>
        </w:rPr>
        <w:t>Tariff Policy</w:t>
      </w:r>
    </w:p>
    <w:p w14:paraId="1337EB5E" w14:textId="77777777" w:rsidR="0048585D" w:rsidRPr="00EF2236" w:rsidRDefault="0048585D" w:rsidP="0048585D">
      <w:pPr>
        <w:pStyle w:val="ListParagraph"/>
        <w:numPr>
          <w:ilvl w:val="0"/>
          <w:numId w:val="22"/>
        </w:numPr>
        <w:spacing w:line="360" w:lineRule="auto"/>
        <w:contextualSpacing w:val="0"/>
        <w:jc w:val="both"/>
        <w:rPr>
          <w:rFonts w:cs="Arial"/>
          <w:sz w:val="20"/>
          <w:szCs w:val="20"/>
        </w:rPr>
      </w:pPr>
      <w:r w:rsidRPr="00EF2236">
        <w:rPr>
          <w:rFonts w:cs="Arial"/>
          <w:sz w:val="20"/>
          <w:szCs w:val="20"/>
        </w:rPr>
        <w:t>Credit Control &amp; Debt Collection</w:t>
      </w:r>
    </w:p>
    <w:p w14:paraId="634D233A" w14:textId="77777777" w:rsidR="0048585D" w:rsidRPr="00EF2236" w:rsidRDefault="0048585D" w:rsidP="0048585D">
      <w:pPr>
        <w:pStyle w:val="ListParagraph"/>
        <w:numPr>
          <w:ilvl w:val="0"/>
          <w:numId w:val="22"/>
        </w:numPr>
        <w:spacing w:line="360" w:lineRule="auto"/>
        <w:contextualSpacing w:val="0"/>
        <w:jc w:val="both"/>
        <w:rPr>
          <w:rFonts w:cs="Arial"/>
          <w:sz w:val="20"/>
          <w:szCs w:val="20"/>
        </w:rPr>
      </w:pPr>
      <w:r w:rsidRPr="00EF2236">
        <w:rPr>
          <w:rFonts w:cs="Arial"/>
          <w:sz w:val="20"/>
          <w:szCs w:val="20"/>
        </w:rPr>
        <w:t>Consumer Deposits</w:t>
      </w:r>
    </w:p>
    <w:p w14:paraId="214D5D1C" w14:textId="77777777" w:rsidR="0048585D" w:rsidRPr="00EF2236" w:rsidRDefault="0048585D" w:rsidP="0048585D">
      <w:pPr>
        <w:pStyle w:val="ListParagraph"/>
        <w:numPr>
          <w:ilvl w:val="0"/>
          <w:numId w:val="22"/>
        </w:numPr>
        <w:spacing w:line="360" w:lineRule="auto"/>
        <w:contextualSpacing w:val="0"/>
        <w:jc w:val="both"/>
        <w:rPr>
          <w:rFonts w:cs="Arial"/>
          <w:sz w:val="20"/>
          <w:szCs w:val="20"/>
        </w:rPr>
      </w:pPr>
      <w:r w:rsidRPr="00EF2236">
        <w:rPr>
          <w:rFonts w:cs="Arial"/>
          <w:sz w:val="20"/>
          <w:szCs w:val="20"/>
        </w:rPr>
        <w:t>Cash Control Policy</w:t>
      </w:r>
    </w:p>
    <w:p w14:paraId="2FF9CA5F" w14:textId="77777777" w:rsidR="0048585D" w:rsidRPr="00EF2236" w:rsidRDefault="0048585D" w:rsidP="0048585D">
      <w:pPr>
        <w:pStyle w:val="ListParagraph"/>
        <w:numPr>
          <w:ilvl w:val="0"/>
          <w:numId w:val="22"/>
        </w:numPr>
        <w:spacing w:line="360" w:lineRule="auto"/>
        <w:contextualSpacing w:val="0"/>
        <w:jc w:val="both"/>
        <w:rPr>
          <w:rFonts w:cs="Arial"/>
          <w:sz w:val="20"/>
          <w:szCs w:val="20"/>
        </w:rPr>
      </w:pPr>
      <w:r w:rsidRPr="00EF2236">
        <w:rPr>
          <w:rFonts w:cs="Arial"/>
          <w:sz w:val="20"/>
          <w:szCs w:val="20"/>
        </w:rPr>
        <w:t>Impairment of Debt Policy</w:t>
      </w:r>
    </w:p>
    <w:p w14:paraId="1CD57821" w14:textId="77777777" w:rsidR="0048585D" w:rsidRPr="00EF2236" w:rsidRDefault="0048585D" w:rsidP="0048585D">
      <w:pPr>
        <w:pStyle w:val="ListParagraph"/>
        <w:spacing w:line="360" w:lineRule="auto"/>
        <w:ind w:left="0"/>
        <w:jc w:val="both"/>
        <w:rPr>
          <w:rFonts w:cs="Arial"/>
          <w:sz w:val="20"/>
          <w:szCs w:val="20"/>
        </w:rPr>
      </w:pPr>
    </w:p>
    <w:p w14:paraId="446E46C1" w14:textId="77777777" w:rsidR="0048585D" w:rsidRPr="00EF2236" w:rsidRDefault="0048585D" w:rsidP="0048585D">
      <w:pPr>
        <w:pStyle w:val="ListParagraph"/>
        <w:spacing w:line="360" w:lineRule="auto"/>
        <w:ind w:left="0"/>
        <w:jc w:val="both"/>
        <w:rPr>
          <w:rFonts w:cs="Arial"/>
          <w:b/>
          <w:bCs/>
          <w:sz w:val="20"/>
          <w:szCs w:val="20"/>
        </w:rPr>
      </w:pPr>
      <w:r w:rsidRPr="00EF2236">
        <w:rPr>
          <w:rFonts w:cs="Arial"/>
          <w:b/>
          <w:bCs/>
          <w:sz w:val="20"/>
          <w:szCs w:val="20"/>
        </w:rPr>
        <w:t>Budget Related Policies</w:t>
      </w:r>
    </w:p>
    <w:p w14:paraId="559D3FDD"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Budget Policy</w:t>
      </w:r>
    </w:p>
    <w:p w14:paraId="0CA7F4C1"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Indigent Policy</w:t>
      </w:r>
    </w:p>
    <w:p w14:paraId="22654012"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Supply Chain Management</w:t>
      </w:r>
    </w:p>
    <w:p w14:paraId="2157AF9C"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Property Rates Policy</w:t>
      </w:r>
    </w:p>
    <w:p w14:paraId="3BF8A892"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Cash Management and Investment Policy</w:t>
      </w:r>
    </w:p>
    <w:p w14:paraId="4D67CC05"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Virement Policy</w:t>
      </w:r>
    </w:p>
    <w:p w14:paraId="220AB3A2"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Adjustment Budget Policy</w:t>
      </w:r>
    </w:p>
    <w:p w14:paraId="0F9A2333"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Borrowing Policy</w:t>
      </w:r>
    </w:p>
    <w:p w14:paraId="27450ABC"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Funding and Reserves Policy</w:t>
      </w:r>
    </w:p>
    <w:p w14:paraId="1EB99269"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Policy Relating to Long-Term Financial Planning</w:t>
      </w:r>
    </w:p>
    <w:p w14:paraId="50327DE4"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Policy Relating to Management and Disposal of Assets</w:t>
      </w:r>
    </w:p>
    <w:p w14:paraId="3C147310"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Policy dealing with Infrastructure Investment and Capital Projects</w:t>
      </w:r>
    </w:p>
    <w:p w14:paraId="778F017A"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Subsistence and Travelling Policy</w:t>
      </w:r>
    </w:p>
    <w:p w14:paraId="4438AF43"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Cost Containment Policy</w:t>
      </w:r>
    </w:p>
    <w:p w14:paraId="4DA8869D" w14:textId="77777777" w:rsidR="0048585D" w:rsidRPr="00EF2236" w:rsidRDefault="0048585D" w:rsidP="0048585D">
      <w:pPr>
        <w:pStyle w:val="ListParagraph"/>
        <w:numPr>
          <w:ilvl w:val="0"/>
          <w:numId w:val="23"/>
        </w:numPr>
        <w:spacing w:line="360" w:lineRule="auto"/>
        <w:contextualSpacing w:val="0"/>
        <w:jc w:val="both"/>
        <w:rPr>
          <w:rFonts w:cs="Arial"/>
          <w:sz w:val="20"/>
          <w:szCs w:val="20"/>
        </w:rPr>
      </w:pPr>
      <w:r w:rsidRPr="00EF2236">
        <w:rPr>
          <w:rFonts w:cs="Arial"/>
          <w:sz w:val="20"/>
          <w:szCs w:val="20"/>
        </w:rPr>
        <w:t>Petty cash policy</w:t>
      </w:r>
    </w:p>
    <w:p w14:paraId="554116BE" w14:textId="77777777" w:rsidR="0048585D" w:rsidRPr="00EF2236" w:rsidRDefault="0048585D" w:rsidP="0048585D">
      <w:pPr>
        <w:pStyle w:val="ListParagraph"/>
        <w:spacing w:line="360" w:lineRule="auto"/>
        <w:ind w:left="360"/>
        <w:jc w:val="both"/>
        <w:rPr>
          <w:rFonts w:cs="Arial"/>
          <w:sz w:val="20"/>
          <w:szCs w:val="20"/>
        </w:rPr>
      </w:pPr>
    </w:p>
    <w:p w14:paraId="3D124B78" w14:textId="77777777" w:rsidR="0048585D" w:rsidRPr="00EF2236" w:rsidRDefault="0048585D" w:rsidP="0048585D">
      <w:pPr>
        <w:spacing w:line="360" w:lineRule="auto"/>
        <w:jc w:val="both"/>
        <w:rPr>
          <w:rFonts w:cs="Arial"/>
        </w:rPr>
      </w:pPr>
    </w:p>
    <w:p w14:paraId="01E60946" w14:textId="77777777" w:rsidR="0048585D" w:rsidRPr="00EF2236" w:rsidRDefault="0048585D" w:rsidP="0048585D">
      <w:pPr>
        <w:spacing w:line="360" w:lineRule="auto"/>
        <w:jc w:val="both"/>
        <w:rPr>
          <w:rFonts w:cs="Arial"/>
        </w:rPr>
      </w:pPr>
    </w:p>
    <w:p w14:paraId="70FE6B43" w14:textId="77777777" w:rsidR="0048585D" w:rsidRPr="00EF2236" w:rsidRDefault="0048585D" w:rsidP="0048585D">
      <w:pPr>
        <w:spacing w:line="360" w:lineRule="auto"/>
        <w:jc w:val="both"/>
        <w:rPr>
          <w:rFonts w:cs="Arial"/>
        </w:rPr>
      </w:pPr>
    </w:p>
    <w:p w14:paraId="6B65E951" w14:textId="77777777" w:rsidR="0048585D" w:rsidRPr="00EF2236" w:rsidRDefault="0048585D" w:rsidP="0048585D">
      <w:pPr>
        <w:spacing w:line="360" w:lineRule="auto"/>
        <w:jc w:val="both"/>
        <w:rPr>
          <w:rFonts w:cs="Arial"/>
        </w:rPr>
      </w:pPr>
    </w:p>
    <w:p w14:paraId="3FB4C2A2" w14:textId="77777777" w:rsidR="0048585D" w:rsidRPr="00EF2236" w:rsidRDefault="0048585D" w:rsidP="0048585D">
      <w:pPr>
        <w:spacing w:line="360" w:lineRule="auto"/>
        <w:jc w:val="both"/>
        <w:rPr>
          <w:rFonts w:cs="Arial"/>
        </w:rPr>
      </w:pPr>
    </w:p>
    <w:p w14:paraId="149BA496" w14:textId="77777777" w:rsidR="0048585D" w:rsidRPr="00EF2236" w:rsidRDefault="0048585D" w:rsidP="0048585D">
      <w:pPr>
        <w:spacing w:line="360" w:lineRule="auto"/>
        <w:jc w:val="both"/>
        <w:rPr>
          <w:rFonts w:cs="Arial"/>
        </w:rPr>
      </w:pPr>
    </w:p>
    <w:p w14:paraId="3205B8E7" w14:textId="77777777" w:rsidR="0048585D" w:rsidRPr="00EF2236" w:rsidRDefault="0048585D" w:rsidP="0048585D">
      <w:pPr>
        <w:spacing w:line="360" w:lineRule="auto"/>
        <w:jc w:val="both"/>
        <w:rPr>
          <w:rFonts w:cs="Arial"/>
        </w:rPr>
      </w:pPr>
    </w:p>
    <w:p w14:paraId="2093486B" w14:textId="77777777" w:rsidR="0048585D" w:rsidRPr="00EF2236" w:rsidRDefault="0048585D" w:rsidP="0048585D">
      <w:pPr>
        <w:jc w:val="both"/>
        <w:rPr>
          <w:rFonts w:cs="Arial"/>
        </w:rPr>
      </w:pPr>
    </w:p>
    <w:p w14:paraId="4D4DE3D2" w14:textId="77777777" w:rsidR="0048585D" w:rsidRPr="00EF2236" w:rsidRDefault="0048585D" w:rsidP="0048585D">
      <w:pPr>
        <w:jc w:val="both"/>
        <w:rPr>
          <w:rFonts w:cs="Arial"/>
        </w:rPr>
      </w:pPr>
    </w:p>
    <w:p w14:paraId="37516F2B" w14:textId="05E43F66" w:rsidR="0048585D" w:rsidRPr="00EF2236" w:rsidRDefault="0048585D" w:rsidP="0048585D">
      <w:pPr>
        <w:pStyle w:val="ListParagraph"/>
        <w:numPr>
          <w:ilvl w:val="0"/>
          <w:numId w:val="14"/>
        </w:numPr>
        <w:contextualSpacing w:val="0"/>
        <w:jc w:val="both"/>
        <w:rPr>
          <w:rFonts w:cs="Arial"/>
        </w:rPr>
      </w:pPr>
      <w:r w:rsidRPr="00EF2236">
        <w:rPr>
          <w:rFonts w:cs="Arial"/>
        </w:rPr>
        <w:lastRenderedPageBreak/>
        <w:t>T</w:t>
      </w:r>
      <w:r w:rsidRPr="00EF2236">
        <w:t>hat the Municipal Infrastructure Grant (MIG) Implementation Plan for 202</w:t>
      </w:r>
      <w:r w:rsidR="004D59EF" w:rsidRPr="00EF2236">
        <w:t>4</w:t>
      </w:r>
      <w:r w:rsidRPr="00EF2236">
        <w:t>/202</w:t>
      </w:r>
      <w:r w:rsidR="004D59EF" w:rsidRPr="00EF2236">
        <w:t>5</w:t>
      </w:r>
      <w:r w:rsidRPr="00EF2236">
        <w:t xml:space="preserve"> to 202</w:t>
      </w:r>
      <w:r w:rsidR="004D59EF" w:rsidRPr="00EF2236">
        <w:t>6</w:t>
      </w:r>
      <w:r w:rsidRPr="00EF2236">
        <w:t>/202</w:t>
      </w:r>
      <w:r w:rsidR="004D59EF" w:rsidRPr="00EF2236">
        <w:t>7</w:t>
      </w:r>
      <w:r w:rsidRPr="00EF2236">
        <w:t xml:space="preserve"> be noted by Council</w:t>
      </w:r>
    </w:p>
    <w:p w14:paraId="4A2289EE" w14:textId="77777777" w:rsidR="0048585D" w:rsidRPr="00EF2236" w:rsidRDefault="0048585D" w:rsidP="0048585D">
      <w:pPr>
        <w:pStyle w:val="ListParagraph"/>
        <w:ind w:left="1440"/>
        <w:jc w:val="both"/>
        <w:rPr>
          <w:rFonts w:cs="Arial"/>
        </w:rPr>
      </w:pPr>
    </w:p>
    <w:p w14:paraId="2A1249FA" w14:textId="77777777" w:rsidR="0048585D" w:rsidRPr="00EF2236" w:rsidRDefault="0048585D" w:rsidP="0048585D">
      <w:pPr>
        <w:pStyle w:val="ListParagraph"/>
        <w:numPr>
          <w:ilvl w:val="0"/>
          <w:numId w:val="14"/>
        </w:numPr>
        <w:contextualSpacing w:val="0"/>
        <w:jc w:val="both"/>
        <w:rPr>
          <w:rFonts w:cs="Arial"/>
        </w:rPr>
      </w:pPr>
      <w:r w:rsidRPr="00EF2236">
        <w:rPr>
          <w:rFonts w:cs="Arial"/>
        </w:rPr>
        <w:t>That the following projects funded by Municipal Infrastructure Grant (MIG) be approved</w:t>
      </w:r>
    </w:p>
    <w:p w14:paraId="1AACBF7C" w14:textId="77777777" w:rsidR="0048585D" w:rsidRPr="00EF2236" w:rsidRDefault="0048585D" w:rsidP="0048585D">
      <w:pPr>
        <w:pStyle w:val="ListParagraph"/>
        <w:rPr>
          <w:rFonts w:cs="Arial"/>
        </w:rPr>
      </w:pPr>
    </w:p>
    <w:tbl>
      <w:tblPr>
        <w:tblW w:w="9771" w:type="dxa"/>
        <w:tblLook w:val="04A0" w:firstRow="1" w:lastRow="0" w:firstColumn="1" w:lastColumn="0" w:noHBand="0" w:noVBand="1"/>
      </w:tblPr>
      <w:tblGrid>
        <w:gridCol w:w="2642"/>
        <w:gridCol w:w="948"/>
        <w:gridCol w:w="2485"/>
        <w:gridCol w:w="2268"/>
        <w:gridCol w:w="2126"/>
      </w:tblGrid>
      <w:tr w:rsidR="008E54DA" w:rsidRPr="00EF2236" w14:paraId="4C1FB70B" w14:textId="77777777" w:rsidTr="008E54DA">
        <w:trPr>
          <w:trHeight w:val="502"/>
        </w:trPr>
        <w:tc>
          <w:tcPr>
            <w:tcW w:w="26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A4E6DB" w14:textId="77777777" w:rsidR="005D0BC5" w:rsidRPr="00EF2236" w:rsidRDefault="005D0BC5" w:rsidP="005D0BC5">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Project Name</w:t>
            </w:r>
          </w:p>
        </w:tc>
        <w:tc>
          <w:tcPr>
            <w:tcW w:w="250" w:type="dxa"/>
            <w:tcBorders>
              <w:top w:val="single" w:sz="8" w:space="0" w:color="auto"/>
              <w:left w:val="nil"/>
              <w:bottom w:val="single" w:sz="4" w:space="0" w:color="auto"/>
              <w:right w:val="single" w:sz="4" w:space="0" w:color="auto"/>
            </w:tcBorders>
            <w:shd w:val="clear" w:color="auto" w:fill="auto"/>
            <w:vAlign w:val="center"/>
            <w:hideMark/>
          </w:tcPr>
          <w:p w14:paraId="7B393593" w14:textId="77777777" w:rsidR="005D0BC5" w:rsidRPr="00EF2236" w:rsidRDefault="005D0BC5" w:rsidP="005D0BC5">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Funding sources</w:t>
            </w:r>
          </w:p>
        </w:tc>
        <w:tc>
          <w:tcPr>
            <w:tcW w:w="2485" w:type="dxa"/>
            <w:tcBorders>
              <w:top w:val="single" w:sz="8" w:space="0" w:color="auto"/>
              <w:left w:val="nil"/>
              <w:bottom w:val="single" w:sz="4" w:space="0" w:color="auto"/>
              <w:right w:val="single" w:sz="4" w:space="0" w:color="auto"/>
            </w:tcBorders>
            <w:shd w:val="clear" w:color="auto" w:fill="auto"/>
            <w:vAlign w:val="center"/>
            <w:hideMark/>
          </w:tcPr>
          <w:p w14:paraId="5CC93652" w14:textId="77777777" w:rsidR="005D0BC5" w:rsidRPr="00EF2236" w:rsidRDefault="005D0BC5" w:rsidP="005D0BC5">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2024/2025</w:t>
            </w:r>
            <w:r w:rsidRPr="00EF2236">
              <w:rPr>
                <w:rFonts w:ascii="Calibri" w:hAnsi="Calibri" w:cs="Calibri"/>
                <w:b/>
                <w:bCs/>
                <w:color w:val="000000"/>
                <w:sz w:val="22"/>
                <w:szCs w:val="22"/>
                <w:lang w:val="en-ZA" w:eastAsia="en-ZA"/>
                <w14:ligatures w14:val="none"/>
              </w:rPr>
              <w:br/>
              <w:t xml:space="preserve">(R) </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2E35D39D" w14:textId="77777777" w:rsidR="005D0BC5" w:rsidRPr="00EF2236" w:rsidRDefault="005D0BC5" w:rsidP="005D0BC5">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2025/2026</w:t>
            </w:r>
            <w:r w:rsidRPr="00EF2236">
              <w:rPr>
                <w:rFonts w:ascii="Calibri" w:hAnsi="Calibri" w:cs="Calibri"/>
                <w:b/>
                <w:bCs/>
                <w:color w:val="000000"/>
                <w:sz w:val="22"/>
                <w:szCs w:val="22"/>
                <w:lang w:val="en-ZA" w:eastAsia="en-ZA"/>
                <w14:ligatures w14:val="none"/>
              </w:rPr>
              <w:br/>
              <w:t xml:space="preserve">(R)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6203F01F" w14:textId="77777777" w:rsidR="005D0BC5" w:rsidRPr="00EF2236" w:rsidRDefault="005D0BC5" w:rsidP="005D0BC5">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2026/2027</w:t>
            </w:r>
            <w:r w:rsidRPr="00EF2236">
              <w:rPr>
                <w:rFonts w:ascii="Calibri" w:hAnsi="Calibri" w:cs="Calibri"/>
                <w:b/>
                <w:bCs/>
                <w:color w:val="000000"/>
                <w:sz w:val="22"/>
                <w:szCs w:val="22"/>
                <w:lang w:val="en-ZA" w:eastAsia="en-ZA"/>
                <w14:ligatures w14:val="none"/>
              </w:rPr>
              <w:br/>
              <w:t xml:space="preserve">(R)  </w:t>
            </w:r>
          </w:p>
        </w:tc>
      </w:tr>
      <w:tr w:rsidR="008E54DA" w:rsidRPr="00EF2236" w14:paraId="039BE21B" w14:textId="77777777" w:rsidTr="008E54DA">
        <w:trPr>
          <w:trHeight w:val="754"/>
        </w:trPr>
        <w:tc>
          <w:tcPr>
            <w:tcW w:w="2642" w:type="dxa"/>
            <w:tcBorders>
              <w:top w:val="nil"/>
              <w:left w:val="single" w:sz="8" w:space="0" w:color="auto"/>
              <w:bottom w:val="single" w:sz="4" w:space="0" w:color="auto"/>
              <w:right w:val="single" w:sz="4" w:space="0" w:color="auto"/>
            </w:tcBorders>
            <w:shd w:val="clear" w:color="auto" w:fill="auto"/>
            <w:vAlign w:val="center"/>
            <w:hideMark/>
          </w:tcPr>
          <w:p w14:paraId="77BDFC68"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Upgrading </w:t>
            </w:r>
            <w:proofErr w:type="gramStart"/>
            <w:r w:rsidRPr="00EF2236">
              <w:rPr>
                <w:rFonts w:ascii="Calibri" w:hAnsi="Calibri" w:cs="Calibri"/>
                <w:color w:val="000000"/>
                <w:sz w:val="22"/>
                <w:szCs w:val="22"/>
                <w:lang w:val="en-ZA" w:eastAsia="en-ZA"/>
                <w14:ligatures w14:val="none"/>
              </w:rPr>
              <w:t xml:space="preserve">of  </w:t>
            </w:r>
            <w:proofErr w:type="spellStart"/>
            <w:r w:rsidRPr="00EF2236">
              <w:rPr>
                <w:rFonts w:ascii="Calibri" w:hAnsi="Calibri" w:cs="Calibri"/>
                <w:color w:val="000000"/>
                <w:sz w:val="22"/>
                <w:szCs w:val="22"/>
                <w:lang w:val="en-ZA" w:eastAsia="en-ZA"/>
                <w14:ligatures w14:val="none"/>
              </w:rPr>
              <w:t>Nkowakowa</w:t>
            </w:r>
            <w:proofErr w:type="spellEnd"/>
            <w:proofErr w:type="gramEnd"/>
            <w:r w:rsidRPr="00EF2236">
              <w:rPr>
                <w:rFonts w:ascii="Calibri" w:hAnsi="Calibri" w:cs="Calibri"/>
                <w:color w:val="000000"/>
                <w:sz w:val="22"/>
                <w:szCs w:val="22"/>
                <w:lang w:val="en-ZA" w:eastAsia="en-ZA"/>
                <w14:ligatures w14:val="none"/>
              </w:rPr>
              <w:t xml:space="preserve"> B (Hope of Christ, </w:t>
            </w:r>
            <w:proofErr w:type="spellStart"/>
            <w:r w:rsidRPr="00EF2236">
              <w:rPr>
                <w:rFonts w:ascii="Calibri" w:hAnsi="Calibri" w:cs="Calibri"/>
                <w:color w:val="000000"/>
                <w:sz w:val="22"/>
                <w:szCs w:val="22"/>
                <w:lang w:val="en-ZA" w:eastAsia="en-ZA"/>
                <w14:ligatures w14:val="none"/>
              </w:rPr>
              <w:t>Bombelani</w:t>
            </w:r>
            <w:proofErr w:type="spellEnd"/>
            <w:r w:rsidRPr="00EF2236">
              <w:rPr>
                <w:rFonts w:ascii="Calibri" w:hAnsi="Calibri" w:cs="Calibri"/>
                <w:color w:val="000000"/>
                <w:sz w:val="22"/>
                <w:szCs w:val="22"/>
                <w:lang w:val="en-ZA" w:eastAsia="en-ZA"/>
                <w14:ligatures w14:val="none"/>
              </w:rPr>
              <w:t xml:space="preserve"> School, Giyani </w:t>
            </w:r>
            <w:proofErr w:type="spellStart"/>
            <w:r w:rsidRPr="00EF2236">
              <w:rPr>
                <w:rFonts w:ascii="Calibri" w:hAnsi="Calibri" w:cs="Calibri"/>
                <w:color w:val="000000"/>
                <w:sz w:val="22"/>
                <w:szCs w:val="22"/>
                <w:lang w:val="en-ZA" w:eastAsia="en-ZA"/>
                <w14:ligatures w14:val="none"/>
              </w:rPr>
              <w:t>Soshangani</w:t>
            </w:r>
            <w:proofErr w:type="spellEnd"/>
            <w:r w:rsidRPr="00EF2236">
              <w:rPr>
                <w:rFonts w:ascii="Calibri" w:hAnsi="Calibri" w:cs="Calibri"/>
                <w:color w:val="000000"/>
                <w:sz w:val="22"/>
                <w:szCs w:val="22"/>
                <w:lang w:val="en-ZA" w:eastAsia="en-ZA"/>
                <w14:ligatures w14:val="none"/>
              </w:rPr>
              <w:t xml:space="preserve"> and </w:t>
            </w:r>
            <w:proofErr w:type="spellStart"/>
            <w:r w:rsidRPr="00EF2236">
              <w:rPr>
                <w:rFonts w:ascii="Calibri" w:hAnsi="Calibri" w:cs="Calibri"/>
                <w:color w:val="000000"/>
                <w:sz w:val="22"/>
                <w:szCs w:val="22"/>
                <w:lang w:val="en-ZA" w:eastAsia="en-ZA"/>
                <w14:ligatures w14:val="none"/>
              </w:rPr>
              <w:t>Xirhombarhomba</w:t>
            </w:r>
            <w:proofErr w:type="spellEnd"/>
            <w:r w:rsidRPr="00EF2236">
              <w:rPr>
                <w:rFonts w:ascii="Calibri" w:hAnsi="Calibri" w:cs="Calibri"/>
                <w:color w:val="000000"/>
                <w:sz w:val="22"/>
                <w:szCs w:val="22"/>
                <w:lang w:val="en-ZA" w:eastAsia="en-ZA"/>
                <w14:ligatures w14:val="none"/>
              </w:rPr>
              <w:t xml:space="preserve">) Streets </w:t>
            </w:r>
          </w:p>
        </w:tc>
        <w:tc>
          <w:tcPr>
            <w:tcW w:w="250" w:type="dxa"/>
            <w:tcBorders>
              <w:top w:val="nil"/>
              <w:left w:val="nil"/>
              <w:bottom w:val="single" w:sz="4" w:space="0" w:color="auto"/>
              <w:right w:val="single" w:sz="4" w:space="0" w:color="auto"/>
            </w:tcBorders>
            <w:shd w:val="clear" w:color="auto" w:fill="auto"/>
            <w:noWrap/>
            <w:vAlign w:val="center"/>
            <w:hideMark/>
          </w:tcPr>
          <w:p w14:paraId="4E8912B3"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7B9F2CAC" w14:textId="72F64AFD"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81C5E9"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18 447 000 </w:t>
            </w:r>
          </w:p>
        </w:tc>
        <w:tc>
          <w:tcPr>
            <w:tcW w:w="2126" w:type="dxa"/>
            <w:tcBorders>
              <w:top w:val="nil"/>
              <w:left w:val="nil"/>
              <w:bottom w:val="single" w:sz="4" w:space="0" w:color="auto"/>
              <w:right w:val="single" w:sz="8" w:space="0" w:color="auto"/>
            </w:tcBorders>
            <w:shd w:val="clear" w:color="auto" w:fill="auto"/>
            <w:noWrap/>
            <w:vAlign w:val="center"/>
            <w:hideMark/>
          </w:tcPr>
          <w:p w14:paraId="21924633"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9 553 000 </w:t>
            </w:r>
          </w:p>
        </w:tc>
      </w:tr>
      <w:tr w:rsidR="008E54DA" w:rsidRPr="00EF2236" w14:paraId="7B1B1227"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0E3DD58B"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Paving of </w:t>
            </w:r>
            <w:proofErr w:type="spellStart"/>
            <w:r w:rsidRPr="00EF2236">
              <w:rPr>
                <w:rFonts w:ascii="Calibri" w:hAnsi="Calibri" w:cs="Calibri"/>
                <w:color w:val="000000"/>
                <w:sz w:val="22"/>
                <w:szCs w:val="22"/>
                <w:lang w:val="en-ZA" w:eastAsia="en-ZA"/>
                <w14:ligatures w14:val="none"/>
              </w:rPr>
              <w:t>Topanama</w:t>
            </w:r>
            <w:proofErr w:type="spellEnd"/>
            <w:r w:rsidRPr="00EF2236">
              <w:rPr>
                <w:rFonts w:ascii="Calibri" w:hAnsi="Calibri" w:cs="Calibri"/>
                <w:color w:val="000000"/>
                <w:sz w:val="22"/>
                <w:szCs w:val="22"/>
                <w:lang w:val="en-ZA" w:eastAsia="en-ZA"/>
                <w14:ligatures w14:val="none"/>
              </w:rPr>
              <w:t xml:space="preserve"> Access Road </w:t>
            </w:r>
          </w:p>
        </w:tc>
        <w:tc>
          <w:tcPr>
            <w:tcW w:w="250" w:type="dxa"/>
            <w:tcBorders>
              <w:top w:val="nil"/>
              <w:left w:val="nil"/>
              <w:bottom w:val="single" w:sz="4" w:space="0" w:color="auto"/>
              <w:right w:val="single" w:sz="4" w:space="0" w:color="auto"/>
            </w:tcBorders>
            <w:shd w:val="clear" w:color="auto" w:fill="auto"/>
            <w:noWrap/>
            <w:vAlign w:val="center"/>
            <w:hideMark/>
          </w:tcPr>
          <w:p w14:paraId="7535DDA8"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2E855DA9"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16 900 000 </w:t>
            </w:r>
          </w:p>
        </w:tc>
        <w:tc>
          <w:tcPr>
            <w:tcW w:w="2268" w:type="dxa"/>
            <w:tcBorders>
              <w:top w:val="nil"/>
              <w:left w:val="nil"/>
              <w:bottom w:val="single" w:sz="4" w:space="0" w:color="auto"/>
              <w:right w:val="single" w:sz="4" w:space="0" w:color="auto"/>
            </w:tcBorders>
            <w:shd w:val="clear" w:color="auto" w:fill="auto"/>
            <w:noWrap/>
            <w:vAlign w:val="center"/>
            <w:hideMark/>
          </w:tcPr>
          <w:p w14:paraId="4D66D7F6" w14:textId="57403DDF"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7D77E1B7" w14:textId="4E476AEE"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36D6B41D" w14:textId="77777777" w:rsidTr="008E54DA">
        <w:trPr>
          <w:trHeight w:val="502"/>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589458EE"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Paving of </w:t>
            </w:r>
            <w:proofErr w:type="spellStart"/>
            <w:r w:rsidRPr="00EF2236">
              <w:rPr>
                <w:rFonts w:ascii="Calibri" w:hAnsi="Calibri" w:cs="Calibri"/>
                <w:color w:val="000000"/>
                <w:sz w:val="22"/>
                <w:szCs w:val="22"/>
                <w:lang w:val="en-ZA" w:eastAsia="en-ZA"/>
                <w14:ligatures w14:val="none"/>
              </w:rPr>
              <w:t>Thapane</w:t>
            </w:r>
            <w:proofErr w:type="spellEnd"/>
            <w:r w:rsidRPr="00EF2236">
              <w:rPr>
                <w:rFonts w:ascii="Calibri" w:hAnsi="Calibri" w:cs="Calibri"/>
                <w:color w:val="000000"/>
                <w:sz w:val="22"/>
                <w:szCs w:val="22"/>
                <w:lang w:val="en-ZA" w:eastAsia="en-ZA"/>
                <w14:ligatures w14:val="none"/>
              </w:rPr>
              <w:t xml:space="preserve"> Street from gravel to paving</w:t>
            </w:r>
          </w:p>
        </w:tc>
        <w:tc>
          <w:tcPr>
            <w:tcW w:w="250" w:type="dxa"/>
            <w:tcBorders>
              <w:top w:val="nil"/>
              <w:left w:val="nil"/>
              <w:bottom w:val="single" w:sz="4" w:space="0" w:color="auto"/>
              <w:right w:val="single" w:sz="4" w:space="0" w:color="auto"/>
            </w:tcBorders>
            <w:shd w:val="clear" w:color="auto" w:fill="auto"/>
            <w:noWrap/>
            <w:vAlign w:val="center"/>
            <w:hideMark/>
          </w:tcPr>
          <w:p w14:paraId="4E24788E"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6831AE1C"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18 447 000 </w:t>
            </w:r>
          </w:p>
        </w:tc>
        <w:tc>
          <w:tcPr>
            <w:tcW w:w="2268" w:type="dxa"/>
            <w:tcBorders>
              <w:top w:val="nil"/>
              <w:left w:val="nil"/>
              <w:bottom w:val="single" w:sz="4" w:space="0" w:color="auto"/>
              <w:right w:val="single" w:sz="4" w:space="0" w:color="auto"/>
            </w:tcBorders>
            <w:shd w:val="clear" w:color="auto" w:fill="auto"/>
            <w:noWrap/>
            <w:vAlign w:val="center"/>
            <w:hideMark/>
          </w:tcPr>
          <w:p w14:paraId="54F14FCC"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13 253 000 </w:t>
            </w:r>
          </w:p>
        </w:tc>
        <w:tc>
          <w:tcPr>
            <w:tcW w:w="2126" w:type="dxa"/>
            <w:tcBorders>
              <w:top w:val="nil"/>
              <w:left w:val="nil"/>
              <w:bottom w:val="single" w:sz="4" w:space="0" w:color="auto"/>
              <w:right w:val="single" w:sz="8" w:space="0" w:color="auto"/>
            </w:tcBorders>
            <w:shd w:val="clear" w:color="auto" w:fill="auto"/>
            <w:noWrap/>
            <w:vAlign w:val="center"/>
            <w:hideMark/>
          </w:tcPr>
          <w:p w14:paraId="488F26F7" w14:textId="7681B42C"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3C47FB1D"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65C882F7" w14:textId="77777777" w:rsidR="005D0BC5" w:rsidRPr="00EF2236" w:rsidRDefault="005D0BC5" w:rsidP="005D0BC5">
            <w:pPr>
              <w:jc w:val="both"/>
              <w:rPr>
                <w:rFonts w:ascii="Calibri" w:hAnsi="Calibri" w:cs="Calibri"/>
                <w:color w:val="000000"/>
                <w:sz w:val="22"/>
                <w:szCs w:val="22"/>
                <w:lang w:val="en-ZA" w:eastAsia="en-ZA"/>
                <w14:ligatures w14:val="none"/>
              </w:rPr>
            </w:pPr>
            <w:proofErr w:type="spellStart"/>
            <w:r w:rsidRPr="00EF2236">
              <w:rPr>
                <w:rFonts w:ascii="Calibri" w:hAnsi="Calibri" w:cs="Calibri"/>
                <w:color w:val="000000"/>
                <w:sz w:val="22"/>
                <w:szCs w:val="22"/>
                <w:lang w:val="en-ZA" w:eastAsia="en-ZA"/>
                <w14:ligatures w14:val="none"/>
              </w:rPr>
              <w:t>Lenyenye</w:t>
            </w:r>
            <w:proofErr w:type="spellEnd"/>
            <w:r w:rsidRPr="00EF2236">
              <w:rPr>
                <w:rFonts w:ascii="Calibri" w:hAnsi="Calibri" w:cs="Calibri"/>
                <w:color w:val="000000"/>
                <w:sz w:val="22"/>
                <w:szCs w:val="22"/>
                <w:lang w:val="en-ZA" w:eastAsia="en-ZA"/>
                <w14:ligatures w14:val="none"/>
              </w:rPr>
              <w:t xml:space="preserve"> Street from gravel to paving</w:t>
            </w:r>
          </w:p>
        </w:tc>
        <w:tc>
          <w:tcPr>
            <w:tcW w:w="250" w:type="dxa"/>
            <w:tcBorders>
              <w:top w:val="nil"/>
              <w:left w:val="nil"/>
              <w:bottom w:val="single" w:sz="4" w:space="0" w:color="auto"/>
              <w:right w:val="single" w:sz="4" w:space="0" w:color="auto"/>
            </w:tcBorders>
            <w:shd w:val="clear" w:color="auto" w:fill="auto"/>
            <w:noWrap/>
            <w:vAlign w:val="center"/>
            <w:hideMark/>
          </w:tcPr>
          <w:p w14:paraId="5855340B"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57BA5C91"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17 227 298 </w:t>
            </w:r>
          </w:p>
        </w:tc>
        <w:tc>
          <w:tcPr>
            <w:tcW w:w="2268" w:type="dxa"/>
            <w:tcBorders>
              <w:top w:val="nil"/>
              <w:left w:val="nil"/>
              <w:bottom w:val="single" w:sz="4" w:space="0" w:color="auto"/>
              <w:right w:val="single" w:sz="4" w:space="0" w:color="auto"/>
            </w:tcBorders>
            <w:shd w:val="clear" w:color="auto" w:fill="auto"/>
            <w:noWrap/>
            <w:vAlign w:val="center"/>
            <w:hideMark/>
          </w:tcPr>
          <w:p w14:paraId="237E06F6"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26 452 404 </w:t>
            </w:r>
          </w:p>
        </w:tc>
        <w:tc>
          <w:tcPr>
            <w:tcW w:w="2126" w:type="dxa"/>
            <w:tcBorders>
              <w:top w:val="nil"/>
              <w:left w:val="nil"/>
              <w:bottom w:val="single" w:sz="4" w:space="0" w:color="auto"/>
              <w:right w:val="single" w:sz="8" w:space="0" w:color="auto"/>
            </w:tcBorders>
            <w:shd w:val="clear" w:color="auto" w:fill="auto"/>
            <w:noWrap/>
            <w:vAlign w:val="center"/>
            <w:hideMark/>
          </w:tcPr>
          <w:p w14:paraId="34DDCE81" w14:textId="746284D6"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69D489EC" w14:textId="77777777" w:rsidTr="008E54DA">
        <w:trPr>
          <w:trHeight w:val="250"/>
        </w:trPr>
        <w:tc>
          <w:tcPr>
            <w:tcW w:w="2642" w:type="dxa"/>
            <w:tcBorders>
              <w:top w:val="nil"/>
              <w:left w:val="single" w:sz="8" w:space="0" w:color="auto"/>
              <w:bottom w:val="single" w:sz="4" w:space="0" w:color="auto"/>
              <w:right w:val="single" w:sz="4" w:space="0" w:color="auto"/>
            </w:tcBorders>
            <w:shd w:val="clear" w:color="000000" w:fill="FFFFFF"/>
            <w:noWrap/>
            <w:vAlign w:val="center"/>
            <w:hideMark/>
          </w:tcPr>
          <w:p w14:paraId="30794F9E"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Paving of </w:t>
            </w:r>
            <w:proofErr w:type="spellStart"/>
            <w:r w:rsidRPr="00EF2236">
              <w:rPr>
                <w:rFonts w:ascii="Calibri" w:hAnsi="Calibri" w:cs="Calibri"/>
                <w:color w:val="000000"/>
                <w:sz w:val="22"/>
                <w:szCs w:val="22"/>
                <w:lang w:val="en-ZA" w:eastAsia="en-ZA"/>
                <w14:ligatures w14:val="none"/>
              </w:rPr>
              <w:t>Zangoma</w:t>
            </w:r>
            <w:proofErr w:type="spellEnd"/>
            <w:r w:rsidRPr="00EF2236">
              <w:rPr>
                <w:rFonts w:ascii="Calibri" w:hAnsi="Calibri" w:cs="Calibri"/>
                <w:color w:val="000000"/>
                <w:sz w:val="22"/>
                <w:szCs w:val="22"/>
                <w:lang w:val="en-ZA" w:eastAsia="en-ZA"/>
                <w14:ligatures w14:val="none"/>
              </w:rPr>
              <w:t xml:space="preserve"> to </w:t>
            </w:r>
            <w:proofErr w:type="spellStart"/>
            <w:proofErr w:type="gramStart"/>
            <w:r w:rsidRPr="00EF2236">
              <w:rPr>
                <w:rFonts w:ascii="Calibri" w:hAnsi="Calibri" w:cs="Calibri"/>
                <w:color w:val="000000"/>
                <w:sz w:val="22"/>
                <w:szCs w:val="22"/>
                <w:lang w:val="en-ZA" w:eastAsia="en-ZA"/>
                <w14:ligatures w14:val="none"/>
              </w:rPr>
              <w:t>Mariveni</w:t>
            </w:r>
            <w:proofErr w:type="spellEnd"/>
            <w:r w:rsidRPr="00EF2236">
              <w:rPr>
                <w:rFonts w:ascii="Calibri" w:hAnsi="Calibri" w:cs="Calibri"/>
                <w:color w:val="000000"/>
                <w:sz w:val="22"/>
                <w:szCs w:val="22"/>
                <w:lang w:val="en-ZA" w:eastAsia="en-ZA"/>
                <w14:ligatures w14:val="none"/>
              </w:rPr>
              <w:t xml:space="preserve">  Road</w:t>
            </w:r>
            <w:proofErr w:type="gramEnd"/>
            <w:r w:rsidRPr="00EF2236">
              <w:rPr>
                <w:rFonts w:ascii="Calibri" w:hAnsi="Calibri" w:cs="Calibri"/>
                <w:color w:val="000000"/>
                <w:sz w:val="22"/>
                <w:szCs w:val="22"/>
                <w:lang w:val="en-ZA" w:eastAsia="en-ZA"/>
                <w14:ligatures w14:val="none"/>
              </w:rPr>
              <w:t xml:space="preserve"> </w:t>
            </w:r>
          </w:p>
        </w:tc>
        <w:tc>
          <w:tcPr>
            <w:tcW w:w="250" w:type="dxa"/>
            <w:tcBorders>
              <w:top w:val="nil"/>
              <w:left w:val="nil"/>
              <w:bottom w:val="single" w:sz="4" w:space="0" w:color="auto"/>
              <w:right w:val="single" w:sz="4" w:space="0" w:color="auto"/>
            </w:tcBorders>
            <w:shd w:val="clear" w:color="000000" w:fill="FFFFFF"/>
            <w:noWrap/>
            <w:vAlign w:val="center"/>
            <w:hideMark/>
          </w:tcPr>
          <w:p w14:paraId="38F03033"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000000" w:fill="FFFFFF"/>
            <w:noWrap/>
            <w:vAlign w:val="center"/>
            <w:hideMark/>
          </w:tcPr>
          <w:p w14:paraId="7175D929"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21 162 615 </w:t>
            </w:r>
          </w:p>
        </w:tc>
        <w:tc>
          <w:tcPr>
            <w:tcW w:w="2268" w:type="dxa"/>
            <w:tcBorders>
              <w:top w:val="nil"/>
              <w:left w:val="nil"/>
              <w:bottom w:val="single" w:sz="4" w:space="0" w:color="auto"/>
              <w:right w:val="single" w:sz="4" w:space="0" w:color="auto"/>
            </w:tcBorders>
            <w:shd w:val="clear" w:color="000000" w:fill="FFFFFF"/>
            <w:noWrap/>
            <w:vAlign w:val="center"/>
            <w:hideMark/>
          </w:tcPr>
          <w:p w14:paraId="5118E26B" w14:textId="417422CD"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42B30BB2" w14:textId="6EF0581C"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33DA2AF5" w14:textId="77777777" w:rsidTr="008E54DA">
        <w:trPr>
          <w:trHeight w:val="502"/>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19BC0FE8"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Upgrading </w:t>
            </w:r>
            <w:proofErr w:type="gramStart"/>
            <w:r w:rsidRPr="00EF2236">
              <w:rPr>
                <w:rFonts w:ascii="Calibri" w:hAnsi="Calibri" w:cs="Calibri"/>
                <w:color w:val="000000"/>
                <w:sz w:val="22"/>
                <w:szCs w:val="22"/>
                <w:lang w:val="en-ZA" w:eastAsia="en-ZA"/>
                <w14:ligatures w14:val="none"/>
              </w:rPr>
              <w:t xml:space="preserve">of  </w:t>
            </w:r>
            <w:proofErr w:type="spellStart"/>
            <w:r w:rsidRPr="00EF2236">
              <w:rPr>
                <w:rFonts w:ascii="Calibri" w:hAnsi="Calibri" w:cs="Calibri"/>
                <w:color w:val="000000"/>
                <w:sz w:val="22"/>
                <w:szCs w:val="22"/>
                <w:lang w:val="en-ZA" w:eastAsia="en-ZA"/>
                <w14:ligatures w14:val="none"/>
              </w:rPr>
              <w:t>Marirone</w:t>
            </w:r>
            <w:proofErr w:type="spellEnd"/>
            <w:proofErr w:type="gram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Motupa</w:t>
            </w:r>
            <w:proofErr w:type="spellEnd"/>
            <w:r w:rsidRPr="00EF2236">
              <w:rPr>
                <w:rFonts w:ascii="Calibri" w:hAnsi="Calibri" w:cs="Calibri"/>
                <w:color w:val="000000"/>
                <w:sz w:val="22"/>
                <w:szCs w:val="22"/>
                <w:lang w:val="en-ZA" w:eastAsia="en-ZA"/>
                <w14:ligatures w14:val="none"/>
              </w:rPr>
              <w:t xml:space="preserve">  Street from gravel to paving</w:t>
            </w:r>
          </w:p>
        </w:tc>
        <w:tc>
          <w:tcPr>
            <w:tcW w:w="250" w:type="dxa"/>
            <w:tcBorders>
              <w:top w:val="nil"/>
              <w:left w:val="nil"/>
              <w:bottom w:val="single" w:sz="4" w:space="0" w:color="auto"/>
              <w:right w:val="single" w:sz="4" w:space="0" w:color="auto"/>
            </w:tcBorders>
            <w:shd w:val="clear" w:color="auto" w:fill="auto"/>
            <w:noWrap/>
            <w:vAlign w:val="center"/>
            <w:hideMark/>
          </w:tcPr>
          <w:p w14:paraId="5EBB03B5"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478A1B15"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3 730 582 </w:t>
            </w:r>
          </w:p>
        </w:tc>
        <w:tc>
          <w:tcPr>
            <w:tcW w:w="2268" w:type="dxa"/>
            <w:tcBorders>
              <w:top w:val="nil"/>
              <w:left w:val="nil"/>
              <w:bottom w:val="single" w:sz="4" w:space="0" w:color="auto"/>
              <w:right w:val="single" w:sz="4" w:space="0" w:color="auto"/>
            </w:tcBorders>
            <w:shd w:val="clear" w:color="auto" w:fill="auto"/>
            <w:noWrap/>
            <w:vAlign w:val="center"/>
            <w:hideMark/>
          </w:tcPr>
          <w:p w14:paraId="183DD6CA" w14:textId="2DA22298"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1765B4EA" w14:textId="2489F46D"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2164EB58" w14:textId="77777777" w:rsidTr="008E54DA">
        <w:trPr>
          <w:trHeight w:val="754"/>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53AECA73"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Paving of </w:t>
            </w:r>
            <w:proofErr w:type="spellStart"/>
            <w:r w:rsidRPr="00EF2236">
              <w:rPr>
                <w:rFonts w:ascii="Calibri" w:hAnsi="Calibri" w:cs="Calibri"/>
                <w:color w:val="000000"/>
                <w:sz w:val="22"/>
                <w:szCs w:val="22"/>
                <w:lang w:val="en-ZA" w:eastAsia="en-ZA"/>
                <w14:ligatures w14:val="none"/>
              </w:rPr>
              <w:t>Nkowakowa</w:t>
            </w:r>
            <w:proofErr w:type="spellEnd"/>
            <w:r w:rsidRPr="00EF2236">
              <w:rPr>
                <w:rFonts w:ascii="Calibri" w:hAnsi="Calibri" w:cs="Calibri"/>
                <w:color w:val="000000"/>
                <w:sz w:val="22"/>
                <w:szCs w:val="22"/>
                <w:lang w:val="en-ZA" w:eastAsia="en-ZA"/>
                <w14:ligatures w14:val="none"/>
              </w:rPr>
              <w:t xml:space="preserve"> Section D (Tommy Spaza Shop via Bridge, Mashaba via </w:t>
            </w:r>
            <w:proofErr w:type="gramStart"/>
            <w:r w:rsidRPr="00EF2236">
              <w:rPr>
                <w:rFonts w:ascii="Calibri" w:hAnsi="Calibri" w:cs="Calibri"/>
                <w:color w:val="000000"/>
                <w:sz w:val="22"/>
                <w:szCs w:val="22"/>
                <w:lang w:val="en-ZA" w:eastAsia="en-ZA"/>
                <w14:ligatures w14:val="none"/>
              </w:rPr>
              <w:t>Vodacom</w:t>
            </w:r>
            <w:proofErr w:type="gramEnd"/>
            <w:r w:rsidRPr="00EF2236">
              <w:rPr>
                <w:rFonts w:ascii="Calibri" w:hAnsi="Calibri" w:cs="Calibri"/>
                <w:color w:val="000000"/>
                <w:sz w:val="22"/>
                <w:szCs w:val="22"/>
                <w:lang w:val="en-ZA" w:eastAsia="en-ZA"/>
                <w14:ligatures w14:val="none"/>
              </w:rPr>
              <w:t xml:space="preserve"> and Raymond </w:t>
            </w:r>
            <w:proofErr w:type="spellStart"/>
            <w:r w:rsidRPr="00EF2236">
              <w:rPr>
                <w:rFonts w:ascii="Calibri" w:hAnsi="Calibri" w:cs="Calibri"/>
                <w:color w:val="000000"/>
                <w:sz w:val="22"/>
                <w:szCs w:val="22"/>
                <w:lang w:val="en-ZA" w:eastAsia="en-ZA"/>
                <w14:ligatures w14:val="none"/>
              </w:rPr>
              <w:t>Makelana</w:t>
            </w:r>
            <w:proofErr w:type="spellEnd"/>
            <w:r w:rsidRPr="00EF2236">
              <w:rPr>
                <w:rFonts w:ascii="Calibri" w:hAnsi="Calibri" w:cs="Calibri"/>
                <w:color w:val="000000"/>
                <w:sz w:val="22"/>
                <w:szCs w:val="22"/>
                <w:lang w:val="en-ZA" w:eastAsia="en-ZA"/>
                <w14:ligatures w14:val="none"/>
              </w:rPr>
              <w:t xml:space="preserve">) Streets </w:t>
            </w:r>
          </w:p>
        </w:tc>
        <w:tc>
          <w:tcPr>
            <w:tcW w:w="250" w:type="dxa"/>
            <w:tcBorders>
              <w:top w:val="nil"/>
              <w:left w:val="nil"/>
              <w:bottom w:val="single" w:sz="4" w:space="0" w:color="auto"/>
              <w:right w:val="single" w:sz="4" w:space="0" w:color="auto"/>
            </w:tcBorders>
            <w:shd w:val="clear" w:color="auto" w:fill="auto"/>
            <w:noWrap/>
            <w:vAlign w:val="center"/>
            <w:hideMark/>
          </w:tcPr>
          <w:p w14:paraId="7399889F"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641B3CB6" w14:textId="5E4EAB0F"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3F50330"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36 000 000 </w:t>
            </w:r>
          </w:p>
        </w:tc>
        <w:tc>
          <w:tcPr>
            <w:tcW w:w="2126" w:type="dxa"/>
            <w:tcBorders>
              <w:top w:val="nil"/>
              <w:left w:val="nil"/>
              <w:bottom w:val="single" w:sz="4" w:space="0" w:color="auto"/>
              <w:right w:val="single" w:sz="8" w:space="0" w:color="auto"/>
            </w:tcBorders>
            <w:shd w:val="clear" w:color="auto" w:fill="auto"/>
            <w:noWrap/>
            <w:vAlign w:val="center"/>
            <w:hideMark/>
          </w:tcPr>
          <w:p w14:paraId="6987FF95"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2 000 000 </w:t>
            </w:r>
          </w:p>
        </w:tc>
      </w:tr>
      <w:tr w:rsidR="008E54DA" w:rsidRPr="00EF2236" w14:paraId="45D526FC" w14:textId="77777777" w:rsidTr="008E54DA">
        <w:trPr>
          <w:trHeight w:val="754"/>
        </w:trPr>
        <w:tc>
          <w:tcPr>
            <w:tcW w:w="2642" w:type="dxa"/>
            <w:tcBorders>
              <w:top w:val="nil"/>
              <w:left w:val="single" w:sz="8" w:space="0" w:color="auto"/>
              <w:bottom w:val="single" w:sz="4" w:space="0" w:color="auto"/>
              <w:right w:val="single" w:sz="4" w:space="0" w:color="auto"/>
            </w:tcBorders>
            <w:shd w:val="clear" w:color="auto" w:fill="auto"/>
            <w:vAlign w:val="center"/>
            <w:hideMark/>
          </w:tcPr>
          <w:p w14:paraId="37A55E3E" w14:textId="77777777" w:rsidR="005D0BC5" w:rsidRPr="00EF2236" w:rsidRDefault="005D0BC5" w:rsidP="005D0BC5">
            <w:pPr>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Access Street from </w:t>
            </w:r>
            <w:proofErr w:type="spellStart"/>
            <w:r w:rsidRPr="00EF2236">
              <w:rPr>
                <w:rFonts w:ascii="Calibri" w:hAnsi="Calibri" w:cs="Calibri"/>
                <w:color w:val="000000"/>
                <w:sz w:val="22"/>
                <w:szCs w:val="22"/>
                <w:lang w:val="en-ZA" w:eastAsia="en-ZA"/>
                <w14:ligatures w14:val="none"/>
              </w:rPr>
              <w:t>Khopo</w:t>
            </w:r>
            <w:proofErr w:type="spellEnd"/>
            <w:r w:rsidRPr="00EF2236">
              <w:rPr>
                <w:rFonts w:ascii="Calibri" w:hAnsi="Calibri" w:cs="Calibri"/>
                <w:color w:val="000000"/>
                <w:sz w:val="22"/>
                <w:szCs w:val="22"/>
                <w:lang w:val="en-ZA" w:eastAsia="en-ZA"/>
                <w14:ligatures w14:val="none"/>
              </w:rPr>
              <w:t xml:space="preserve">, </w:t>
            </w:r>
            <w:proofErr w:type="spellStart"/>
            <w:r w:rsidRPr="00EF2236">
              <w:rPr>
                <w:rFonts w:ascii="Calibri" w:hAnsi="Calibri" w:cs="Calibri"/>
                <w:color w:val="000000"/>
                <w:sz w:val="22"/>
                <w:szCs w:val="22"/>
                <w:lang w:val="en-ZA" w:eastAsia="en-ZA"/>
                <w14:ligatures w14:val="none"/>
              </w:rPr>
              <w:t>Molabosane</w:t>
            </w:r>
            <w:proofErr w:type="spellEnd"/>
            <w:r w:rsidRPr="00EF2236">
              <w:rPr>
                <w:rFonts w:ascii="Calibri" w:hAnsi="Calibri" w:cs="Calibri"/>
                <w:color w:val="000000"/>
                <w:sz w:val="22"/>
                <w:szCs w:val="22"/>
                <w:lang w:val="en-ZA" w:eastAsia="en-ZA"/>
                <w14:ligatures w14:val="none"/>
              </w:rPr>
              <w:t xml:space="preserve"> School </w:t>
            </w:r>
            <w:proofErr w:type="spellStart"/>
            <w:r w:rsidRPr="00EF2236">
              <w:rPr>
                <w:rFonts w:ascii="Calibri" w:hAnsi="Calibri" w:cs="Calibri"/>
                <w:color w:val="000000"/>
                <w:sz w:val="22"/>
                <w:szCs w:val="22"/>
                <w:lang w:val="en-ZA" w:eastAsia="en-ZA"/>
                <w14:ligatures w14:val="none"/>
              </w:rPr>
              <w:t>viaTickyline</w:t>
            </w:r>
            <w:proofErr w:type="spellEnd"/>
            <w:r w:rsidRPr="00EF2236">
              <w:rPr>
                <w:rFonts w:ascii="Calibri" w:hAnsi="Calibri" w:cs="Calibri"/>
                <w:color w:val="000000"/>
                <w:sz w:val="22"/>
                <w:szCs w:val="22"/>
                <w:lang w:val="en-ZA" w:eastAsia="en-ZA"/>
                <w14:ligatures w14:val="none"/>
              </w:rPr>
              <w:t xml:space="preserve"> </w:t>
            </w:r>
            <w:proofErr w:type="gramStart"/>
            <w:r w:rsidRPr="00EF2236">
              <w:rPr>
                <w:rFonts w:ascii="Calibri" w:hAnsi="Calibri" w:cs="Calibri"/>
                <w:color w:val="000000"/>
                <w:sz w:val="22"/>
                <w:szCs w:val="22"/>
                <w:lang w:val="en-ZA" w:eastAsia="en-ZA"/>
                <w14:ligatures w14:val="none"/>
              </w:rPr>
              <w:t xml:space="preserve">and  </w:t>
            </w:r>
            <w:proofErr w:type="spellStart"/>
            <w:r w:rsidRPr="00EF2236">
              <w:rPr>
                <w:rFonts w:ascii="Calibri" w:hAnsi="Calibri" w:cs="Calibri"/>
                <w:color w:val="000000"/>
                <w:sz w:val="22"/>
                <w:szCs w:val="22"/>
                <w:lang w:val="en-ZA" w:eastAsia="en-ZA"/>
                <w14:ligatures w14:val="none"/>
              </w:rPr>
              <w:t>Myakayaka</w:t>
            </w:r>
            <w:proofErr w:type="spellEnd"/>
            <w:proofErr w:type="gramEnd"/>
            <w:r w:rsidRPr="00EF2236">
              <w:rPr>
                <w:rFonts w:ascii="Calibri" w:hAnsi="Calibri" w:cs="Calibri"/>
                <w:color w:val="000000"/>
                <w:sz w:val="22"/>
                <w:szCs w:val="22"/>
                <w:lang w:val="en-ZA" w:eastAsia="en-ZA"/>
                <w14:ligatures w14:val="none"/>
              </w:rPr>
              <w:t xml:space="preserve">  </w:t>
            </w:r>
            <w:proofErr w:type="spellStart"/>
            <w:r w:rsidRPr="00EF2236">
              <w:rPr>
                <w:rFonts w:ascii="Calibri" w:hAnsi="Calibri" w:cs="Calibri"/>
                <w:color w:val="000000"/>
                <w:sz w:val="22"/>
                <w:szCs w:val="22"/>
                <w:lang w:val="en-ZA" w:eastAsia="en-ZA"/>
                <w14:ligatures w14:val="none"/>
              </w:rPr>
              <w:t>Serutung</w:t>
            </w:r>
            <w:proofErr w:type="spell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Malegege</w:t>
            </w:r>
            <w:proofErr w:type="spell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Shoromong</w:t>
            </w:r>
            <w:proofErr w:type="spellEnd"/>
            <w:r w:rsidRPr="00EF2236">
              <w:rPr>
                <w:rFonts w:ascii="Calibri" w:hAnsi="Calibri" w:cs="Calibri"/>
                <w:color w:val="000000"/>
                <w:sz w:val="22"/>
                <w:szCs w:val="22"/>
                <w:lang w:val="en-ZA" w:eastAsia="en-ZA"/>
                <w14:ligatures w14:val="none"/>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5E1D511B"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25BD57D2" w14:textId="628F5D94"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BDED30D" w14:textId="4A1A59B5"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5E5389AA"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42 739 895 </w:t>
            </w:r>
          </w:p>
        </w:tc>
      </w:tr>
      <w:tr w:rsidR="008E54DA" w:rsidRPr="00EF2236" w14:paraId="24ABDCD8" w14:textId="77777777" w:rsidTr="008E54DA">
        <w:trPr>
          <w:trHeight w:val="502"/>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1D455E6D"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Dan Access road from R36 (Scrapyard) to D5011 (TEBA)</w:t>
            </w:r>
          </w:p>
        </w:tc>
        <w:tc>
          <w:tcPr>
            <w:tcW w:w="250" w:type="dxa"/>
            <w:tcBorders>
              <w:top w:val="nil"/>
              <w:left w:val="nil"/>
              <w:bottom w:val="single" w:sz="4" w:space="0" w:color="auto"/>
              <w:right w:val="single" w:sz="4" w:space="0" w:color="auto"/>
            </w:tcBorders>
            <w:shd w:val="clear" w:color="auto" w:fill="auto"/>
            <w:noWrap/>
            <w:vAlign w:val="center"/>
            <w:hideMark/>
          </w:tcPr>
          <w:p w14:paraId="09443D04"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19E56586"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21 054 096 </w:t>
            </w:r>
          </w:p>
        </w:tc>
        <w:tc>
          <w:tcPr>
            <w:tcW w:w="2268" w:type="dxa"/>
            <w:tcBorders>
              <w:top w:val="nil"/>
              <w:left w:val="nil"/>
              <w:bottom w:val="single" w:sz="4" w:space="0" w:color="auto"/>
              <w:right w:val="single" w:sz="4" w:space="0" w:color="auto"/>
            </w:tcBorders>
            <w:shd w:val="clear" w:color="auto" w:fill="auto"/>
            <w:noWrap/>
            <w:vAlign w:val="center"/>
            <w:hideMark/>
          </w:tcPr>
          <w:p w14:paraId="10747975" w14:textId="74036C5C"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5F6444AF" w14:textId="1B280AA8"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577307DD"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70441A31" w14:textId="77777777" w:rsidR="005D0BC5" w:rsidRPr="00EF2236" w:rsidRDefault="005D0BC5" w:rsidP="005D0BC5">
            <w:pPr>
              <w:jc w:val="both"/>
              <w:rPr>
                <w:rFonts w:ascii="Calibri" w:hAnsi="Calibri" w:cs="Calibri"/>
                <w:color w:val="000000"/>
                <w:sz w:val="22"/>
                <w:szCs w:val="22"/>
                <w:lang w:val="en-ZA" w:eastAsia="en-ZA"/>
                <w14:ligatures w14:val="none"/>
              </w:rPr>
            </w:pPr>
            <w:proofErr w:type="spellStart"/>
            <w:r w:rsidRPr="00EF2236">
              <w:rPr>
                <w:rFonts w:ascii="Calibri" w:hAnsi="Calibri" w:cs="Calibri"/>
                <w:color w:val="000000"/>
                <w:sz w:val="22"/>
                <w:szCs w:val="22"/>
                <w:lang w:val="en-ZA" w:eastAsia="en-ZA"/>
                <w14:ligatures w14:val="none"/>
              </w:rPr>
              <w:t>Bulamahlo</w:t>
            </w:r>
            <w:proofErr w:type="spellEnd"/>
            <w:r w:rsidRPr="00EF2236">
              <w:rPr>
                <w:rFonts w:ascii="Calibri" w:hAnsi="Calibri" w:cs="Calibri"/>
                <w:color w:val="000000"/>
                <w:sz w:val="22"/>
                <w:szCs w:val="22"/>
                <w:lang w:val="en-ZA" w:eastAsia="en-ZA"/>
                <w14:ligatures w14:val="none"/>
              </w:rPr>
              <w:t xml:space="preserve"> Community Hall</w:t>
            </w:r>
          </w:p>
        </w:tc>
        <w:tc>
          <w:tcPr>
            <w:tcW w:w="250" w:type="dxa"/>
            <w:tcBorders>
              <w:top w:val="nil"/>
              <w:left w:val="nil"/>
              <w:bottom w:val="single" w:sz="4" w:space="0" w:color="auto"/>
              <w:right w:val="single" w:sz="4" w:space="0" w:color="auto"/>
            </w:tcBorders>
            <w:shd w:val="clear" w:color="auto" w:fill="auto"/>
            <w:noWrap/>
            <w:vAlign w:val="center"/>
            <w:hideMark/>
          </w:tcPr>
          <w:p w14:paraId="7FADADD4"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44F28ABD"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6 631 209 </w:t>
            </w:r>
          </w:p>
        </w:tc>
        <w:tc>
          <w:tcPr>
            <w:tcW w:w="2268" w:type="dxa"/>
            <w:tcBorders>
              <w:top w:val="nil"/>
              <w:left w:val="nil"/>
              <w:bottom w:val="single" w:sz="4" w:space="0" w:color="auto"/>
              <w:right w:val="single" w:sz="4" w:space="0" w:color="auto"/>
            </w:tcBorders>
            <w:shd w:val="clear" w:color="auto" w:fill="auto"/>
            <w:noWrap/>
            <w:vAlign w:val="center"/>
            <w:hideMark/>
          </w:tcPr>
          <w:p w14:paraId="27C13DB8" w14:textId="7016D9D5"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3B697324" w14:textId="6D47FCC4"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055C606B"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730196AD"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Supply and Installation of 20 High Mast</w:t>
            </w:r>
          </w:p>
        </w:tc>
        <w:tc>
          <w:tcPr>
            <w:tcW w:w="250" w:type="dxa"/>
            <w:tcBorders>
              <w:top w:val="nil"/>
              <w:left w:val="nil"/>
              <w:bottom w:val="single" w:sz="4" w:space="0" w:color="auto"/>
              <w:right w:val="single" w:sz="4" w:space="0" w:color="auto"/>
            </w:tcBorders>
            <w:shd w:val="clear" w:color="auto" w:fill="auto"/>
            <w:noWrap/>
            <w:vAlign w:val="center"/>
            <w:hideMark/>
          </w:tcPr>
          <w:p w14:paraId="1EFE728C"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227D168A" w14:textId="389678D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3D67005"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13 000 000 </w:t>
            </w:r>
          </w:p>
        </w:tc>
        <w:tc>
          <w:tcPr>
            <w:tcW w:w="2126" w:type="dxa"/>
            <w:tcBorders>
              <w:top w:val="nil"/>
              <w:left w:val="nil"/>
              <w:bottom w:val="single" w:sz="4" w:space="0" w:color="auto"/>
              <w:right w:val="single" w:sz="8" w:space="0" w:color="auto"/>
            </w:tcBorders>
            <w:shd w:val="clear" w:color="auto" w:fill="auto"/>
            <w:noWrap/>
            <w:vAlign w:val="center"/>
            <w:hideMark/>
          </w:tcPr>
          <w:p w14:paraId="44943905" w14:textId="34F29BB2"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r>
      <w:tr w:rsidR="008E54DA" w:rsidRPr="00EF2236" w14:paraId="613D1B42" w14:textId="77777777" w:rsidTr="008E54DA">
        <w:trPr>
          <w:trHeight w:val="502"/>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43EB960E"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Paving of </w:t>
            </w:r>
            <w:proofErr w:type="spellStart"/>
            <w:r w:rsidRPr="00EF2236">
              <w:rPr>
                <w:rFonts w:ascii="Calibri" w:hAnsi="Calibri" w:cs="Calibri"/>
                <w:color w:val="000000"/>
                <w:sz w:val="22"/>
                <w:szCs w:val="22"/>
                <w:lang w:val="en-ZA" w:eastAsia="en-ZA"/>
                <w14:ligatures w14:val="none"/>
              </w:rPr>
              <w:t>Thako</w:t>
            </w:r>
            <w:proofErr w:type="spell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Kkefolwe</w:t>
            </w:r>
            <w:proofErr w:type="spell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Kherobene</w:t>
            </w:r>
            <w:proofErr w:type="spellEnd"/>
            <w:r w:rsidRPr="00EF2236">
              <w:rPr>
                <w:rFonts w:ascii="Calibri" w:hAnsi="Calibri" w:cs="Calibri"/>
                <w:color w:val="000000"/>
                <w:sz w:val="22"/>
                <w:szCs w:val="22"/>
                <w:lang w:val="en-ZA" w:eastAsia="en-ZA"/>
                <w14:ligatures w14:val="none"/>
              </w:rPr>
              <w:t xml:space="preserve"> Road</w:t>
            </w:r>
          </w:p>
        </w:tc>
        <w:tc>
          <w:tcPr>
            <w:tcW w:w="250" w:type="dxa"/>
            <w:tcBorders>
              <w:top w:val="nil"/>
              <w:left w:val="nil"/>
              <w:bottom w:val="single" w:sz="4" w:space="0" w:color="auto"/>
              <w:right w:val="single" w:sz="4" w:space="0" w:color="auto"/>
            </w:tcBorders>
            <w:shd w:val="clear" w:color="auto" w:fill="auto"/>
            <w:noWrap/>
            <w:vAlign w:val="center"/>
            <w:hideMark/>
          </w:tcPr>
          <w:p w14:paraId="3FE85EDE"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508C44F0" w14:textId="275F2929"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03D804F"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3 277 096 </w:t>
            </w:r>
          </w:p>
        </w:tc>
        <w:tc>
          <w:tcPr>
            <w:tcW w:w="2126" w:type="dxa"/>
            <w:tcBorders>
              <w:top w:val="nil"/>
              <w:left w:val="nil"/>
              <w:bottom w:val="single" w:sz="4" w:space="0" w:color="auto"/>
              <w:right w:val="single" w:sz="8" w:space="0" w:color="auto"/>
            </w:tcBorders>
            <w:shd w:val="clear" w:color="auto" w:fill="auto"/>
            <w:noWrap/>
            <w:vAlign w:val="center"/>
            <w:hideMark/>
          </w:tcPr>
          <w:p w14:paraId="4270175D"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24 400 405 </w:t>
            </w:r>
          </w:p>
        </w:tc>
      </w:tr>
      <w:tr w:rsidR="008E54DA" w:rsidRPr="00EF2236" w14:paraId="69A19D76"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004B8FF7"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Paving of Khethong Access Street</w:t>
            </w:r>
          </w:p>
        </w:tc>
        <w:tc>
          <w:tcPr>
            <w:tcW w:w="250" w:type="dxa"/>
            <w:tcBorders>
              <w:top w:val="nil"/>
              <w:left w:val="nil"/>
              <w:bottom w:val="single" w:sz="4" w:space="0" w:color="auto"/>
              <w:right w:val="single" w:sz="4" w:space="0" w:color="auto"/>
            </w:tcBorders>
            <w:shd w:val="clear" w:color="auto" w:fill="auto"/>
            <w:noWrap/>
            <w:vAlign w:val="center"/>
            <w:hideMark/>
          </w:tcPr>
          <w:p w14:paraId="6DDEBA2A"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1498C962" w14:textId="0446BA68"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4727AA9" w14:textId="7D2D65C1"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76D878DD"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15 000 000 </w:t>
            </w:r>
          </w:p>
        </w:tc>
      </w:tr>
      <w:tr w:rsidR="008E54DA" w:rsidRPr="00EF2236" w14:paraId="7F27F9C4" w14:textId="77777777" w:rsidTr="008E54DA">
        <w:trPr>
          <w:trHeight w:val="250"/>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14:paraId="78229659"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Supply and Installation of 30 High Mast</w:t>
            </w:r>
          </w:p>
        </w:tc>
        <w:tc>
          <w:tcPr>
            <w:tcW w:w="250" w:type="dxa"/>
            <w:tcBorders>
              <w:top w:val="nil"/>
              <w:left w:val="nil"/>
              <w:bottom w:val="single" w:sz="4" w:space="0" w:color="auto"/>
              <w:right w:val="single" w:sz="4" w:space="0" w:color="auto"/>
            </w:tcBorders>
            <w:shd w:val="clear" w:color="auto" w:fill="auto"/>
            <w:noWrap/>
            <w:vAlign w:val="center"/>
            <w:hideMark/>
          </w:tcPr>
          <w:p w14:paraId="61EED668"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4" w:space="0" w:color="auto"/>
              <w:right w:val="single" w:sz="4" w:space="0" w:color="auto"/>
            </w:tcBorders>
            <w:shd w:val="clear" w:color="auto" w:fill="auto"/>
            <w:noWrap/>
            <w:vAlign w:val="center"/>
            <w:hideMark/>
          </w:tcPr>
          <w:p w14:paraId="22A43A36" w14:textId="569FE00E"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159E8B6" w14:textId="553FEAF2"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w:t>
            </w:r>
            <w:r w:rsidR="008F2272" w:rsidRPr="00EF2236">
              <w:rPr>
                <w:rFonts w:ascii="Calibri" w:hAnsi="Calibri" w:cs="Calibri"/>
                <w:color w:val="000000"/>
                <w:sz w:val="22"/>
                <w:szCs w:val="22"/>
                <w:lang w:val="en-ZA" w:eastAsia="en-ZA"/>
                <w14:ligatures w14:val="none"/>
              </w:rPr>
              <w:t>0</w:t>
            </w:r>
            <w:r w:rsidRPr="00EF2236">
              <w:rPr>
                <w:rFonts w:ascii="Calibri" w:hAnsi="Calibri" w:cs="Calibri"/>
                <w:color w:val="000000"/>
                <w:sz w:val="22"/>
                <w:szCs w:val="22"/>
                <w:lang w:val="en-ZA" w:eastAsia="en-ZA"/>
                <w14:ligatures w14:val="none"/>
              </w:rPr>
              <w:t xml:space="preserve">   </w:t>
            </w:r>
          </w:p>
        </w:tc>
        <w:tc>
          <w:tcPr>
            <w:tcW w:w="2126" w:type="dxa"/>
            <w:tcBorders>
              <w:top w:val="nil"/>
              <w:left w:val="nil"/>
              <w:bottom w:val="single" w:sz="4" w:space="0" w:color="auto"/>
              <w:right w:val="single" w:sz="8" w:space="0" w:color="auto"/>
            </w:tcBorders>
            <w:shd w:val="clear" w:color="auto" w:fill="auto"/>
            <w:noWrap/>
            <w:vAlign w:val="center"/>
            <w:hideMark/>
          </w:tcPr>
          <w:p w14:paraId="41413F58"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26 894 000 </w:t>
            </w:r>
          </w:p>
        </w:tc>
      </w:tr>
      <w:tr w:rsidR="008E54DA" w:rsidRPr="00EF2236" w14:paraId="36530A8D" w14:textId="77777777" w:rsidTr="008E54DA">
        <w:trPr>
          <w:trHeight w:val="513"/>
        </w:trPr>
        <w:tc>
          <w:tcPr>
            <w:tcW w:w="2642" w:type="dxa"/>
            <w:tcBorders>
              <w:top w:val="nil"/>
              <w:left w:val="single" w:sz="8" w:space="0" w:color="auto"/>
              <w:bottom w:val="single" w:sz="8" w:space="0" w:color="auto"/>
              <w:right w:val="single" w:sz="4" w:space="0" w:color="auto"/>
            </w:tcBorders>
            <w:shd w:val="clear" w:color="auto" w:fill="auto"/>
            <w:vAlign w:val="center"/>
            <w:hideMark/>
          </w:tcPr>
          <w:p w14:paraId="3BA5DC80"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lastRenderedPageBreak/>
              <w:t xml:space="preserve">PMU Management </w:t>
            </w:r>
            <w:r w:rsidRPr="00EF2236">
              <w:rPr>
                <w:rFonts w:ascii="Calibri" w:hAnsi="Calibri" w:cs="Calibri"/>
                <w:color w:val="000000"/>
                <w:sz w:val="22"/>
                <w:szCs w:val="22"/>
                <w:lang w:val="en-ZA" w:eastAsia="en-ZA"/>
                <w14:ligatures w14:val="none"/>
              </w:rPr>
              <w:br/>
              <w:t>(4.5% &amp; 4.8% of Total MIG)</w:t>
            </w:r>
          </w:p>
        </w:tc>
        <w:tc>
          <w:tcPr>
            <w:tcW w:w="250" w:type="dxa"/>
            <w:tcBorders>
              <w:top w:val="nil"/>
              <w:left w:val="nil"/>
              <w:bottom w:val="single" w:sz="8" w:space="0" w:color="auto"/>
              <w:right w:val="single" w:sz="4" w:space="0" w:color="auto"/>
            </w:tcBorders>
            <w:shd w:val="clear" w:color="auto" w:fill="auto"/>
            <w:noWrap/>
            <w:vAlign w:val="center"/>
            <w:hideMark/>
          </w:tcPr>
          <w:p w14:paraId="6508DD8F" w14:textId="77777777" w:rsidR="005D0BC5" w:rsidRPr="00EF2236" w:rsidRDefault="005D0BC5" w:rsidP="005D0BC5">
            <w:pPr>
              <w:jc w:val="both"/>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MIG</w:t>
            </w:r>
          </w:p>
        </w:tc>
        <w:tc>
          <w:tcPr>
            <w:tcW w:w="2485" w:type="dxa"/>
            <w:tcBorders>
              <w:top w:val="nil"/>
              <w:left w:val="nil"/>
              <w:bottom w:val="single" w:sz="8" w:space="0" w:color="auto"/>
              <w:right w:val="single" w:sz="4" w:space="0" w:color="auto"/>
            </w:tcBorders>
            <w:shd w:val="clear" w:color="auto" w:fill="auto"/>
            <w:noWrap/>
            <w:vAlign w:val="center"/>
            <w:hideMark/>
          </w:tcPr>
          <w:p w14:paraId="2028A698"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5 909 200 </w:t>
            </w:r>
          </w:p>
        </w:tc>
        <w:tc>
          <w:tcPr>
            <w:tcW w:w="2268" w:type="dxa"/>
            <w:tcBorders>
              <w:top w:val="nil"/>
              <w:left w:val="nil"/>
              <w:bottom w:val="single" w:sz="8" w:space="0" w:color="auto"/>
              <w:right w:val="single" w:sz="4" w:space="0" w:color="auto"/>
            </w:tcBorders>
            <w:shd w:val="clear" w:color="auto" w:fill="auto"/>
            <w:noWrap/>
            <w:vAlign w:val="center"/>
            <w:hideMark/>
          </w:tcPr>
          <w:p w14:paraId="528BE16C"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6 180 500 </w:t>
            </w:r>
          </w:p>
        </w:tc>
        <w:tc>
          <w:tcPr>
            <w:tcW w:w="2126" w:type="dxa"/>
            <w:tcBorders>
              <w:top w:val="nil"/>
              <w:left w:val="nil"/>
              <w:bottom w:val="single" w:sz="8" w:space="0" w:color="auto"/>
              <w:right w:val="single" w:sz="8" w:space="0" w:color="auto"/>
            </w:tcBorders>
            <w:shd w:val="clear" w:color="auto" w:fill="auto"/>
            <w:noWrap/>
            <w:vAlign w:val="center"/>
            <w:hideMark/>
          </w:tcPr>
          <w:p w14:paraId="5B53BBA8" w14:textId="77777777" w:rsidR="005D0BC5" w:rsidRPr="00EF2236" w:rsidRDefault="005D0BC5" w:rsidP="005D0BC5">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                  6 346 700 </w:t>
            </w:r>
          </w:p>
        </w:tc>
      </w:tr>
      <w:tr w:rsidR="008E54DA" w:rsidRPr="00EF2236" w14:paraId="04EC65A8" w14:textId="77777777" w:rsidTr="008E54DA">
        <w:trPr>
          <w:trHeight w:val="261"/>
        </w:trPr>
        <w:tc>
          <w:tcPr>
            <w:tcW w:w="2642" w:type="dxa"/>
            <w:tcBorders>
              <w:top w:val="nil"/>
              <w:left w:val="single" w:sz="8" w:space="0" w:color="auto"/>
              <w:bottom w:val="single" w:sz="8" w:space="0" w:color="auto"/>
              <w:right w:val="nil"/>
            </w:tcBorders>
            <w:shd w:val="clear" w:color="auto" w:fill="auto"/>
            <w:noWrap/>
            <w:vAlign w:val="center"/>
            <w:hideMark/>
          </w:tcPr>
          <w:p w14:paraId="2AC899FE" w14:textId="77777777" w:rsidR="005D0BC5" w:rsidRPr="00EF2236" w:rsidRDefault="005D0BC5" w:rsidP="005D0BC5">
            <w:pPr>
              <w:jc w:val="both"/>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TOTAL MIG</w:t>
            </w:r>
          </w:p>
        </w:tc>
        <w:tc>
          <w:tcPr>
            <w:tcW w:w="250" w:type="dxa"/>
            <w:tcBorders>
              <w:top w:val="nil"/>
              <w:left w:val="single" w:sz="8" w:space="0" w:color="auto"/>
              <w:bottom w:val="single" w:sz="8" w:space="0" w:color="auto"/>
              <w:right w:val="single" w:sz="8" w:space="0" w:color="auto"/>
            </w:tcBorders>
            <w:shd w:val="clear" w:color="auto" w:fill="auto"/>
            <w:noWrap/>
            <w:vAlign w:val="center"/>
            <w:hideMark/>
          </w:tcPr>
          <w:p w14:paraId="6CC865C9" w14:textId="77777777" w:rsidR="005D0BC5" w:rsidRPr="00EF2236" w:rsidRDefault="005D0BC5" w:rsidP="005D0BC5">
            <w:pPr>
              <w:jc w:val="both"/>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w:t>
            </w:r>
          </w:p>
        </w:tc>
        <w:tc>
          <w:tcPr>
            <w:tcW w:w="2485" w:type="dxa"/>
            <w:tcBorders>
              <w:top w:val="nil"/>
              <w:left w:val="nil"/>
              <w:bottom w:val="single" w:sz="8" w:space="0" w:color="auto"/>
              <w:right w:val="single" w:sz="8" w:space="0" w:color="auto"/>
            </w:tcBorders>
            <w:shd w:val="clear" w:color="auto" w:fill="auto"/>
            <w:noWrap/>
            <w:vAlign w:val="center"/>
            <w:hideMark/>
          </w:tcPr>
          <w:p w14:paraId="5EF5B8EB" w14:textId="77777777" w:rsidR="005D0BC5" w:rsidRPr="00EF2236" w:rsidRDefault="005D0BC5" w:rsidP="005D0BC5">
            <w:pPr>
              <w:jc w:val="right"/>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111 062 000 </w:t>
            </w:r>
          </w:p>
        </w:tc>
        <w:tc>
          <w:tcPr>
            <w:tcW w:w="2268" w:type="dxa"/>
            <w:tcBorders>
              <w:top w:val="nil"/>
              <w:left w:val="nil"/>
              <w:bottom w:val="single" w:sz="8" w:space="0" w:color="auto"/>
              <w:right w:val="nil"/>
            </w:tcBorders>
            <w:shd w:val="clear" w:color="auto" w:fill="auto"/>
            <w:noWrap/>
            <w:vAlign w:val="center"/>
            <w:hideMark/>
          </w:tcPr>
          <w:p w14:paraId="13C3F49A" w14:textId="77777777" w:rsidR="005D0BC5" w:rsidRPr="00EF2236" w:rsidRDefault="005D0BC5" w:rsidP="005D0BC5">
            <w:pPr>
              <w:jc w:val="right"/>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116 610 000 </w:t>
            </w:r>
          </w:p>
        </w:tc>
        <w:tc>
          <w:tcPr>
            <w:tcW w:w="2126" w:type="dxa"/>
            <w:tcBorders>
              <w:top w:val="nil"/>
              <w:left w:val="single" w:sz="8" w:space="0" w:color="auto"/>
              <w:bottom w:val="single" w:sz="8" w:space="0" w:color="auto"/>
              <w:right w:val="nil"/>
            </w:tcBorders>
            <w:shd w:val="clear" w:color="auto" w:fill="auto"/>
            <w:noWrap/>
            <w:vAlign w:val="center"/>
            <w:hideMark/>
          </w:tcPr>
          <w:p w14:paraId="5F8B7AA1" w14:textId="77777777" w:rsidR="005D0BC5" w:rsidRPr="00EF2236" w:rsidRDefault="005D0BC5" w:rsidP="005D0BC5">
            <w:pPr>
              <w:jc w:val="right"/>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126 934 000 </w:t>
            </w:r>
          </w:p>
        </w:tc>
      </w:tr>
    </w:tbl>
    <w:p w14:paraId="020DC167" w14:textId="731D700F" w:rsidR="0048585D" w:rsidRPr="00EF2236" w:rsidRDefault="0048585D" w:rsidP="005E279A">
      <w:pPr>
        <w:jc w:val="both"/>
        <w:rPr>
          <w:rFonts w:cs="Arial"/>
        </w:rPr>
      </w:pPr>
    </w:p>
    <w:p w14:paraId="64C14A75" w14:textId="4B3F6E6D" w:rsidR="0048585D" w:rsidRPr="00EF2236" w:rsidRDefault="0048585D" w:rsidP="0048585D">
      <w:pPr>
        <w:pStyle w:val="ListParagraph"/>
        <w:numPr>
          <w:ilvl w:val="0"/>
          <w:numId w:val="14"/>
        </w:numPr>
        <w:contextualSpacing w:val="0"/>
        <w:rPr>
          <w:rFonts w:cs="Arial"/>
        </w:rPr>
      </w:pPr>
      <w:r w:rsidRPr="00EF2236">
        <w:rPr>
          <w:rFonts w:cs="Arial"/>
        </w:rPr>
        <w:t xml:space="preserve">That the following </w:t>
      </w:r>
      <w:r w:rsidR="00BA160F" w:rsidRPr="00EF2236">
        <w:rPr>
          <w:rFonts w:cs="Arial"/>
        </w:rPr>
        <w:t>Own Funded Projects</w:t>
      </w:r>
      <w:r w:rsidRPr="00EF2236">
        <w:rPr>
          <w:rFonts w:cs="Arial"/>
        </w:rPr>
        <w:t xml:space="preserve"> be approved:</w:t>
      </w:r>
    </w:p>
    <w:p w14:paraId="665253A1" w14:textId="77777777" w:rsidR="0048585D" w:rsidRPr="00EF2236" w:rsidRDefault="0048585D" w:rsidP="0048585D">
      <w:pPr>
        <w:pStyle w:val="ListParagraph"/>
        <w:rPr>
          <w:rFonts w:cs="Arial"/>
        </w:rPr>
      </w:pPr>
    </w:p>
    <w:tbl>
      <w:tblPr>
        <w:tblW w:w="8926" w:type="dxa"/>
        <w:tblLook w:val="04A0" w:firstRow="1" w:lastRow="0" w:firstColumn="1" w:lastColumn="0" w:noHBand="0" w:noVBand="1"/>
      </w:tblPr>
      <w:tblGrid>
        <w:gridCol w:w="4990"/>
        <w:gridCol w:w="1356"/>
        <w:gridCol w:w="1213"/>
        <w:gridCol w:w="1367"/>
      </w:tblGrid>
      <w:tr w:rsidR="00DC6FC6" w:rsidRPr="00EF2236" w14:paraId="71E588BF"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6C0A0" w14:textId="77777777" w:rsidR="008F2272" w:rsidRPr="00EF2236" w:rsidRDefault="008F2272" w:rsidP="008F2272">
            <w:pPr>
              <w:rPr>
                <w:rFonts w:ascii="Calibri" w:hAnsi="Calibri" w:cs="Calibri"/>
                <w:b/>
                <w:bCs/>
                <w:color w:val="000000"/>
                <w:sz w:val="22"/>
                <w:szCs w:val="22"/>
              </w:rPr>
            </w:pPr>
            <w:r w:rsidRPr="00EF2236">
              <w:rPr>
                <w:rFonts w:ascii="Calibri" w:hAnsi="Calibri" w:cs="Calibri"/>
                <w:b/>
                <w:bCs/>
                <w:color w:val="000000"/>
                <w:sz w:val="22"/>
                <w:szCs w:val="22"/>
              </w:rPr>
              <w:t>Project Name</w:t>
            </w:r>
          </w:p>
          <w:p w14:paraId="7F5F3242" w14:textId="11D1D250" w:rsidR="00DC6FC6" w:rsidRPr="00EF2236" w:rsidRDefault="00DC6FC6" w:rsidP="00DC6FC6">
            <w:pPr>
              <w:rPr>
                <w:rFonts w:cs="Arial"/>
                <w:b/>
                <w:bCs/>
                <w:sz w:val="22"/>
                <w:szCs w:val="22"/>
              </w:rPr>
            </w:pP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21807F7" w14:textId="56F2E93F" w:rsidR="00DC6FC6" w:rsidRPr="00EF2236" w:rsidRDefault="00DC6FC6" w:rsidP="00DC6FC6">
            <w:pPr>
              <w:jc w:val="right"/>
              <w:rPr>
                <w:rFonts w:cs="Arial"/>
                <w:b/>
                <w:bCs/>
                <w:sz w:val="22"/>
                <w:szCs w:val="22"/>
              </w:rPr>
            </w:pPr>
            <w:r w:rsidRPr="00EF2236">
              <w:rPr>
                <w:rFonts w:ascii="Calibri" w:hAnsi="Calibri" w:cs="Calibri"/>
                <w:b/>
                <w:bCs/>
                <w:color w:val="000000"/>
                <w:sz w:val="22"/>
                <w:szCs w:val="22"/>
              </w:rPr>
              <w:t xml:space="preserve">  2024/2025</w:t>
            </w:r>
            <w:r w:rsidRPr="00EF2236">
              <w:rPr>
                <w:rFonts w:ascii="Calibri" w:hAnsi="Calibri" w:cs="Calibri"/>
                <w:b/>
                <w:bCs/>
                <w:color w:val="000000"/>
                <w:sz w:val="22"/>
                <w:szCs w:val="22"/>
              </w:rPr>
              <w:br/>
              <w:t xml:space="preserve">(R)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EF6371D" w14:textId="580048B0" w:rsidR="00DC6FC6" w:rsidRPr="00EF2236" w:rsidRDefault="00DC6FC6" w:rsidP="00DC6FC6">
            <w:pPr>
              <w:jc w:val="right"/>
              <w:rPr>
                <w:rFonts w:cs="Arial"/>
                <w:b/>
                <w:bCs/>
                <w:sz w:val="22"/>
                <w:szCs w:val="22"/>
              </w:rPr>
            </w:pPr>
            <w:r w:rsidRPr="00EF2236">
              <w:rPr>
                <w:rFonts w:ascii="Calibri" w:hAnsi="Calibri" w:cs="Calibri"/>
                <w:b/>
                <w:bCs/>
                <w:color w:val="000000"/>
                <w:sz w:val="22"/>
                <w:szCs w:val="22"/>
              </w:rPr>
              <w:t>2025/2026</w:t>
            </w:r>
            <w:r w:rsidRPr="00EF2236">
              <w:rPr>
                <w:rFonts w:ascii="Calibri" w:hAnsi="Calibri" w:cs="Calibri"/>
                <w:b/>
                <w:bCs/>
                <w:color w:val="000000"/>
                <w:sz w:val="22"/>
                <w:szCs w:val="22"/>
              </w:rPr>
              <w:br/>
              <w:t xml:space="preserve">(R)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6AD5011" w14:textId="335D5EAD" w:rsidR="00DC6FC6" w:rsidRPr="00EF2236" w:rsidRDefault="00DC6FC6" w:rsidP="00DC6FC6">
            <w:pPr>
              <w:jc w:val="right"/>
              <w:rPr>
                <w:rFonts w:cs="Arial"/>
                <w:b/>
                <w:bCs/>
                <w:sz w:val="22"/>
                <w:szCs w:val="22"/>
              </w:rPr>
            </w:pPr>
            <w:r w:rsidRPr="00EF2236">
              <w:rPr>
                <w:rFonts w:ascii="Calibri" w:hAnsi="Calibri" w:cs="Calibri"/>
                <w:b/>
                <w:bCs/>
                <w:color w:val="000000"/>
                <w:sz w:val="22"/>
                <w:szCs w:val="22"/>
              </w:rPr>
              <w:t xml:space="preserve"> 2026/2027</w:t>
            </w:r>
            <w:r w:rsidRPr="00EF2236">
              <w:rPr>
                <w:rFonts w:ascii="Calibri" w:hAnsi="Calibri" w:cs="Calibri"/>
                <w:b/>
                <w:bCs/>
                <w:color w:val="000000"/>
                <w:sz w:val="22"/>
                <w:szCs w:val="22"/>
              </w:rPr>
              <w:br/>
              <w:t xml:space="preserve">(R)  </w:t>
            </w:r>
          </w:p>
        </w:tc>
      </w:tr>
      <w:tr w:rsidR="00BD3550" w:rsidRPr="00EF2236" w14:paraId="4BBECCF5"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A7378" w14:textId="3F097B69" w:rsidR="00BD3550" w:rsidRPr="00EF2236" w:rsidRDefault="00BD3550" w:rsidP="00BD3550">
            <w:pPr>
              <w:rPr>
                <w:rFonts w:ascii="Calibri" w:hAnsi="Calibri" w:cs="Calibri"/>
                <w:color w:val="000000"/>
                <w:sz w:val="22"/>
                <w:szCs w:val="22"/>
              </w:rPr>
            </w:pPr>
            <w:r w:rsidRPr="00661CA2">
              <w:rPr>
                <w:rFonts w:ascii="Calibri" w:hAnsi="Calibri" w:cs="Calibri"/>
                <w:color w:val="000000"/>
                <w:sz w:val="22"/>
                <w:szCs w:val="22"/>
                <w:highlight w:val="yellow"/>
              </w:rPr>
              <w:t>Township Establishments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E6C6B5B" w14:textId="26CD545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05F54B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44164A5" w14:textId="09B6A0F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084428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9A3A0"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G.I.S(Procurement of equipment)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F971C0C"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31BD9FE" w14:textId="160A5DE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E86B2C0" w14:textId="3AEFC1F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3FA285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C3AF"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Purchase of Land (</w:t>
            </w:r>
            <w:proofErr w:type="spellStart"/>
            <w:r w:rsidRPr="00EF2236">
              <w:rPr>
                <w:rFonts w:ascii="Calibri" w:hAnsi="Calibri" w:cs="Calibri"/>
                <w:color w:val="000000"/>
                <w:sz w:val="22"/>
                <w:szCs w:val="22"/>
              </w:rPr>
              <w:t>Politsi</w:t>
            </w:r>
            <w:proofErr w:type="spellEnd"/>
            <w:r w:rsidRPr="00EF2236">
              <w:rPr>
                <w:rFonts w:ascii="Calibri" w:hAnsi="Calibri" w:cs="Calibri"/>
                <w:color w:val="000000"/>
                <w:sz w:val="22"/>
                <w:szCs w:val="22"/>
              </w:rPr>
              <w:t xml:space="preserve"> ext. 1).</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4D4EDB5" w14:textId="5086868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7B0307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D410F71" w14:textId="716B0BF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08B6A081"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A2D4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Tzaneen Ext. 13 internal streets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8D6F16E" w14:textId="59D4D1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8F8C22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10 000 000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A3C5C88" w14:textId="178E9BF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92588C0"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83932"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Nkowakowa</w:t>
            </w:r>
            <w:proofErr w:type="spellEnd"/>
            <w:r w:rsidRPr="00EF2236">
              <w:rPr>
                <w:rFonts w:ascii="Calibri" w:hAnsi="Calibri" w:cs="Calibri"/>
                <w:color w:val="000000"/>
                <w:sz w:val="22"/>
                <w:szCs w:val="22"/>
              </w:rPr>
              <w:t xml:space="preserve"> Internal streets (Tambo to </w:t>
            </w:r>
            <w:proofErr w:type="spellStart"/>
            <w:r w:rsidRPr="00EF2236">
              <w:rPr>
                <w:rFonts w:ascii="Calibri" w:hAnsi="Calibri" w:cs="Calibri"/>
                <w:color w:val="000000"/>
                <w:sz w:val="22"/>
                <w:szCs w:val="22"/>
              </w:rPr>
              <w:t>Maxakeni</w:t>
            </w:r>
            <w:proofErr w:type="spellEnd"/>
            <w:r w:rsidRPr="00EF2236">
              <w:rPr>
                <w:rFonts w:ascii="Calibri" w:hAnsi="Calibri" w:cs="Calibri"/>
                <w:color w:val="000000"/>
                <w:sz w:val="22"/>
                <w:szCs w:val="22"/>
              </w:rPr>
              <w:t xml:space="preserve"> Street)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4F7262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5 600 000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8808595" w14:textId="6517D57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5917AEC" w14:textId="19CFE12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EA9661F"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BFF7F"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Mogapeng</w:t>
            </w:r>
            <w:proofErr w:type="spellEnd"/>
            <w:r w:rsidRPr="00EF2236">
              <w:rPr>
                <w:rFonts w:ascii="Calibri" w:hAnsi="Calibri" w:cs="Calibri"/>
                <w:color w:val="000000"/>
                <w:sz w:val="22"/>
                <w:szCs w:val="22"/>
              </w:rPr>
              <w:t xml:space="preserve"> Ring Road</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1858B7F" w14:textId="001810E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B45513E" w14:textId="2CDD8A35"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D4A83A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1A53456F"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FA5FB"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Tzaneen Airfield Runway</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A4F452F" w14:textId="41F6188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E1DDBFE" w14:textId="58E6D9B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A8D506C"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12 000 000 </w:t>
            </w:r>
          </w:p>
        </w:tc>
      </w:tr>
      <w:tr w:rsidR="00BD3550" w:rsidRPr="00EF2236" w14:paraId="13BC8F7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B731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R71 Roundabout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19B02E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2CC72E6" w14:textId="2EA6A9A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860C6EE" w14:textId="7CEA68F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77BFCE5"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7F356"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Maribethema Pedestrian Crossing bridge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E9F0BCC"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6947DFB" w14:textId="32DE120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9B1DD1A" w14:textId="29F3126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D71ECB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1BDD8"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Petanenge</w:t>
            </w:r>
            <w:proofErr w:type="spellEnd"/>
            <w:r w:rsidRPr="00EF2236">
              <w:rPr>
                <w:rFonts w:ascii="Calibri" w:hAnsi="Calibri" w:cs="Calibri"/>
                <w:color w:val="000000"/>
                <w:sz w:val="22"/>
                <w:szCs w:val="22"/>
              </w:rPr>
              <w:t xml:space="preserve"> Pedestrian crossing bridge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9FD13D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CEDCE47" w14:textId="1673ED4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A0F7113" w14:textId="2407298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0FEBA724"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2602C"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Patamedi</w:t>
            </w:r>
            <w:proofErr w:type="spellEnd"/>
            <w:r w:rsidRPr="00EF2236">
              <w:rPr>
                <w:rFonts w:ascii="Calibri" w:hAnsi="Calibri" w:cs="Calibri"/>
                <w:color w:val="000000"/>
                <w:sz w:val="22"/>
                <w:szCs w:val="22"/>
              </w:rPr>
              <w:t xml:space="preserve"> Low level bridge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8806D52" w14:textId="11AEC17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1EECDDE" w14:textId="54B148B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15C606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2B32F83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7D862"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Tlhabine</w:t>
            </w:r>
            <w:proofErr w:type="spellEnd"/>
            <w:r w:rsidRPr="00EF2236">
              <w:rPr>
                <w:rFonts w:ascii="Calibri" w:hAnsi="Calibri" w:cs="Calibri"/>
                <w:color w:val="000000"/>
                <w:sz w:val="22"/>
                <w:szCs w:val="22"/>
              </w:rPr>
              <w:t xml:space="preserve"> Pedestrian Bridge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6B50C4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AA5EAF8" w14:textId="2FB9FB6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A3415BF" w14:textId="0F382FE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0AFF2D2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8EF74"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Lephepane</w:t>
            </w:r>
            <w:proofErr w:type="spellEnd"/>
            <w:r w:rsidRPr="00EF2236">
              <w:rPr>
                <w:rFonts w:ascii="Calibri" w:hAnsi="Calibri" w:cs="Calibri"/>
                <w:color w:val="000000"/>
                <w:sz w:val="22"/>
                <w:szCs w:val="22"/>
              </w:rPr>
              <w:t xml:space="preserve"> low level Bridge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DB72C0E" w14:textId="7121F52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721D2AE" w14:textId="597A4A7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79C1C87"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2 500 000 </w:t>
            </w:r>
          </w:p>
        </w:tc>
      </w:tr>
      <w:tr w:rsidR="00BD3550" w:rsidRPr="00EF2236" w14:paraId="766DF57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4F1C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Walk-behind Roller X 2</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36C8F12"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700 000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6B9AAD7" w14:textId="6C74F1C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BDBB2FA" w14:textId="3D0C809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B21D102"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F9FFD"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Installation for smoke detectors in municipal buildings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C59963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1 200 000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3E36AD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1 200 000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6872EF9" w14:textId="7D6D50D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1397A99"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C2FAA"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Nkowakowa</w:t>
            </w:r>
            <w:proofErr w:type="spellEnd"/>
            <w:r w:rsidRPr="00EF2236">
              <w:rPr>
                <w:rFonts w:ascii="Calibri" w:hAnsi="Calibri" w:cs="Calibri"/>
                <w:color w:val="000000"/>
                <w:sz w:val="22"/>
                <w:szCs w:val="22"/>
              </w:rPr>
              <w:t xml:space="preserve"> offices (Old Home Affairs building)</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A9D62F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1 300 000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2EBD377" w14:textId="10D0A3D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C1C3567" w14:textId="7082C0C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636B1304"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29AF"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Toilet block and change rooms in parks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448D9D9" w14:textId="1FB1441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9DA00F1" w14:textId="35B6026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B6316B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58BA747B"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5648F"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Shiluvane</w:t>
            </w:r>
            <w:proofErr w:type="spellEnd"/>
            <w:r w:rsidRPr="00EF2236">
              <w:rPr>
                <w:rFonts w:ascii="Calibri" w:hAnsi="Calibri" w:cs="Calibri"/>
                <w:color w:val="000000"/>
                <w:sz w:val="22"/>
                <w:szCs w:val="22"/>
              </w:rPr>
              <w:t xml:space="preserve"> and Mulati library</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8AF8F33" w14:textId="5557E53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2157BC8" w14:textId="72BB93B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D3A82D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r>
      <w:tr w:rsidR="00BD3550" w:rsidRPr="00EF2236" w14:paraId="6234404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36EA0"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Public toilets in Tzaneen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8879EB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700 000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5E14507" w14:textId="5F6E1CD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E21CFF9" w14:textId="70C4BFF3"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F6DDF70"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39055"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lastRenderedPageBreak/>
              <w:t xml:space="preserve">New ablution block, </w:t>
            </w:r>
            <w:proofErr w:type="gramStart"/>
            <w:r w:rsidRPr="00EF2236">
              <w:rPr>
                <w:rFonts w:ascii="Calibri" w:hAnsi="Calibri" w:cs="Calibri"/>
                <w:color w:val="000000"/>
                <w:sz w:val="22"/>
                <w:szCs w:val="22"/>
              </w:rPr>
              <w:t>offices</w:t>
            </w:r>
            <w:proofErr w:type="gramEnd"/>
            <w:r w:rsidRPr="00EF2236">
              <w:rPr>
                <w:rFonts w:ascii="Calibri" w:hAnsi="Calibri" w:cs="Calibri"/>
                <w:color w:val="000000"/>
                <w:sz w:val="22"/>
                <w:szCs w:val="22"/>
              </w:rPr>
              <w:t xml:space="preserve"> and storage facility at </w:t>
            </w:r>
            <w:proofErr w:type="spellStart"/>
            <w:r w:rsidRPr="00EF2236">
              <w:rPr>
                <w:rFonts w:ascii="Calibri" w:hAnsi="Calibri" w:cs="Calibri"/>
                <w:color w:val="000000"/>
                <w:sz w:val="22"/>
                <w:szCs w:val="22"/>
              </w:rPr>
              <w:t>Nkowakowa</w:t>
            </w:r>
            <w:proofErr w:type="spellEnd"/>
            <w:r w:rsidRPr="00EF2236">
              <w:rPr>
                <w:rFonts w:ascii="Calibri" w:hAnsi="Calibri" w:cs="Calibri"/>
                <w:color w:val="000000"/>
                <w:sz w:val="22"/>
                <w:szCs w:val="22"/>
              </w:rPr>
              <w:t xml:space="preserve"> testing grounds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D14D5D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35D2F9E" w14:textId="1AF5FFE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8F87A05" w14:textId="23321E9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D93F5BB"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1D2C9"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Ablution block in Sanlam </w:t>
            </w:r>
            <w:proofErr w:type="spellStart"/>
            <w:r w:rsidRPr="00EF2236">
              <w:rPr>
                <w:rFonts w:ascii="Calibri" w:hAnsi="Calibri" w:cs="Calibri"/>
                <w:color w:val="000000"/>
                <w:sz w:val="22"/>
                <w:szCs w:val="22"/>
              </w:rPr>
              <w:t>centre</w:t>
            </w:r>
            <w:proofErr w:type="spellEnd"/>
            <w:r w:rsidRPr="00EF2236">
              <w:rPr>
                <w:rFonts w:ascii="Calibri" w:hAnsi="Calibri" w:cs="Calibri"/>
                <w:color w:val="000000"/>
                <w:sz w:val="22"/>
                <w:szCs w:val="22"/>
              </w:rPr>
              <w:t xml:space="preserve"> taxi rank</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DA02FA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551E4B4" w14:textId="16EC936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1BF93C0" w14:textId="7A37DFA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140104B9"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6DDA0"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New sleeping quarters at Georges valley treatment plant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9B12308" w14:textId="1FBA4423"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B99D6E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7D72706" w14:textId="447411E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1F788848"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E44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New sleeping quarters at </w:t>
            </w:r>
            <w:proofErr w:type="spellStart"/>
            <w:r w:rsidRPr="00EF2236">
              <w:rPr>
                <w:rFonts w:ascii="Calibri" w:hAnsi="Calibri" w:cs="Calibri"/>
                <w:color w:val="000000"/>
                <w:sz w:val="22"/>
                <w:szCs w:val="22"/>
              </w:rPr>
              <w:t>Nkowankowa</w:t>
            </w:r>
            <w:proofErr w:type="spellEnd"/>
            <w:r w:rsidRPr="00EF2236">
              <w:rPr>
                <w:rFonts w:ascii="Calibri" w:hAnsi="Calibri" w:cs="Calibri"/>
                <w:color w:val="000000"/>
                <w:sz w:val="22"/>
                <w:szCs w:val="22"/>
              </w:rPr>
              <w:t xml:space="preserve"> plumbers’ workshop</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A286509" w14:textId="335F3B4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AB9040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6DC60C1" w14:textId="16C1095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9DBB2D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10686"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New sleeping quarters at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water treatment works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E3430C0" w14:textId="6ACCFA1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33F0925" w14:textId="3B66EB3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44EB0A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6727F667"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901D"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Airfield fencing</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26D703E" w14:textId="68FFA7D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B77CDD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E20B0B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4 500 000 </w:t>
            </w:r>
          </w:p>
        </w:tc>
      </w:tr>
      <w:tr w:rsidR="00BD3550" w:rsidRPr="00EF2236" w14:paraId="69EC0005"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4C7C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Archive storage at Tzaneen testing ground</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510E886" w14:textId="0BBE05D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4B51E3E" w14:textId="6F79593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3561EE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322C45A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9AEF0" w14:textId="77777777" w:rsidR="00BD3550" w:rsidRPr="00EF2236" w:rsidRDefault="00BD3550" w:rsidP="00BD3550">
            <w:pPr>
              <w:rPr>
                <w:rFonts w:ascii="Calibri" w:hAnsi="Calibri" w:cs="Calibri"/>
                <w:color w:val="000000"/>
                <w:sz w:val="22"/>
                <w:szCs w:val="22"/>
              </w:rPr>
            </w:pPr>
            <w:proofErr w:type="spellStart"/>
            <w:r w:rsidRPr="00EF2236">
              <w:rPr>
                <w:rFonts w:ascii="Calibri" w:hAnsi="Calibri" w:cs="Calibri"/>
                <w:color w:val="000000"/>
                <w:sz w:val="22"/>
                <w:szCs w:val="22"/>
              </w:rPr>
              <w:t>Haenertzburg</w:t>
            </w:r>
            <w:proofErr w:type="spellEnd"/>
            <w:r w:rsidRPr="00EF2236">
              <w:rPr>
                <w:rFonts w:ascii="Calibri" w:hAnsi="Calibri" w:cs="Calibri"/>
                <w:color w:val="000000"/>
                <w:sz w:val="22"/>
                <w:szCs w:val="22"/>
              </w:rPr>
              <w:t xml:space="preserve"> library sleeping quarters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D48EEF9" w14:textId="7BD001D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204B2B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9497578" w14:textId="3F7AC67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4D8F2B9"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8CEF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Ablution facility at Tzaneen Public Toilets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0A8B585" w14:textId="0F70692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348765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800 000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DF115AB" w14:textId="0A4772C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7C0400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49D7D"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Civic center building</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A7AAF0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F99B1F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9 000 000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64CB4C8" w14:textId="256CCEF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663BD91"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8763"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Connections (Consumer Contribution)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CAAA1B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10 000 000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90A4DD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10 000 000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B58BD51"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10 000 000 </w:t>
            </w:r>
          </w:p>
        </w:tc>
      </w:tr>
      <w:tr w:rsidR="00BD3550" w:rsidRPr="00EF2236" w14:paraId="51BCD3F4"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C482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Urban distribution networks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418F056" w14:textId="4E71989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BC8E9E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5C355BC" w14:textId="2B9D015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982BC5B"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1C7E"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11 kV and 33 kV Auto reclosers per annum X4 (</w:t>
            </w:r>
            <w:proofErr w:type="spellStart"/>
            <w:r w:rsidRPr="00EF2236">
              <w:rPr>
                <w:rFonts w:ascii="Calibri" w:hAnsi="Calibri" w:cs="Calibri"/>
                <w:color w:val="000000"/>
                <w:sz w:val="22"/>
                <w:szCs w:val="22"/>
              </w:rPr>
              <w:t>La_Cotte</w:t>
            </w:r>
            <w:proofErr w:type="spellEnd"/>
            <w:r w:rsidRPr="00EF2236">
              <w:rPr>
                <w:rFonts w:ascii="Calibri" w:hAnsi="Calibri" w:cs="Calibri"/>
                <w:color w:val="000000"/>
                <w:sz w:val="22"/>
                <w:szCs w:val="22"/>
              </w:rPr>
              <w:t xml:space="preserve"> x 2, California x 1,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57DFA5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CF9E36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994B8CE" w14:textId="4FBC533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E37DE3A"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0E34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Monitoring system on GTM electrical network</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69BC3B3" w14:textId="460A3A5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Pr="008721F8">
              <w:rPr>
                <w:rFonts w:ascii="Calibri" w:hAnsi="Calibri" w:cs="Calibri"/>
                <w:color w:val="000000"/>
                <w:sz w:val="22"/>
                <w:szCs w:val="22"/>
              </w:rPr>
              <w:t xml:space="preserve">5 </w:t>
            </w:r>
            <w:r w:rsidR="00E63A11" w:rsidRPr="008721F8">
              <w:rPr>
                <w:rFonts w:ascii="Calibri" w:hAnsi="Calibri" w:cs="Calibri"/>
                <w:color w:val="000000"/>
                <w:sz w:val="22"/>
                <w:szCs w:val="22"/>
              </w:rPr>
              <w:t>1</w:t>
            </w:r>
            <w:r w:rsidRPr="008721F8">
              <w:rPr>
                <w:rFonts w:ascii="Calibri" w:hAnsi="Calibri" w:cs="Calibri"/>
                <w:color w:val="000000"/>
                <w:sz w:val="22"/>
                <w:szCs w:val="22"/>
              </w:rPr>
              <w:t>00 000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0AFB0F9"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F251F8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9 400 000 </w:t>
            </w:r>
          </w:p>
        </w:tc>
      </w:tr>
      <w:tr w:rsidR="00BD3550" w:rsidRPr="00EF2236" w14:paraId="1CFBC45A"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542E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11kv Feeder from Western sub to Industrial area</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1F40D47" w14:textId="2851E2B3"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AAE3E93" w14:textId="12C32CA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9A368E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r>
      <w:tr w:rsidR="00BD3550" w:rsidRPr="00EF2236" w14:paraId="4160CCE9"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87C2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 66 kV wooden line from </w:t>
            </w:r>
            <w:proofErr w:type="spellStart"/>
            <w:r w:rsidRPr="00EF2236">
              <w:rPr>
                <w:rFonts w:ascii="Calibri" w:hAnsi="Calibri" w:cs="Calibri"/>
                <w:color w:val="000000"/>
                <w:sz w:val="22"/>
                <w:szCs w:val="22"/>
              </w:rPr>
              <w:t>Tarentaalrand</w:t>
            </w:r>
            <w:proofErr w:type="spellEnd"/>
            <w:r w:rsidRPr="00EF2236">
              <w:rPr>
                <w:rFonts w:ascii="Calibri" w:hAnsi="Calibri" w:cs="Calibri"/>
                <w:color w:val="000000"/>
                <w:sz w:val="22"/>
                <w:szCs w:val="22"/>
              </w:rPr>
              <w:t xml:space="preserve"> Main to Tzaneen (20</w:t>
            </w:r>
            <w:proofErr w:type="gramStart"/>
            <w:r w:rsidRPr="00EF2236">
              <w:rPr>
                <w:rFonts w:ascii="Calibri" w:hAnsi="Calibri" w:cs="Calibri"/>
                <w:color w:val="000000"/>
                <w:sz w:val="22"/>
                <w:szCs w:val="22"/>
              </w:rPr>
              <w:t>km)  in</w:t>
            </w:r>
            <w:proofErr w:type="gramEnd"/>
            <w:r w:rsidRPr="00EF2236">
              <w:rPr>
                <w:rFonts w:ascii="Calibri" w:hAnsi="Calibri" w:cs="Calibri"/>
                <w:color w:val="000000"/>
                <w:sz w:val="22"/>
                <w:szCs w:val="22"/>
              </w:rPr>
              <w:t xml:space="preserve">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7AF944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5D80C6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C61DCC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5 500 000 </w:t>
            </w:r>
          </w:p>
        </w:tc>
      </w:tr>
      <w:tr w:rsidR="00BD3550" w:rsidRPr="00EF2236" w14:paraId="15DBCDED"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1ED1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Skirving and Peace Streets replacement </w:t>
            </w:r>
            <w:proofErr w:type="gramStart"/>
            <w:r w:rsidRPr="00EF2236">
              <w:rPr>
                <w:rFonts w:ascii="Calibri" w:hAnsi="Calibri" w:cs="Calibri"/>
                <w:color w:val="000000"/>
                <w:sz w:val="22"/>
                <w:szCs w:val="22"/>
              </w:rPr>
              <w:t>of  old</w:t>
            </w:r>
            <w:proofErr w:type="gramEnd"/>
            <w:r w:rsidRPr="00EF2236">
              <w:rPr>
                <w:rFonts w:ascii="Calibri" w:hAnsi="Calibri" w:cs="Calibri"/>
                <w:color w:val="000000"/>
                <w:sz w:val="22"/>
                <w:szCs w:val="22"/>
              </w:rPr>
              <w:t xml:space="preserve"> switchgear with safe technologies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410B0FF" w14:textId="57C0CEA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F62D7D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E00201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1CA59877"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C029"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Tzaneen Main retrofitting old panels with safe technologies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913AE2E" w14:textId="25EB8DB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30DC08D" w14:textId="589E3F9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1A0B0A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578DF75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6BDA3"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Procurement of Network planning software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435D6B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07B8678" w14:textId="40660AB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DE28ED2" w14:textId="7CB9107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2B92590"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6916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Renewal Repairs and maintenance of Bulk meters and replace current transformers &amp; meter panel </w:t>
            </w:r>
            <w:proofErr w:type="spellStart"/>
            <w:r w:rsidRPr="00EF2236">
              <w:rPr>
                <w:rFonts w:ascii="Calibri" w:hAnsi="Calibri" w:cs="Calibri"/>
                <w:color w:val="000000"/>
                <w:sz w:val="22"/>
                <w:szCs w:val="22"/>
              </w:rPr>
              <w:t>Tarentaalrand</w:t>
            </w:r>
            <w:proofErr w:type="spellEnd"/>
            <w:r w:rsidRPr="00EF2236">
              <w:rPr>
                <w:rFonts w:ascii="Calibri" w:hAnsi="Calibri" w:cs="Calibri"/>
                <w:color w:val="000000"/>
                <w:sz w:val="22"/>
                <w:szCs w:val="22"/>
              </w:rPr>
              <w:t xml:space="preserve">,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0152397"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6032567" w14:textId="69CF35D5"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1BEE08C" w14:textId="3D8FC8A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97E679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2E2D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Installation of STATS meters Tzaneen Main,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 Western Sub, </w:t>
            </w:r>
            <w:proofErr w:type="spellStart"/>
            <w:r w:rsidRPr="00EF2236">
              <w:rPr>
                <w:rFonts w:ascii="Calibri" w:hAnsi="Calibri" w:cs="Calibri"/>
                <w:color w:val="000000"/>
                <w:sz w:val="22"/>
                <w:szCs w:val="22"/>
              </w:rPr>
              <w:t>Rubbervale</w:t>
            </w:r>
            <w:proofErr w:type="spellEnd"/>
            <w:r w:rsidRPr="00EF2236">
              <w:rPr>
                <w:rFonts w:ascii="Calibri" w:hAnsi="Calibri" w:cs="Calibri"/>
                <w:color w:val="000000"/>
                <w:sz w:val="22"/>
                <w:szCs w:val="22"/>
              </w:rPr>
              <w:t xml:space="preserve"> &amp; 33/11kV Substation in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2248681" w14:textId="4F99E7C3"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E48D22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AB2694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r>
      <w:tr w:rsidR="00BD3550" w:rsidRPr="00EF2236" w14:paraId="4D6A924D"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9FE8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Installing of Quality of Supply recorders (</w:t>
            </w:r>
            <w:proofErr w:type="spellStart"/>
            <w:r w:rsidRPr="00EF2236">
              <w:rPr>
                <w:rFonts w:ascii="Calibri" w:hAnsi="Calibri" w:cs="Calibri"/>
                <w:color w:val="000000"/>
                <w:sz w:val="22"/>
                <w:szCs w:val="22"/>
              </w:rPr>
              <w:t>Tarentaal</w:t>
            </w:r>
            <w:proofErr w:type="spellEnd"/>
            <w:r w:rsidRPr="00EF2236">
              <w:rPr>
                <w:rFonts w:ascii="Calibri" w:hAnsi="Calibri" w:cs="Calibri"/>
                <w:color w:val="000000"/>
                <w:sz w:val="22"/>
                <w:szCs w:val="22"/>
              </w:rPr>
              <w:t xml:space="preserve"> Rand, Tzaneen Main,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 Henley, </w:t>
            </w:r>
            <w:proofErr w:type="spellStart"/>
            <w:r w:rsidRPr="00EF2236">
              <w:rPr>
                <w:rFonts w:ascii="Calibri" w:hAnsi="Calibri" w:cs="Calibri"/>
                <w:color w:val="000000"/>
                <w:sz w:val="22"/>
                <w:szCs w:val="22"/>
              </w:rPr>
              <w:lastRenderedPageBreak/>
              <w:t>Waterbok</w:t>
            </w:r>
            <w:proofErr w:type="spellEnd"/>
            <w:r w:rsidRPr="00EF2236">
              <w:rPr>
                <w:rFonts w:ascii="Calibri" w:hAnsi="Calibri" w:cs="Calibri"/>
                <w:color w:val="000000"/>
                <w:sz w:val="22"/>
                <w:szCs w:val="22"/>
              </w:rPr>
              <w:t xml:space="preserve">, </w:t>
            </w:r>
            <w:proofErr w:type="spellStart"/>
            <w:r w:rsidRPr="00EF2236">
              <w:rPr>
                <w:rFonts w:ascii="Calibri" w:hAnsi="Calibri" w:cs="Calibri"/>
                <w:color w:val="000000"/>
                <w:sz w:val="22"/>
                <w:szCs w:val="22"/>
              </w:rPr>
              <w:t>Middlekop</w:t>
            </w:r>
            <w:proofErr w:type="spellEnd"/>
            <w:r w:rsidRPr="00EF2236">
              <w:rPr>
                <w:rFonts w:ascii="Calibri" w:hAnsi="Calibri" w:cs="Calibri"/>
                <w:color w:val="000000"/>
                <w:sz w:val="22"/>
                <w:szCs w:val="22"/>
              </w:rPr>
              <w:t xml:space="preserve">, </w:t>
            </w:r>
            <w:proofErr w:type="spellStart"/>
            <w:r w:rsidRPr="00EF2236">
              <w:rPr>
                <w:rFonts w:ascii="Calibri" w:hAnsi="Calibri" w:cs="Calibri"/>
                <w:color w:val="000000"/>
                <w:sz w:val="22"/>
                <w:szCs w:val="22"/>
              </w:rPr>
              <w:t>Politsi</w:t>
            </w:r>
            <w:proofErr w:type="spellEnd"/>
            <w:r w:rsidRPr="00EF2236">
              <w:rPr>
                <w:rFonts w:ascii="Calibri" w:hAnsi="Calibri" w:cs="Calibri"/>
                <w:color w:val="000000"/>
                <w:sz w:val="22"/>
                <w:szCs w:val="22"/>
              </w:rPr>
              <w:t xml:space="preserve">, Blacknoll,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Valley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4864AB2"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lastRenderedPageBreak/>
              <w:t xml:space="preserve">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EEC7DB5" w14:textId="3359CCE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19F757A" w14:textId="5B9C03B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05E72FE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B6AAB"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Refurbishment of protection systems and panels in </w:t>
            </w:r>
            <w:proofErr w:type="spellStart"/>
            <w:r w:rsidRPr="00EF2236">
              <w:rPr>
                <w:rFonts w:ascii="Calibri" w:hAnsi="Calibri" w:cs="Calibri"/>
                <w:color w:val="000000"/>
                <w:sz w:val="22"/>
                <w:szCs w:val="22"/>
              </w:rPr>
              <w:t>Tarentaal</w:t>
            </w:r>
            <w:proofErr w:type="spellEnd"/>
            <w:r w:rsidRPr="00EF2236">
              <w:rPr>
                <w:rFonts w:ascii="Calibri" w:hAnsi="Calibri" w:cs="Calibri"/>
                <w:color w:val="000000"/>
                <w:sz w:val="22"/>
                <w:szCs w:val="22"/>
              </w:rPr>
              <w:t xml:space="preserve"> rand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5B7DBAA" w14:textId="3BDF3C3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972F5C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A4BB839"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0C8BA76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4CE6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Refurbishment of protection systems and panels in Tzaneen Main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C0E8B46" w14:textId="4376EE1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501D811" w14:textId="17130FB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2CAE3A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6D2E4238"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2D7D0"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Refurbishment of protection systems and panels in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63E30E2" w14:textId="74E0979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AE644A4" w14:textId="0EBDD92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EE408B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4664D8ED"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F48F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Replacement of Box Breakers at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 Substation in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98F17D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192E42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B47A3D4" w14:textId="455DBD2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3FD7BEB"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2DEEE"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Replacement of Box Breakers in Main Substations at Tzaneen Main in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B8F1A5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BF25932"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B54819E" w14:textId="0AA4E06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47DFFB48"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7A10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Replacement of 132Kv &amp; 66Kv Breakers at </w:t>
            </w:r>
            <w:proofErr w:type="spellStart"/>
            <w:r w:rsidRPr="00EF2236">
              <w:rPr>
                <w:rFonts w:ascii="Calibri" w:hAnsi="Calibri" w:cs="Calibri"/>
                <w:color w:val="000000"/>
                <w:sz w:val="22"/>
                <w:szCs w:val="22"/>
              </w:rPr>
              <w:t>Tarentaal</w:t>
            </w:r>
            <w:proofErr w:type="spellEnd"/>
            <w:r w:rsidRPr="00EF2236">
              <w:rPr>
                <w:rFonts w:ascii="Calibri" w:hAnsi="Calibri" w:cs="Calibri"/>
                <w:color w:val="000000"/>
                <w:sz w:val="22"/>
                <w:szCs w:val="22"/>
              </w:rPr>
              <w:t xml:space="preserve"> Main Substations in phases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439DF17" w14:textId="7C9FC33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B3042C1" w14:textId="5D7B76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57DD84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3A73632A"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7D5E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Replacement of 66Kv Current Transformers at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 Substations in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5966D45" w14:textId="1A818E9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6EA9BE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16BAA5D" w14:textId="2D5773DE"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122F008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010A1"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Replacement of 66Kv Isolators at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Main Substations in phases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87AF08B" w14:textId="45A62EF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F6AC84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E9340F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65505D24"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A7AB"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Replace, Refurbish &amp; Upgrading of underground LV cables, metering kiosks (Tzaneen Town)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F11166C" w14:textId="17E7F26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D961C20"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2C1F13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290FBF7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21FD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Replacement of old metering boxes and meters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D5BA1C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F5AAEC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4F0E863" w14:textId="2E636B1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ABF1D1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0CCC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Maintenance Management tools &amp; system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72C25D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3B46A24" w14:textId="06833EB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B58DA64" w14:textId="4857AF0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1B9C3FD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B2737"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Revenue Protection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CAC1D22" w14:textId="79A1E37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1E6650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EBE0A41" w14:textId="095F6DF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1FA8C72"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93DD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Streetlights (Tzaneen Town, </w:t>
            </w:r>
            <w:proofErr w:type="spellStart"/>
            <w:r w:rsidRPr="00EF2236">
              <w:rPr>
                <w:rFonts w:ascii="Calibri" w:hAnsi="Calibri" w:cs="Calibri"/>
                <w:color w:val="000000"/>
                <w:sz w:val="22"/>
                <w:szCs w:val="22"/>
              </w:rPr>
              <w:t>Haernerstburg</w:t>
            </w:r>
            <w:proofErr w:type="spellEnd"/>
            <w:r w:rsidRPr="00EF2236">
              <w:rPr>
                <w:rFonts w:ascii="Calibri" w:hAnsi="Calibri" w:cs="Calibri"/>
                <w:color w:val="000000"/>
                <w:sz w:val="22"/>
                <w:szCs w:val="22"/>
              </w:rPr>
              <w: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8D575A9"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00F9C1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1E464C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7BB0B32F"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AB1B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Building of new 10 MVA, 66/11 kV Substation at </w:t>
            </w:r>
            <w:proofErr w:type="spellStart"/>
            <w:r w:rsidRPr="00EF2236">
              <w:rPr>
                <w:rFonts w:ascii="Calibri" w:hAnsi="Calibri" w:cs="Calibri"/>
                <w:color w:val="000000"/>
                <w:sz w:val="22"/>
                <w:szCs w:val="22"/>
              </w:rPr>
              <w:t>Blackhills</w:t>
            </w:r>
            <w:proofErr w:type="spellEnd"/>
            <w:r w:rsidRPr="00EF2236">
              <w:rPr>
                <w:rFonts w:ascii="Calibri" w:hAnsi="Calibri" w:cs="Calibri"/>
                <w:color w:val="000000"/>
                <w:sz w:val="22"/>
                <w:szCs w:val="22"/>
              </w:rPr>
              <w:t>, Includes construction of 66kV line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DB03164" w14:textId="16FAA6D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B638B7E" w14:textId="12AEA8F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4EB232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538A88C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70371"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Upgrading of </w:t>
            </w:r>
            <w:proofErr w:type="spellStart"/>
            <w:r w:rsidRPr="00EF2236">
              <w:rPr>
                <w:rFonts w:ascii="Calibri" w:hAnsi="Calibri" w:cs="Calibri"/>
                <w:color w:val="000000"/>
                <w:sz w:val="22"/>
                <w:szCs w:val="22"/>
              </w:rPr>
              <w:t>Middlekop</w:t>
            </w:r>
            <w:proofErr w:type="spellEnd"/>
            <w:r w:rsidRPr="00EF2236">
              <w:rPr>
                <w:rFonts w:ascii="Calibri" w:hAnsi="Calibri" w:cs="Calibri"/>
                <w:color w:val="000000"/>
                <w:sz w:val="22"/>
                <w:szCs w:val="22"/>
              </w:rPr>
              <w:t xml:space="preserve"> Substation from 2MVA to 4MVA</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7ABD926" w14:textId="5FE8EB1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6B64B23" w14:textId="23F8625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A6D70B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34E7D7C0"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F1CC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Install New 5MVA 66/11kV Transformer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Valley</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CEFE53E" w14:textId="11A8BC15"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A3A6B6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E36BC70" w14:textId="01F0C4B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1891786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CAA0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Pusela</w:t>
            </w:r>
            <w:proofErr w:type="spellEnd"/>
            <w:r w:rsidRPr="00EF2236">
              <w:rPr>
                <w:rFonts w:ascii="Calibri" w:hAnsi="Calibri" w:cs="Calibri"/>
                <w:color w:val="000000"/>
                <w:sz w:val="22"/>
                <w:szCs w:val="22"/>
              </w:rPr>
              <w:t xml:space="preserv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(4.5km)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123C11C" w14:textId="6C093E9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3B41E99"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0069BBE" w14:textId="5484AA24"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8DF11D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5D47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Valley/</w:t>
            </w:r>
            <w:proofErr w:type="spellStart"/>
            <w:r w:rsidRPr="00EF2236">
              <w:rPr>
                <w:rFonts w:ascii="Calibri" w:hAnsi="Calibri" w:cs="Calibri"/>
                <w:color w:val="000000"/>
                <w:sz w:val="22"/>
                <w:szCs w:val="22"/>
              </w:rPr>
              <w:t>Bindzulani</w:t>
            </w:r>
            <w:proofErr w:type="spellEnd"/>
            <w:r w:rsidRPr="00EF2236">
              <w:rPr>
                <w:rFonts w:ascii="Calibri" w:hAnsi="Calibri" w:cs="Calibri"/>
                <w:color w:val="000000"/>
                <w:sz w:val="22"/>
                <w:szCs w:val="22"/>
              </w:rPr>
              <w:t xml:space="preserv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3751C8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ED3AD33" w14:textId="4A48623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9A84EAC" w14:textId="4DE27E6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AAEDEA9"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B905D"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Hotel/Stanford Lake college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69E08E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7C8DDA2" w14:textId="048485E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FEB8DE1" w14:textId="7D984A1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43BF230"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0BED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Tarentaalrand</w:t>
            </w:r>
            <w:proofErr w:type="spellEnd"/>
            <w:r w:rsidRPr="00EF2236">
              <w:rPr>
                <w:rFonts w:ascii="Calibri" w:hAnsi="Calibri" w:cs="Calibri"/>
                <w:color w:val="000000"/>
                <w:sz w:val="22"/>
                <w:szCs w:val="22"/>
              </w:rPr>
              <w:t>/</w:t>
            </w:r>
            <w:proofErr w:type="spellStart"/>
            <w:r w:rsidRPr="00EF2236">
              <w:rPr>
                <w:rFonts w:ascii="Calibri" w:hAnsi="Calibri" w:cs="Calibri"/>
                <w:color w:val="000000"/>
                <w:sz w:val="22"/>
                <w:szCs w:val="22"/>
              </w:rPr>
              <w:t>Deerpark</w:t>
            </w:r>
            <w:proofErr w:type="spellEnd"/>
            <w:r w:rsidRPr="00EF2236">
              <w:rPr>
                <w:rFonts w:ascii="Calibri" w:hAnsi="Calibri" w:cs="Calibri"/>
                <w:color w:val="000000"/>
                <w:sz w:val="22"/>
                <w:szCs w:val="22"/>
              </w:rPr>
              <w:t xml:space="preserve"> 11 kv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EC699A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40130B9" w14:textId="76713C1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CB704B2"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153097D2"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6E6E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La Cotte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B948F4C" w14:textId="15A72DA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D4A219C" w14:textId="0B35854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FF8570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1C59E524"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FDB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Installation of streetlights from R71 Voortrekker traffic light to </w:t>
            </w:r>
            <w:proofErr w:type="spellStart"/>
            <w:r w:rsidRPr="00EF2236">
              <w:rPr>
                <w:rFonts w:ascii="Calibri" w:hAnsi="Calibri" w:cs="Calibri"/>
                <w:color w:val="000000"/>
                <w:sz w:val="22"/>
                <w:szCs w:val="22"/>
              </w:rPr>
              <w:t>Deerpark</w:t>
            </w:r>
            <w:proofErr w:type="spellEnd"/>
            <w:r w:rsidRPr="00EF2236">
              <w:rPr>
                <w:rFonts w:ascii="Calibri" w:hAnsi="Calibri" w:cs="Calibri"/>
                <w:color w:val="000000"/>
                <w:sz w:val="22"/>
                <w:szCs w:val="22"/>
              </w:rPr>
              <w:t xml:space="preserve"> Traffic circle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2DD8E8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78B183FE" w14:textId="122E9D2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D2194E5" w14:textId="67B22169"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2DD9FC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868A6"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lastRenderedPageBreak/>
              <w:t xml:space="preserve">Rebuilding of Ebenezer    33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0938897" w14:textId="4238B93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6EBCBFD" w14:textId="5EF5162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EFD9F8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1 500 000 </w:t>
            </w:r>
          </w:p>
        </w:tc>
      </w:tr>
      <w:tr w:rsidR="00BD3550" w:rsidRPr="00EF2236" w14:paraId="49B1084F"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CBA4"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Grenshoek</w:t>
            </w:r>
            <w:proofErr w:type="spellEnd"/>
            <w:r w:rsidRPr="00EF2236">
              <w:rPr>
                <w:rFonts w:ascii="Calibri" w:hAnsi="Calibri" w:cs="Calibri"/>
                <w:color w:val="000000"/>
                <w:sz w:val="22"/>
                <w:szCs w:val="22"/>
              </w:rPr>
              <w:t xml:space="preserve"> 11kV line (7.6km)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5FF1737" w14:textId="07E5EEC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62A5B2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1F75CD4" w14:textId="6F70977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880F2E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889A1"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Valencia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(11km)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1E4B18B" w14:textId="52C48D9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D7BE2FB" w14:textId="66D452F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4BFADF1"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71111DA7"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4826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Gravelotte</w:t>
            </w:r>
            <w:proofErr w:type="spellEnd"/>
            <w:r w:rsidRPr="00EF2236">
              <w:rPr>
                <w:rFonts w:ascii="Calibri" w:hAnsi="Calibri" w:cs="Calibri"/>
                <w:color w:val="000000"/>
                <w:sz w:val="22"/>
                <w:szCs w:val="22"/>
              </w:rPr>
              <w:t>/</w:t>
            </w:r>
            <w:proofErr w:type="spellStart"/>
            <w:r w:rsidRPr="00EF2236">
              <w:rPr>
                <w:rFonts w:ascii="Calibri" w:hAnsi="Calibri" w:cs="Calibri"/>
                <w:color w:val="000000"/>
                <w:sz w:val="22"/>
                <w:szCs w:val="22"/>
              </w:rPr>
              <w:t>Rubbervale</w:t>
            </w:r>
            <w:proofErr w:type="spellEnd"/>
            <w:r w:rsidRPr="00EF2236">
              <w:rPr>
                <w:rFonts w:ascii="Calibri" w:hAnsi="Calibri" w:cs="Calibri"/>
                <w:color w:val="000000"/>
                <w:sz w:val="22"/>
                <w:szCs w:val="22"/>
              </w:rPr>
              <w:t xml:space="preserv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(8.5km)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03AAF10" w14:textId="69E820D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65ABAE6"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1C0EB56" w14:textId="29CB102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9C82DA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B8096"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w:t>
            </w:r>
            <w:proofErr w:type="spellStart"/>
            <w:r w:rsidRPr="00EF2236">
              <w:rPr>
                <w:rFonts w:ascii="Calibri" w:hAnsi="Calibri" w:cs="Calibri"/>
                <w:color w:val="000000"/>
                <w:sz w:val="22"/>
                <w:szCs w:val="22"/>
              </w:rPr>
              <w:t>Taganashoek</w:t>
            </w:r>
            <w:proofErr w:type="spellEnd"/>
            <w:r w:rsidRPr="00EF2236">
              <w:rPr>
                <w:rFonts w:ascii="Calibri" w:hAnsi="Calibri" w:cs="Calibri"/>
                <w:color w:val="000000"/>
                <w:sz w:val="22"/>
                <w:szCs w:val="22"/>
              </w:rPr>
              <w:t xml:space="preserve"> _ Quality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670CA2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007A423" w14:textId="687C9398"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030C37B" w14:textId="7516C14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7CA7419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70E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Henely _Deeside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(5km)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4031687F" w14:textId="04B0739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2829F69" w14:textId="5442C05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82A5FB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r>
      <w:tr w:rsidR="00BD3550" w:rsidRPr="00EF2236" w14:paraId="53C656F5"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BB0E5"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Rebuilding of The </w:t>
            </w:r>
            <w:proofErr w:type="spellStart"/>
            <w:r w:rsidRPr="00EF2236">
              <w:rPr>
                <w:rFonts w:ascii="Calibri" w:hAnsi="Calibri" w:cs="Calibri"/>
                <w:color w:val="000000"/>
                <w:sz w:val="22"/>
                <w:szCs w:val="22"/>
              </w:rPr>
              <w:t>Pleins</w:t>
            </w:r>
            <w:proofErr w:type="spellEnd"/>
            <w:r w:rsidRPr="00EF2236">
              <w:rPr>
                <w:rFonts w:ascii="Calibri" w:hAnsi="Calibri" w:cs="Calibri"/>
                <w:color w:val="000000"/>
                <w:sz w:val="22"/>
                <w:szCs w:val="22"/>
              </w:rPr>
              <w:t xml:space="preserve"> T-off _ R10 11 </w:t>
            </w:r>
            <w:proofErr w:type="spellStart"/>
            <w:r w:rsidRPr="00EF2236">
              <w:rPr>
                <w:rFonts w:ascii="Calibri" w:hAnsi="Calibri" w:cs="Calibri"/>
                <w:color w:val="000000"/>
                <w:sz w:val="22"/>
                <w:szCs w:val="22"/>
              </w:rPr>
              <w:t>kv</w:t>
            </w:r>
            <w:proofErr w:type="spellEnd"/>
            <w:r w:rsidRPr="00EF2236">
              <w:rPr>
                <w:rFonts w:ascii="Calibri" w:hAnsi="Calibri" w:cs="Calibri"/>
                <w:color w:val="000000"/>
                <w:sz w:val="22"/>
                <w:szCs w:val="22"/>
              </w:rPr>
              <w:t xml:space="preserve"> line (6km)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50E0AD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6C2EF8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F6B55C5" w14:textId="1F852C2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EAB73E8"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2E086"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Installation of 11kV Switchgear at Western sub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86C679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1D00AD1" w14:textId="3978648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53BB56B" w14:textId="0DD8D03A"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EC7E67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A614E"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Electrical Infrastructure Fencing (60 x Mini sub) Tzaneen, </w:t>
            </w:r>
            <w:proofErr w:type="spellStart"/>
            <w:r w:rsidRPr="00EF2236">
              <w:rPr>
                <w:rFonts w:ascii="Calibri" w:hAnsi="Calibri" w:cs="Calibri"/>
                <w:color w:val="000000"/>
                <w:sz w:val="22"/>
                <w:szCs w:val="22"/>
              </w:rPr>
              <w:t>Letsitele</w:t>
            </w:r>
            <w:proofErr w:type="spellEnd"/>
            <w:r w:rsidRPr="00EF2236">
              <w:rPr>
                <w:rFonts w:ascii="Calibri" w:hAnsi="Calibri" w:cs="Calibri"/>
                <w:color w:val="000000"/>
                <w:sz w:val="22"/>
                <w:szCs w:val="22"/>
              </w:rPr>
              <w:t xml:space="preserve"> &amp; Haenerstburg</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11C38E8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63FBCCC"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63A89DF" w14:textId="40E640E2"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369CFFD"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1FEE9"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Installation of Rooftop Solar PV Municipal Main Building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9FCFEA6" w14:textId="1C4D4AD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9C1DD27" w14:textId="54AACA4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D4DF98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r>
      <w:tr w:rsidR="00BD3550" w:rsidRPr="00EF2236" w14:paraId="56CD285A"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CD5A2"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Capital Tools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D7C6E9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9AB35F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084193B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500 000 </w:t>
            </w:r>
          </w:p>
        </w:tc>
      </w:tr>
      <w:tr w:rsidR="00BD3550" w:rsidRPr="00EF2236" w14:paraId="07C5C64C"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1E01C"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Runnymede Sport Facility Phase 2</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24F5CBA"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6 000 000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9A51B2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E0F308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7 000 000 </w:t>
            </w:r>
          </w:p>
        </w:tc>
      </w:tr>
      <w:tr w:rsidR="00BD3550" w:rsidRPr="00EF2236" w14:paraId="35241B8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512DF"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Installation of X – Ray Scanner Machines</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FC1D6DE"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700 000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A5CE508" w14:textId="4DFC2C9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8CB2A57" w14:textId="7088828F"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C13D7E5"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1E928"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 xml:space="preserve">Restoration of Biometric Access Control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C9A83D1"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EBFAC10" w14:textId="30257F2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A38B210" w14:textId="4B507961"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9A3CA6" w:rsidRPr="00EF2236" w14:paraId="3803AA38" w14:textId="77777777" w:rsidTr="008721F8">
        <w:trPr>
          <w:trHeight w:val="552"/>
        </w:trPr>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7CDCE302" w14:textId="41056EEE" w:rsidR="009A3CA6" w:rsidRPr="008721F8" w:rsidRDefault="00C8122F" w:rsidP="00BD3550">
            <w:pPr>
              <w:rPr>
                <w:rFonts w:ascii="Calibri" w:hAnsi="Calibri" w:cs="Calibri"/>
                <w:color w:val="000000"/>
                <w:sz w:val="22"/>
                <w:szCs w:val="22"/>
              </w:rPr>
            </w:pPr>
            <w:r w:rsidRPr="008721F8">
              <w:rPr>
                <w:rFonts w:ascii="Calibri" w:hAnsi="Calibri" w:cs="Calibri"/>
                <w:color w:val="000000"/>
                <w:sz w:val="22"/>
                <w:szCs w:val="22"/>
              </w:rPr>
              <w:t>Purchase of Law Enforcement Trailer</w:t>
            </w:r>
          </w:p>
        </w:tc>
        <w:tc>
          <w:tcPr>
            <w:tcW w:w="1356" w:type="dxa"/>
            <w:tcBorders>
              <w:top w:val="single" w:sz="4" w:space="0" w:color="auto"/>
              <w:left w:val="nil"/>
              <w:bottom w:val="single" w:sz="4" w:space="0" w:color="auto"/>
              <w:right w:val="single" w:sz="4" w:space="0" w:color="auto"/>
            </w:tcBorders>
            <w:shd w:val="clear" w:color="auto" w:fill="auto"/>
            <w:vAlign w:val="center"/>
          </w:tcPr>
          <w:p w14:paraId="40FDCDE5" w14:textId="5ABFCC00" w:rsidR="009A3CA6" w:rsidRPr="008721F8" w:rsidRDefault="00C8122F" w:rsidP="00BD3550">
            <w:pPr>
              <w:jc w:val="right"/>
              <w:rPr>
                <w:rFonts w:ascii="Calibri" w:hAnsi="Calibri" w:cs="Calibri"/>
                <w:color w:val="000000"/>
                <w:sz w:val="22"/>
                <w:szCs w:val="22"/>
              </w:rPr>
            </w:pPr>
            <w:r w:rsidRPr="008721F8">
              <w:rPr>
                <w:rFonts w:ascii="Calibri" w:hAnsi="Calibri" w:cs="Calibri"/>
                <w:color w:val="000000"/>
                <w:sz w:val="22"/>
                <w:szCs w:val="22"/>
              </w:rPr>
              <w:t>400 000</w:t>
            </w:r>
          </w:p>
        </w:tc>
        <w:tc>
          <w:tcPr>
            <w:tcW w:w="1213" w:type="dxa"/>
            <w:tcBorders>
              <w:top w:val="single" w:sz="4" w:space="0" w:color="auto"/>
              <w:left w:val="nil"/>
              <w:bottom w:val="single" w:sz="4" w:space="0" w:color="auto"/>
              <w:right w:val="single" w:sz="4" w:space="0" w:color="auto"/>
            </w:tcBorders>
            <w:shd w:val="clear" w:color="auto" w:fill="auto"/>
            <w:vAlign w:val="center"/>
          </w:tcPr>
          <w:p w14:paraId="63D0A1EE" w14:textId="0B01F518" w:rsidR="009A3CA6" w:rsidRPr="008721F8" w:rsidRDefault="00C8122F" w:rsidP="00BD3550">
            <w:pPr>
              <w:jc w:val="right"/>
              <w:rPr>
                <w:rFonts w:ascii="Calibri" w:hAnsi="Calibri" w:cs="Calibri"/>
                <w:color w:val="000000"/>
                <w:sz w:val="22"/>
                <w:szCs w:val="22"/>
              </w:rPr>
            </w:pPr>
            <w:r w:rsidRPr="008721F8">
              <w:rPr>
                <w:rFonts w:ascii="Calibri" w:hAnsi="Calibri" w:cs="Calibri"/>
                <w:color w:val="000000"/>
                <w:sz w:val="22"/>
                <w:szCs w:val="22"/>
              </w:rPr>
              <w:t>0</w:t>
            </w:r>
          </w:p>
        </w:tc>
        <w:tc>
          <w:tcPr>
            <w:tcW w:w="1367" w:type="dxa"/>
            <w:tcBorders>
              <w:top w:val="single" w:sz="4" w:space="0" w:color="auto"/>
              <w:left w:val="nil"/>
              <w:bottom w:val="single" w:sz="4" w:space="0" w:color="auto"/>
              <w:right w:val="single" w:sz="4" w:space="0" w:color="auto"/>
            </w:tcBorders>
            <w:shd w:val="clear" w:color="auto" w:fill="auto"/>
            <w:vAlign w:val="center"/>
          </w:tcPr>
          <w:p w14:paraId="55E11C33" w14:textId="65244C12" w:rsidR="009A3CA6" w:rsidRPr="008721F8" w:rsidRDefault="00C8122F" w:rsidP="00BD3550">
            <w:pPr>
              <w:jc w:val="right"/>
              <w:rPr>
                <w:rFonts w:ascii="Calibri" w:hAnsi="Calibri" w:cs="Calibri"/>
                <w:color w:val="000000"/>
                <w:sz w:val="22"/>
                <w:szCs w:val="22"/>
              </w:rPr>
            </w:pPr>
            <w:r w:rsidRPr="008721F8">
              <w:rPr>
                <w:rFonts w:ascii="Calibri" w:hAnsi="Calibri" w:cs="Calibri"/>
                <w:color w:val="000000"/>
                <w:sz w:val="22"/>
                <w:szCs w:val="22"/>
              </w:rPr>
              <w:t>0</w:t>
            </w:r>
          </w:p>
        </w:tc>
      </w:tr>
      <w:tr w:rsidR="00BD3550" w:rsidRPr="00EF2236" w14:paraId="7B37F7C8"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E3BFE"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Purchase of Office Equipment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246043E9"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290 777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C1A03CF"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290 777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D10DE96" w14:textId="556FBD8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9363EE1"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9A4F3"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Purchase of Office Equipment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1A9CA55"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510 223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9C3E05D"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509 223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A83468C"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600 000 </w:t>
            </w:r>
          </w:p>
        </w:tc>
      </w:tr>
      <w:tr w:rsidR="00BD3550" w:rsidRPr="00EF2236" w14:paraId="39DDD47E"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7054C"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Archive storage at Tzaneen licensing Main building </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B32F9FF" w14:textId="4D95C3C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DAD66C1"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1 200 000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404BE004" w14:textId="20B9A166"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0541D3F2"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DB3DA"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Filing Cabinet for Records and Admin Division</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A597004"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42AF750" w14:textId="7ABA2C45"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F5E71D6" w14:textId="0B8636DB"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2CECB5B3"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C9D0A" w14:textId="683A82EE" w:rsidR="00BD3550" w:rsidRPr="00EF2236" w:rsidRDefault="0051304D" w:rsidP="00BD3550">
            <w:pPr>
              <w:rPr>
                <w:rFonts w:ascii="Calibri" w:hAnsi="Calibri" w:cs="Calibri"/>
                <w:color w:val="000000"/>
                <w:sz w:val="22"/>
                <w:szCs w:val="22"/>
              </w:rPr>
            </w:pPr>
            <w:r w:rsidRPr="00EF2236">
              <w:rPr>
                <w:rFonts w:ascii="Calibri" w:hAnsi="Calibri" w:cs="Calibri"/>
                <w:color w:val="000000"/>
                <w:sz w:val="22"/>
                <w:szCs w:val="22"/>
              </w:rPr>
              <w:t>Loud hailing</w:t>
            </w:r>
            <w:r w:rsidR="00BD3550" w:rsidRPr="00EF2236">
              <w:rPr>
                <w:rFonts w:ascii="Calibri" w:hAnsi="Calibri" w:cs="Calibri"/>
                <w:color w:val="000000"/>
                <w:sz w:val="22"/>
                <w:szCs w:val="22"/>
              </w:rPr>
              <w:t xml:space="preserve"> Bakkie</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6D17653"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799 000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CB54B5C" w14:textId="27FB88CC"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2218CFE8" w14:textId="79EA580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E0AAAF2"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35345"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Marketing and Communications Equipment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A9E3D3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400 000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39FDEFE" w14:textId="6623063D"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73A98F4" w14:textId="4085C150"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5C443D4D"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CEBBE" w14:textId="77777777" w:rsidR="00BD3550" w:rsidRPr="00EF2236" w:rsidRDefault="00BD3550" w:rsidP="00BD3550">
            <w:pPr>
              <w:rPr>
                <w:rFonts w:ascii="Calibri" w:hAnsi="Calibri" w:cs="Calibri"/>
                <w:color w:val="000000"/>
                <w:sz w:val="22"/>
                <w:szCs w:val="22"/>
              </w:rPr>
            </w:pPr>
            <w:r w:rsidRPr="00EF2236">
              <w:rPr>
                <w:rFonts w:ascii="Calibri" w:hAnsi="Calibri" w:cs="Calibri"/>
                <w:color w:val="000000"/>
                <w:sz w:val="22"/>
                <w:szCs w:val="22"/>
              </w:rPr>
              <w:t>ICT Equipment</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3FCAC18"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3 000 000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1F62E6EB" w14:textId="7777777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2 000 000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04182D0" w14:textId="0B4C8D27" w:rsidR="00BD3550" w:rsidRPr="00EF2236" w:rsidRDefault="00BD3550" w:rsidP="00BD3550">
            <w:pPr>
              <w:jc w:val="right"/>
              <w:rPr>
                <w:rFonts w:ascii="Calibri" w:hAnsi="Calibri" w:cs="Calibri"/>
                <w:color w:val="000000"/>
                <w:sz w:val="22"/>
                <w:szCs w:val="22"/>
              </w:rPr>
            </w:pPr>
            <w:r w:rsidRPr="00EF2236">
              <w:rPr>
                <w:rFonts w:ascii="Calibri" w:hAnsi="Calibri" w:cs="Calibri"/>
                <w:color w:val="000000"/>
                <w:sz w:val="22"/>
                <w:szCs w:val="22"/>
              </w:rPr>
              <w:t xml:space="preserve">                                            </w:t>
            </w:r>
            <w:r w:rsidR="00BA160F" w:rsidRPr="00EF2236">
              <w:rPr>
                <w:rFonts w:ascii="Calibri" w:hAnsi="Calibri" w:cs="Calibri"/>
                <w:color w:val="000000"/>
                <w:sz w:val="22"/>
                <w:szCs w:val="22"/>
              </w:rPr>
              <w:t>0</w:t>
            </w:r>
            <w:r w:rsidRPr="00EF2236">
              <w:rPr>
                <w:rFonts w:ascii="Calibri" w:hAnsi="Calibri" w:cs="Calibri"/>
                <w:color w:val="000000"/>
                <w:sz w:val="22"/>
                <w:szCs w:val="22"/>
              </w:rPr>
              <w:t xml:space="preserve">   </w:t>
            </w:r>
          </w:p>
        </w:tc>
      </w:tr>
      <w:tr w:rsidR="00BD3550" w:rsidRPr="00EF2236" w14:paraId="3AECF9FB" w14:textId="77777777" w:rsidTr="00BA160F">
        <w:trPr>
          <w:trHeight w:hRule="exact" w:val="78"/>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0A7B6" w14:textId="77777777" w:rsidR="00BD3550" w:rsidRPr="00EF2236" w:rsidRDefault="00BD3550" w:rsidP="00BD3550">
            <w:pPr>
              <w:rPr>
                <w:rFonts w:ascii="Calibri" w:hAnsi="Calibri" w:cs="Calibri"/>
                <w:color w:val="000000"/>
                <w:sz w:val="22"/>
                <w:szCs w:val="22"/>
              </w:rPr>
            </w:pP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B5ECACE" w14:textId="77777777" w:rsidR="00BD3550" w:rsidRPr="00EF2236" w:rsidRDefault="00BD3550" w:rsidP="00BD3550">
            <w:pPr>
              <w:jc w:val="right"/>
              <w:rPr>
                <w:rFonts w:ascii="Calibri" w:hAnsi="Calibri" w:cs="Calibri"/>
                <w:color w:val="000000"/>
                <w:sz w:val="22"/>
                <w:szCs w:val="22"/>
              </w:rPr>
            </w:pP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2E972AF0" w14:textId="77777777" w:rsidR="00BD3550" w:rsidRPr="00EF2236" w:rsidRDefault="00BD3550" w:rsidP="00BD3550">
            <w:pPr>
              <w:jc w:val="right"/>
              <w:rPr>
                <w:rFonts w:ascii="Calibri" w:hAnsi="Calibri" w:cs="Calibri"/>
                <w:color w:val="000000"/>
                <w:sz w:val="22"/>
                <w:szCs w:val="22"/>
              </w:rPr>
            </w:pP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856F474" w14:textId="77777777" w:rsidR="00BD3550" w:rsidRPr="00EF2236" w:rsidRDefault="00BD3550" w:rsidP="00BD3550">
            <w:pPr>
              <w:jc w:val="right"/>
              <w:rPr>
                <w:rFonts w:ascii="Calibri" w:hAnsi="Calibri" w:cs="Calibri"/>
                <w:color w:val="000000"/>
                <w:sz w:val="22"/>
                <w:szCs w:val="22"/>
              </w:rPr>
            </w:pPr>
          </w:p>
        </w:tc>
      </w:tr>
      <w:tr w:rsidR="00BD3550" w:rsidRPr="00EF2236" w14:paraId="069EE386" w14:textId="77777777" w:rsidTr="00BA160F">
        <w:trPr>
          <w:trHeight w:val="276"/>
        </w:trPr>
        <w:tc>
          <w:tcPr>
            <w:tcW w:w="4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EE521" w14:textId="3E5380FA" w:rsidR="00BD3550" w:rsidRPr="00EF2236" w:rsidRDefault="00BA160F" w:rsidP="00BD3550">
            <w:pPr>
              <w:rPr>
                <w:rFonts w:ascii="Calibri" w:hAnsi="Calibri" w:cs="Calibri"/>
                <w:b/>
                <w:bCs/>
                <w:color w:val="000000"/>
                <w:sz w:val="22"/>
                <w:szCs w:val="22"/>
              </w:rPr>
            </w:pPr>
            <w:r w:rsidRPr="00EF2236">
              <w:rPr>
                <w:rFonts w:ascii="Calibri" w:hAnsi="Calibri" w:cs="Calibri"/>
                <w:b/>
                <w:bCs/>
                <w:color w:val="000000"/>
                <w:sz w:val="22"/>
                <w:szCs w:val="22"/>
              </w:rPr>
              <w:t>TOTAL</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77E8FFBF" w14:textId="77777777" w:rsidR="00BD3550" w:rsidRPr="00EF2236" w:rsidRDefault="00BD3550" w:rsidP="00BD3550">
            <w:pPr>
              <w:jc w:val="right"/>
              <w:rPr>
                <w:rFonts w:ascii="Calibri" w:hAnsi="Calibri" w:cs="Calibri"/>
                <w:b/>
                <w:bCs/>
                <w:color w:val="000000"/>
                <w:sz w:val="22"/>
                <w:szCs w:val="22"/>
              </w:rPr>
            </w:pPr>
            <w:r w:rsidRPr="00EF2236">
              <w:rPr>
                <w:rFonts w:ascii="Calibri" w:hAnsi="Calibri" w:cs="Calibri"/>
                <w:b/>
                <w:bCs/>
                <w:color w:val="000000"/>
                <w:sz w:val="22"/>
                <w:szCs w:val="22"/>
              </w:rPr>
              <w:t xml:space="preserve">                         90 000 000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0A83DA5" w14:textId="77777777" w:rsidR="00BD3550" w:rsidRPr="00EF2236" w:rsidRDefault="00BD3550" w:rsidP="00BD3550">
            <w:pPr>
              <w:jc w:val="right"/>
              <w:rPr>
                <w:rFonts w:ascii="Calibri" w:hAnsi="Calibri" w:cs="Calibri"/>
                <w:b/>
                <w:bCs/>
                <w:color w:val="000000"/>
                <w:sz w:val="22"/>
                <w:szCs w:val="22"/>
              </w:rPr>
            </w:pPr>
            <w:r w:rsidRPr="00EF2236">
              <w:rPr>
                <w:rFonts w:ascii="Calibri" w:hAnsi="Calibri" w:cs="Calibri"/>
                <w:b/>
                <w:bCs/>
                <w:color w:val="000000"/>
                <w:sz w:val="22"/>
                <w:szCs w:val="22"/>
              </w:rPr>
              <w:t xml:space="preserve">                      90 000 000 </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1151B524" w14:textId="77777777" w:rsidR="00BD3550" w:rsidRPr="00EF2236" w:rsidRDefault="00BD3550" w:rsidP="00BD3550">
            <w:pPr>
              <w:jc w:val="right"/>
              <w:rPr>
                <w:rFonts w:ascii="Calibri" w:hAnsi="Calibri" w:cs="Calibri"/>
                <w:b/>
                <w:bCs/>
                <w:color w:val="000000"/>
                <w:sz w:val="22"/>
                <w:szCs w:val="22"/>
              </w:rPr>
            </w:pPr>
            <w:r w:rsidRPr="00EF2236">
              <w:rPr>
                <w:rFonts w:ascii="Calibri" w:hAnsi="Calibri" w:cs="Calibri"/>
                <w:b/>
                <w:bCs/>
                <w:color w:val="000000"/>
                <w:sz w:val="22"/>
                <w:szCs w:val="22"/>
              </w:rPr>
              <w:t xml:space="preserve">                      90 000 000 </w:t>
            </w:r>
          </w:p>
        </w:tc>
      </w:tr>
    </w:tbl>
    <w:p w14:paraId="2E3E285A" w14:textId="77777777" w:rsidR="0048585D" w:rsidRPr="00EF2236" w:rsidRDefault="0048585D" w:rsidP="0048585D">
      <w:pPr>
        <w:jc w:val="both"/>
        <w:rPr>
          <w:rFonts w:cs="Arial"/>
        </w:rPr>
      </w:pPr>
    </w:p>
    <w:p w14:paraId="6270B19E" w14:textId="231A230C" w:rsidR="0048585D" w:rsidRPr="00EF2236" w:rsidRDefault="0048585D" w:rsidP="0048585D">
      <w:pPr>
        <w:pStyle w:val="ListParagraph"/>
        <w:numPr>
          <w:ilvl w:val="0"/>
          <w:numId w:val="14"/>
        </w:numPr>
        <w:contextualSpacing w:val="0"/>
        <w:jc w:val="both"/>
        <w:rPr>
          <w:rFonts w:cs="Arial"/>
        </w:rPr>
      </w:pPr>
      <w:r w:rsidRPr="00EF2236">
        <w:rPr>
          <w:rFonts w:cs="Arial"/>
        </w:rPr>
        <w:t xml:space="preserve">That Council approve the </w:t>
      </w:r>
      <w:r w:rsidR="00BD3FF7" w:rsidRPr="00EF2236">
        <w:rPr>
          <w:rFonts w:cs="Arial"/>
        </w:rPr>
        <w:t>mSCOA</w:t>
      </w:r>
      <w:r w:rsidRPr="00EF2236">
        <w:rPr>
          <w:rFonts w:cs="Arial"/>
        </w:rPr>
        <w:t xml:space="preserve"> Roadmap as per </w:t>
      </w:r>
      <w:r w:rsidRPr="00EF2236">
        <w:rPr>
          <w:rFonts w:cs="Arial"/>
          <w:b/>
          <w:bCs/>
        </w:rPr>
        <w:t>Annexure “</w:t>
      </w:r>
      <w:proofErr w:type="gramStart"/>
      <w:r w:rsidRPr="00EF2236">
        <w:rPr>
          <w:rFonts w:cs="Arial"/>
          <w:b/>
          <w:bCs/>
        </w:rPr>
        <w:t>T</w:t>
      </w:r>
      <w:proofErr w:type="gramEnd"/>
      <w:r w:rsidRPr="00EF2236">
        <w:rPr>
          <w:rFonts w:cs="Arial"/>
          <w:b/>
          <w:bCs/>
        </w:rPr>
        <w:t>”</w:t>
      </w:r>
    </w:p>
    <w:p w14:paraId="606AB060" w14:textId="77777777" w:rsidR="0048585D" w:rsidRPr="00EF2236" w:rsidRDefault="0048585D" w:rsidP="0048585D">
      <w:pPr>
        <w:numPr>
          <w:ilvl w:val="0"/>
          <w:numId w:val="14"/>
        </w:numPr>
        <w:spacing w:after="200"/>
        <w:contextualSpacing/>
        <w:jc w:val="both"/>
        <w:rPr>
          <w:rFonts w:cs="Arial"/>
          <w:lang w:val="en-ZA"/>
        </w:rPr>
      </w:pPr>
      <w:r w:rsidRPr="00EF2236">
        <w:rPr>
          <w:rFonts w:cs="Arial"/>
          <w:lang w:val="en-ZA"/>
        </w:rPr>
        <w:t>That the cost containment circular no 82 and 97 as issued by national treasury on the 30</w:t>
      </w:r>
      <w:r w:rsidRPr="00EF2236">
        <w:rPr>
          <w:rFonts w:cs="Arial"/>
          <w:vertAlign w:val="superscript"/>
          <w:lang w:val="en-ZA"/>
        </w:rPr>
        <w:t>th</w:t>
      </w:r>
      <w:r w:rsidRPr="00EF2236">
        <w:rPr>
          <w:rFonts w:cs="Arial"/>
          <w:lang w:val="en-ZA"/>
        </w:rPr>
        <w:t xml:space="preserve"> of March 2016 and 31 July 2019 continuously be enforced to reduce spending on non-priority items</w:t>
      </w:r>
    </w:p>
    <w:p w14:paraId="02A90986" w14:textId="77777777" w:rsidR="0048585D" w:rsidRPr="00EF2236" w:rsidRDefault="0048585D" w:rsidP="005D5AB0">
      <w:pPr>
        <w:jc w:val="both"/>
        <w:rPr>
          <w:rFonts w:cs="Arial"/>
        </w:rPr>
      </w:pPr>
    </w:p>
    <w:p w14:paraId="29DF16F9" w14:textId="77777777" w:rsidR="0048585D" w:rsidRPr="00EF2236" w:rsidRDefault="0048585D" w:rsidP="0048585D">
      <w:pPr>
        <w:pStyle w:val="ListParagraph"/>
        <w:ind w:left="1440"/>
        <w:jc w:val="both"/>
        <w:rPr>
          <w:rFonts w:cs="Arial"/>
        </w:rPr>
      </w:pPr>
    </w:p>
    <w:p w14:paraId="6E811843" w14:textId="77777777" w:rsidR="0048585D" w:rsidRPr="00EF2236" w:rsidRDefault="0048585D" w:rsidP="0048585D">
      <w:pPr>
        <w:pStyle w:val="ListParagraph"/>
        <w:numPr>
          <w:ilvl w:val="0"/>
          <w:numId w:val="14"/>
        </w:numPr>
        <w:contextualSpacing w:val="0"/>
        <w:jc w:val="both"/>
        <w:rPr>
          <w:rFonts w:cs="Arial"/>
        </w:rPr>
      </w:pPr>
      <w:r w:rsidRPr="00EF2236">
        <w:rPr>
          <w:rFonts w:cs="Arial"/>
        </w:rPr>
        <w:t xml:space="preserve">That the following projects funded by Integrated National Electrification </w:t>
      </w:r>
      <w:proofErr w:type="spellStart"/>
      <w:r w:rsidRPr="00EF2236">
        <w:rPr>
          <w:rFonts w:cs="Arial"/>
        </w:rPr>
        <w:t>Programme</w:t>
      </w:r>
      <w:proofErr w:type="spellEnd"/>
      <w:r w:rsidRPr="00EF2236">
        <w:rPr>
          <w:rFonts w:cs="Arial"/>
        </w:rPr>
        <w:t xml:space="preserve"> (INEP) be approved </w:t>
      </w:r>
    </w:p>
    <w:tbl>
      <w:tblPr>
        <w:tblW w:w="9500" w:type="dxa"/>
        <w:tblLook w:val="04A0" w:firstRow="1" w:lastRow="0" w:firstColumn="1" w:lastColumn="0" w:noHBand="0" w:noVBand="1"/>
      </w:tblPr>
      <w:tblGrid>
        <w:gridCol w:w="960"/>
        <w:gridCol w:w="5180"/>
        <w:gridCol w:w="1345"/>
        <w:gridCol w:w="2045"/>
      </w:tblGrid>
      <w:tr w:rsidR="00A159AB" w:rsidRPr="00EF2236" w14:paraId="6039721B" w14:textId="77777777" w:rsidTr="00A159AB">
        <w:trPr>
          <w:trHeight w:val="576"/>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4D06BB" w14:textId="77777777" w:rsidR="00A159AB" w:rsidRPr="00EF2236" w:rsidRDefault="00A159AB" w:rsidP="00A159AB">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No.</w:t>
            </w:r>
          </w:p>
        </w:tc>
        <w:tc>
          <w:tcPr>
            <w:tcW w:w="51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08144A" w14:textId="77777777" w:rsidR="00A159AB" w:rsidRPr="00EF2236" w:rsidRDefault="00A159AB" w:rsidP="00A159AB">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Project Name</w:t>
            </w:r>
          </w:p>
        </w:tc>
        <w:tc>
          <w:tcPr>
            <w:tcW w:w="1315" w:type="dxa"/>
            <w:tcBorders>
              <w:top w:val="single" w:sz="8" w:space="0" w:color="auto"/>
              <w:left w:val="nil"/>
              <w:bottom w:val="single" w:sz="4" w:space="0" w:color="auto"/>
              <w:right w:val="single" w:sz="4" w:space="0" w:color="auto"/>
            </w:tcBorders>
            <w:shd w:val="clear" w:color="auto" w:fill="auto"/>
            <w:vAlign w:val="center"/>
            <w:hideMark/>
          </w:tcPr>
          <w:p w14:paraId="5EFF4B59" w14:textId="77777777" w:rsidR="00A159AB" w:rsidRPr="00EF2236" w:rsidRDefault="00A159AB" w:rsidP="00A159AB">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Number of Connections</w:t>
            </w:r>
          </w:p>
        </w:tc>
        <w:tc>
          <w:tcPr>
            <w:tcW w:w="2045" w:type="dxa"/>
            <w:tcBorders>
              <w:top w:val="single" w:sz="8" w:space="0" w:color="auto"/>
              <w:left w:val="nil"/>
              <w:bottom w:val="single" w:sz="4" w:space="0" w:color="auto"/>
              <w:right w:val="single" w:sz="4" w:space="0" w:color="auto"/>
            </w:tcBorders>
            <w:shd w:val="clear" w:color="auto" w:fill="auto"/>
            <w:vAlign w:val="center"/>
            <w:hideMark/>
          </w:tcPr>
          <w:p w14:paraId="28EA4893" w14:textId="77777777" w:rsidR="00B734E4" w:rsidRPr="00EF2236" w:rsidRDefault="00A159AB"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w:t>
            </w:r>
            <w:r w:rsidR="00B734E4" w:rsidRPr="00EF2236">
              <w:rPr>
                <w:rFonts w:ascii="Calibri" w:hAnsi="Calibri" w:cs="Calibri"/>
                <w:b/>
                <w:bCs/>
                <w:color w:val="000000"/>
                <w:sz w:val="22"/>
                <w:szCs w:val="22"/>
                <w:lang w:val="en-ZA" w:eastAsia="en-ZA"/>
                <w14:ligatures w14:val="none"/>
              </w:rPr>
              <w:t xml:space="preserve"> 2024/2025 Original Budget</w:t>
            </w:r>
          </w:p>
          <w:p w14:paraId="02FA87D4" w14:textId="3EEEEAD2" w:rsidR="00A159AB"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(R)</w:t>
            </w:r>
          </w:p>
        </w:tc>
      </w:tr>
      <w:tr w:rsidR="00A159AB" w:rsidRPr="00EF2236" w14:paraId="64A9A48D"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B6874"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w:t>
            </w:r>
          </w:p>
        </w:tc>
        <w:tc>
          <w:tcPr>
            <w:tcW w:w="5180" w:type="dxa"/>
            <w:tcBorders>
              <w:top w:val="nil"/>
              <w:left w:val="nil"/>
              <w:bottom w:val="single" w:sz="4" w:space="0" w:color="auto"/>
              <w:right w:val="single" w:sz="4" w:space="0" w:color="auto"/>
            </w:tcBorders>
            <w:shd w:val="clear" w:color="auto" w:fill="auto"/>
            <w:noWrap/>
            <w:vAlign w:val="bottom"/>
            <w:hideMark/>
          </w:tcPr>
          <w:p w14:paraId="7A42F12B"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Burgersdorp</w:t>
            </w:r>
            <w:proofErr w:type="spellEnd"/>
            <w:r w:rsidRPr="00EF2236">
              <w:rPr>
                <w:rFonts w:ascii="Aptos Narrow" w:hAnsi="Aptos Narrow"/>
                <w:color w:val="000000"/>
                <w:sz w:val="22"/>
                <w:szCs w:val="22"/>
                <w:lang w:val="en-ZA" w:eastAsia="en-ZA"/>
                <w14:ligatures w14:val="none"/>
              </w:rPr>
              <w:t xml:space="preserve"> (</w:t>
            </w:r>
            <w:proofErr w:type="spellStart"/>
            <w:r w:rsidRPr="00EF2236">
              <w:rPr>
                <w:rFonts w:ascii="Aptos Narrow" w:hAnsi="Aptos Narrow"/>
                <w:color w:val="000000"/>
                <w:sz w:val="22"/>
                <w:szCs w:val="22"/>
                <w:lang w:val="en-ZA" w:eastAsia="en-ZA"/>
                <w14:ligatures w14:val="none"/>
              </w:rPr>
              <w:t>Colbits</w:t>
            </w:r>
            <w:proofErr w:type="spellEnd"/>
            <w:r w:rsidRPr="00EF2236">
              <w:rPr>
                <w:rFonts w:ascii="Aptos Narrow" w:hAnsi="Aptos Narrow"/>
                <w:color w:val="000000"/>
                <w:sz w:val="22"/>
                <w:szCs w:val="22"/>
                <w:lang w:val="en-ZA" w:eastAsia="en-ZA"/>
                <w14:ligatures w14:val="none"/>
              </w:rPr>
              <w:t>)</w:t>
            </w:r>
          </w:p>
        </w:tc>
        <w:tc>
          <w:tcPr>
            <w:tcW w:w="1315" w:type="dxa"/>
            <w:tcBorders>
              <w:top w:val="nil"/>
              <w:left w:val="nil"/>
              <w:bottom w:val="single" w:sz="4" w:space="0" w:color="auto"/>
              <w:right w:val="single" w:sz="4" w:space="0" w:color="auto"/>
            </w:tcBorders>
            <w:shd w:val="clear" w:color="auto" w:fill="auto"/>
            <w:noWrap/>
            <w:vAlign w:val="bottom"/>
            <w:hideMark/>
          </w:tcPr>
          <w:p w14:paraId="752B0650"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150</w:t>
            </w:r>
          </w:p>
        </w:tc>
        <w:tc>
          <w:tcPr>
            <w:tcW w:w="2045" w:type="dxa"/>
            <w:tcBorders>
              <w:top w:val="nil"/>
              <w:left w:val="nil"/>
              <w:bottom w:val="single" w:sz="4" w:space="0" w:color="auto"/>
              <w:right w:val="single" w:sz="4" w:space="0" w:color="auto"/>
            </w:tcBorders>
            <w:shd w:val="clear" w:color="auto" w:fill="auto"/>
            <w:noWrap/>
            <w:vAlign w:val="bottom"/>
            <w:hideMark/>
          </w:tcPr>
          <w:p w14:paraId="0E9E2978" w14:textId="658459DF"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3 000 000</w:t>
            </w:r>
          </w:p>
        </w:tc>
      </w:tr>
      <w:tr w:rsidR="00A159AB" w:rsidRPr="00EF2236" w14:paraId="0534C117"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AABC2"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w:t>
            </w:r>
          </w:p>
        </w:tc>
        <w:tc>
          <w:tcPr>
            <w:tcW w:w="5180" w:type="dxa"/>
            <w:tcBorders>
              <w:top w:val="nil"/>
              <w:left w:val="nil"/>
              <w:bottom w:val="single" w:sz="4" w:space="0" w:color="auto"/>
              <w:right w:val="single" w:sz="4" w:space="0" w:color="auto"/>
            </w:tcBorders>
            <w:shd w:val="clear" w:color="auto" w:fill="auto"/>
            <w:noWrap/>
            <w:vAlign w:val="bottom"/>
            <w:hideMark/>
          </w:tcPr>
          <w:p w14:paraId="293C18F4"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Electrification of Rwanda phase 1</w:t>
            </w:r>
          </w:p>
        </w:tc>
        <w:tc>
          <w:tcPr>
            <w:tcW w:w="1315" w:type="dxa"/>
            <w:tcBorders>
              <w:top w:val="nil"/>
              <w:left w:val="nil"/>
              <w:bottom w:val="single" w:sz="4" w:space="0" w:color="auto"/>
              <w:right w:val="single" w:sz="4" w:space="0" w:color="auto"/>
            </w:tcBorders>
            <w:shd w:val="clear" w:color="auto" w:fill="auto"/>
            <w:noWrap/>
            <w:vAlign w:val="bottom"/>
            <w:hideMark/>
          </w:tcPr>
          <w:p w14:paraId="01961C90"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100</w:t>
            </w:r>
          </w:p>
        </w:tc>
        <w:tc>
          <w:tcPr>
            <w:tcW w:w="2045" w:type="dxa"/>
            <w:tcBorders>
              <w:top w:val="nil"/>
              <w:left w:val="nil"/>
              <w:bottom w:val="single" w:sz="4" w:space="0" w:color="auto"/>
              <w:right w:val="single" w:sz="4" w:space="0" w:color="auto"/>
            </w:tcBorders>
            <w:shd w:val="clear" w:color="auto" w:fill="auto"/>
            <w:noWrap/>
            <w:vAlign w:val="bottom"/>
            <w:hideMark/>
          </w:tcPr>
          <w:p w14:paraId="76D28492" w14:textId="2E64C752"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2 000 000</w:t>
            </w:r>
          </w:p>
        </w:tc>
      </w:tr>
      <w:tr w:rsidR="00A159AB" w:rsidRPr="00EF2236" w14:paraId="13502866"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04B86"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3</w:t>
            </w:r>
          </w:p>
        </w:tc>
        <w:tc>
          <w:tcPr>
            <w:tcW w:w="5180" w:type="dxa"/>
            <w:tcBorders>
              <w:top w:val="nil"/>
              <w:left w:val="nil"/>
              <w:bottom w:val="single" w:sz="4" w:space="0" w:color="auto"/>
              <w:right w:val="single" w:sz="4" w:space="0" w:color="auto"/>
            </w:tcBorders>
            <w:shd w:val="clear" w:color="auto" w:fill="auto"/>
            <w:noWrap/>
            <w:vAlign w:val="bottom"/>
            <w:hideMark/>
          </w:tcPr>
          <w:p w14:paraId="5EBE280C"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Mackery</w:t>
            </w:r>
            <w:proofErr w:type="spellEnd"/>
            <w:r w:rsidRPr="00EF2236">
              <w:rPr>
                <w:rFonts w:ascii="Aptos Narrow" w:hAnsi="Aptos Narrow"/>
                <w:color w:val="000000"/>
                <w:sz w:val="22"/>
                <w:szCs w:val="22"/>
                <w:lang w:val="en-ZA" w:eastAsia="en-ZA"/>
                <w14:ligatures w14:val="none"/>
              </w:rPr>
              <w:t xml:space="preserve"> phase 3</w:t>
            </w:r>
          </w:p>
        </w:tc>
        <w:tc>
          <w:tcPr>
            <w:tcW w:w="1315" w:type="dxa"/>
            <w:tcBorders>
              <w:top w:val="nil"/>
              <w:left w:val="nil"/>
              <w:bottom w:val="single" w:sz="4" w:space="0" w:color="auto"/>
              <w:right w:val="single" w:sz="4" w:space="0" w:color="auto"/>
            </w:tcBorders>
            <w:shd w:val="clear" w:color="auto" w:fill="auto"/>
            <w:noWrap/>
            <w:vAlign w:val="bottom"/>
            <w:hideMark/>
          </w:tcPr>
          <w:p w14:paraId="4013426E"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100</w:t>
            </w:r>
          </w:p>
        </w:tc>
        <w:tc>
          <w:tcPr>
            <w:tcW w:w="2045" w:type="dxa"/>
            <w:tcBorders>
              <w:top w:val="nil"/>
              <w:left w:val="nil"/>
              <w:bottom w:val="single" w:sz="4" w:space="0" w:color="auto"/>
              <w:right w:val="single" w:sz="4" w:space="0" w:color="auto"/>
            </w:tcBorders>
            <w:shd w:val="clear" w:color="auto" w:fill="auto"/>
            <w:noWrap/>
            <w:vAlign w:val="bottom"/>
            <w:hideMark/>
          </w:tcPr>
          <w:p w14:paraId="3DE84948" w14:textId="797B9F91"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2 000 000</w:t>
            </w:r>
          </w:p>
        </w:tc>
      </w:tr>
      <w:tr w:rsidR="00A159AB" w:rsidRPr="00EF2236" w14:paraId="75CD15E6"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2A9159"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4</w:t>
            </w:r>
          </w:p>
        </w:tc>
        <w:tc>
          <w:tcPr>
            <w:tcW w:w="5180" w:type="dxa"/>
            <w:tcBorders>
              <w:top w:val="nil"/>
              <w:left w:val="nil"/>
              <w:bottom w:val="single" w:sz="4" w:space="0" w:color="auto"/>
              <w:right w:val="single" w:sz="4" w:space="0" w:color="auto"/>
            </w:tcBorders>
            <w:shd w:val="clear" w:color="auto" w:fill="auto"/>
            <w:noWrap/>
            <w:vAlign w:val="bottom"/>
            <w:hideMark/>
          </w:tcPr>
          <w:p w14:paraId="4D16B0F7"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Mandlakazi</w:t>
            </w:r>
            <w:proofErr w:type="spellEnd"/>
            <w:r w:rsidRPr="00EF2236">
              <w:rPr>
                <w:rFonts w:ascii="Aptos Narrow" w:hAnsi="Aptos Narrow"/>
                <w:color w:val="000000"/>
                <w:sz w:val="22"/>
                <w:szCs w:val="22"/>
                <w:lang w:val="en-ZA" w:eastAsia="en-ZA"/>
                <w14:ligatures w14:val="none"/>
              </w:rPr>
              <w:t xml:space="preserve"> phase 3</w:t>
            </w:r>
          </w:p>
        </w:tc>
        <w:tc>
          <w:tcPr>
            <w:tcW w:w="1315" w:type="dxa"/>
            <w:tcBorders>
              <w:top w:val="nil"/>
              <w:left w:val="nil"/>
              <w:bottom w:val="single" w:sz="4" w:space="0" w:color="auto"/>
              <w:right w:val="single" w:sz="4" w:space="0" w:color="auto"/>
            </w:tcBorders>
            <w:shd w:val="clear" w:color="auto" w:fill="auto"/>
            <w:noWrap/>
            <w:vAlign w:val="bottom"/>
            <w:hideMark/>
          </w:tcPr>
          <w:p w14:paraId="7A8FBEF5"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150</w:t>
            </w:r>
          </w:p>
        </w:tc>
        <w:tc>
          <w:tcPr>
            <w:tcW w:w="2045" w:type="dxa"/>
            <w:tcBorders>
              <w:top w:val="nil"/>
              <w:left w:val="nil"/>
              <w:bottom w:val="single" w:sz="4" w:space="0" w:color="auto"/>
              <w:right w:val="single" w:sz="4" w:space="0" w:color="auto"/>
            </w:tcBorders>
            <w:shd w:val="clear" w:color="auto" w:fill="auto"/>
            <w:noWrap/>
            <w:vAlign w:val="bottom"/>
            <w:hideMark/>
          </w:tcPr>
          <w:p w14:paraId="779DA4ED" w14:textId="629957FD"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3 000 000</w:t>
            </w:r>
          </w:p>
        </w:tc>
      </w:tr>
      <w:tr w:rsidR="00A159AB" w:rsidRPr="00EF2236" w14:paraId="188ECADC"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CE17DB"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5</w:t>
            </w:r>
          </w:p>
        </w:tc>
        <w:tc>
          <w:tcPr>
            <w:tcW w:w="5180" w:type="dxa"/>
            <w:tcBorders>
              <w:top w:val="nil"/>
              <w:left w:val="nil"/>
              <w:bottom w:val="single" w:sz="4" w:space="0" w:color="auto"/>
              <w:right w:val="single" w:sz="4" w:space="0" w:color="auto"/>
            </w:tcBorders>
            <w:shd w:val="clear" w:color="auto" w:fill="auto"/>
            <w:noWrap/>
            <w:vAlign w:val="bottom"/>
            <w:hideMark/>
          </w:tcPr>
          <w:p w14:paraId="18761DC7"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Akanani</w:t>
            </w:r>
            <w:proofErr w:type="spellEnd"/>
            <w:r w:rsidRPr="00EF2236">
              <w:rPr>
                <w:rFonts w:ascii="Aptos Narrow" w:hAnsi="Aptos Narrow"/>
                <w:color w:val="000000"/>
                <w:sz w:val="22"/>
                <w:szCs w:val="22"/>
                <w:lang w:val="en-ZA" w:eastAsia="en-ZA"/>
                <w14:ligatures w14:val="none"/>
              </w:rPr>
              <w:t xml:space="preserve"> phase 2</w:t>
            </w:r>
          </w:p>
        </w:tc>
        <w:tc>
          <w:tcPr>
            <w:tcW w:w="1315" w:type="dxa"/>
            <w:tcBorders>
              <w:top w:val="nil"/>
              <w:left w:val="nil"/>
              <w:bottom w:val="single" w:sz="4" w:space="0" w:color="auto"/>
              <w:right w:val="single" w:sz="4" w:space="0" w:color="auto"/>
            </w:tcBorders>
            <w:shd w:val="clear" w:color="auto" w:fill="auto"/>
            <w:noWrap/>
            <w:vAlign w:val="bottom"/>
            <w:hideMark/>
          </w:tcPr>
          <w:p w14:paraId="06612061"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177</w:t>
            </w:r>
          </w:p>
        </w:tc>
        <w:tc>
          <w:tcPr>
            <w:tcW w:w="2045" w:type="dxa"/>
            <w:tcBorders>
              <w:top w:val="nil"/>
              <w:left w:val="nil"/>
              <w:bottom w:val="single" w:sz="4" w:space="0" w:color="auto"/>
              <w:right w:val="single" w:sz="4" w:space="0" w:color="auto"/>
            </w:tcBorders>
            <w:shd w:val="clear" w:color="auto" w:fill="auto"/>
            <w:noWrap/>
            <w:vAlign w:val="bottom"/>
            <w:hideMark/>
          </w:tcPr>
          <w:p w14:paraId="5723EED8" w14:textId="10070816"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3 530 000</w:t>
            </w:r>
          </w:p>
        </w:tc>
      </w:tr>
      <w:tr w:rsidR="00A159AB" w:rsidRPr="00EF2236" w14:paraId="2A58EB7F"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090D19" w14:textId="77777777"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6</w:t>
            </w:r>
          </w:p>
        </w:tc>
        <w:tc>
          <w:tcPr>
            <w:tcW w:w="5180" w:type="dxa"/>
            <w:tcBorders>
              <w:top w:val="nil"/>
              <w:left w:val="nil"/>
              <w:bottom w:val="single" w:sz="4" w:space="0" w:color="auto"/>
              <w:right w:val="single" w:sz="4" w:space="0" w:color="auto"/>
            </w:tcBorders>
            <w:shd w:val="clear" w:color="auto" w:fill="auto"/>
            <w:noWrap/>
            <w:vAlign w:val="bottom"/>
            <w:hideMark/>
          </w:tcPr>
          <w:p w14:paraId="2B48543F"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5.6km </w:t>
            </w:r>
            <w:proofErr w:type="spellStart"/>
            <w:r w:rsidRPr="00EF2236">
              <w:rPr>
                <w:rFonts w:ascii="Aptos Narrow" w:hAnsi="Aptos Narrow"/>
                <w:color w:val="000000"/>
                <w:sz w:val="22"/>
                <w:szCs w:val="22"/>
                <w:lang w:val="en-ZA" w:eastAsia="en-ZA"/>
                <w14:ligatures w14:val="none"/>
              </w:rPr>
              <w:t>Makhutswe</w:t>
            </w:r>
            <w:proofErr w:type="spellEnd"/>
            <w:r w:rsidRPr="00EF2236">
              <w:rPr>
                <w:rFonts w:ascii="Aptos Narrow" w:hAnsi="Aptos Narrow"/>
                <w:color w:val="000000"/>
                <w:sz w:val="22"/>
                <w:szCs w:val="22"/>
                <w:lang w:val="en-ZA" w:eastAsia="en-ZA"/>
                <w14:ligatures w14:val="none"/>
              </w:rPr>
              <w:t xml:space="preserve"> to </w:t>
            </w:r>
            <w:proofErr w:type="spellStart"/>
            <w:r w:rsidRPr="00EF2236">
              <w:rPr>
                <w:rFonts w:ascii="Aptos Narrow" w:hAnsi="Aptos Narrow"/>
                <w:color w:val="000000"/>
                <w:sz w:val="22"/>
                <w:szCs w:val="22"/>
                <w:lang w:val="en-ZA" w:eastAsia="en-ZA"/>
                <w14:ligatures w14:val="none"/>
              </w:rPr>
              <w:t>Burgersdorp</w:t>
            </w:r>
            <w:proofErr w:type="spellEnd"/>
            <w:r w:rsidRPr="00EF2236">
              <w:rPr>
                <w:rFonts w:ascii="Aptos Narrow" w:hAnsi="Aptos Narrow"/>
                <w:color w:val="000000"/>
                <w:sz w:val="22"/>
                <w:szCs w:val="22"/>
                <w:lang w:val="en-ZA" w:eastAsia="en-ZA"/>
                <w14:ligatures w14:val="none"/>
              </w:rPr>
              <w:t xml:space="preserve"> 22kv line</w:t>
            </w:r>
          </w:p>
        </w:tc>
        <w:tc>
          <w:tcPr>
            <w:tcW w:w="1315" w:type="dxa"/>
            <w:tcBorders>
              <w:top w:val="nil"/>
              <w:left w:val="nil"/>
              <w:bottom w:val="single" w:sz="4" w:space="0" w:color="auto"/>
              <w:right w:val="single" w:sz="4" w:space="0" w:color="auto"/>
            </w:tcBorders>
            <w:shd w:val="clear" w:color="auto" w:fill="auto"/>
            <w:noWrap/>
            <w:vAlign w:val="bottom"/>
            <w:hideMark/>
          </w:tcPr>
          <w:p w14:paraId="10D4B866"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2045" w:type="dxa"/>
            <w:tcBorders>
              <w:top w:val="nil"/>
              <w:left w:val="nil"/>
              <w:bottom w:val="single" w:sz="4" w:space="0" w:color="auto"/>
              <w:right w:val="single" w:sz="4" w:space="0" w:color="auto"/>
            </w:tcBorders>
            <w:shd w:val="clear" w:color="auto" w:fill="auto"/>
            <w:noWrap/>
            <w:vAlign w:val="bottom"/>
            <w:hideMark/>
          </w:tcPr>
          <w:p w14:paraId="4BB2EDC8" w14:textId="0FB9C6CF" w:rsidR="00A159AB" w:rsidRPr="00EF2236" w:rsidRDefault="00A159AB" w:rsidP="00A159AB">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1 680 000</w:t>
            </w:r>
          </w:p>
        </w:tc>
      </w:tr>
      <w:tr w:rsidR="00A159AB" w:rsidRPr="00EF2236" w14:paraId="2DF13D95"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F38CF"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5180" w:type="dxa"/>
            <w:tcBorders>
              <w:top w:val="nil"/>
              <w:left w:val="nil"/>
              <w:bottom w:val="single" w:sz="4" w:space="0" w:color="auto"/>
              <w:right w:val="single" w:sz="4" w:space="0" w:color="auto"/>
            </w:tcBorders>
            <w:shd w:val="clear" w:color="auto" w:fill="auto"/>
            <w:noWrap/>
            <w:vAlign w:val="bottom"/>
            <w:hideMark/>
          </w:tcPr>
          <w:p w14:paraId="6A433696"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1315" w:type="dxa"/>
            <w:tcBorders>
              <w:top w:val="nil"/>
              <w:left w:val="nil"/>
              <w:bottom w:val="single" w:sz="4" w:space="0" w:color="auto"/>
              <w:right w:val="single" w:sz="4" w:space="0" w:color="auto"/>
            </w:tcBorders>
            <w:shd w:val="clear" w:color="auto" w:fill="auto"/>
            <w:noWrap/>
            <w:vAlign w:val="bottom"/>
            <w:hideMark/>
          </w:tcPr>
          <w:p w14:paraId="2F920D15"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2045" w:type="dxa"/>
            <w:tcBorders>
              <w:top w:val="nil"/>
              <w:left w:val="nil"/>
              <w:bottom w:val="single" w:sz="4" w:space="0" w:color="auto"/>
              <w:right w:val="single" w:sz="4" w:space="0" w:color="auto"/>
            </w:tcBorders>
            <w:shd w:val="clear" w:color="auto" w:fill="auto"/>
            <w:noWrap/>
            <w:vAlign w:val="bottom"/>
            <w:hideMark/>
          </w:tcPr>
          <w:p w14:paraId="110CAA62"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r>
      <w:tr w:rsidR="00A159AB" w:rsidRPr="00EF2236" w14:paraId="3F0D6EED" w14:textId="77777777" w:rsidTr="00A159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D437A7" w14:textId="77777777" w:rsidR="00A159AB" w:rsidRPr="00EF2236" w:rsidRDefault="00A159AB" w:rsidP="00A159AB">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5180" w:type="dxa"/>
            <w:tcBorders>
              <w:top w:val="nil"/>
              <w:left w:val="nil"/>
              <w:bottom w:val="single" w:sz="4" w:space="0" w:color="auto"/>
              <w:right w:val="single" w:sz="4" w:space="0" w:color="auto"/>
            </w:tcBorders>
            <w:shd w:val="clear" w:color="auto" w:fill="auto"/>
            <w:noWrap/>
            <w:vAlign w:val="bottom"/>
            <w:hideMark/>
          </w:tcPr>
          <w:p w14:paraId="5A67AFD3" w14:textId="77777777" w:rsidR="00A159AB" w:rsidRPr="00EF2236" w:rsidRDefault="00A159AB" w:rsidP="00A159AB">
            <w:pPr>
              <w:rPr>
                <w:rFonts w:ascii="Aptos Narrow" w:hAnsi="Aptos Narrow"/>
                <w:b/>
                <w:bCs/>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TOTAL</w:t>
            </w:r>
          </w:p>
        </w:tc>
        <w:tc>
          <w:tcPr>
            <w:tcW w:w="1315" w:type="dxa"/>
            <w:tcBorders>
              <w:top w:val="nil"/>
              <w:left w:val="nil"/>
              <w:bottom w:val="single" w:sz="4" w:space="0" w:color="auto"/>
              <w:right w:val="single" w:sz="4" w:space="0" w:color="auto"/>
            </w:tcBorders>
            <w:shd w:val="clear" w:color="auto" w:fill="auto"/>
            <w:noWrap/>
            <w:vAlign w:val="bottom"/>
            <w:hideMark/>
          </w:tcPr>
          <w:p w14:paraId="56D1074B" w14:textId="77777777" w:rsidR="00A159AB" w:rsidRPr="00EF2236" w:rsidRDefault="00A159AB" w:rsidP="00A159AB">
            <w:pPr>
              <w:jc w:val="right"/>
              <w:rPr>
                <w:rFonts w:ascii="Aptos Narrow" w:hAnsi="Aptos Narrow"/>
                <w:b/>
                <w:bCs/>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677</w:t>
            </w:r>
          </w:p>
        </w:tc>
        <w:tc>
          <w:tcPr>
            <w:tcW w:w="2045" w:type="dxa"/>
            <w:tcBorders>
              <w:top w:val="nil"/>
              <w:left w:val="nil"/>
              <w:bottom w:val="single" w:sz="4" w:space="0" w:color="auto"/>
              <w:right w:val="single" w:sz="4" w:space="0" w:color="auto"/>
            </w:tcBorders>
            <w:shd w:val="clear" w:color="auto" w:fill="auto"/>
            <w:noWrap/>
            <w:vAlign w:val="bottom"/>
            <w:hideMark/>
          </w:tcPr>
          <w:p w14:paraId="2C11B9B0" w14:textId="3431AC30" w:rsidR="00A159AB" w:rsidRPr="00EF2236" w:rsidRDefault="00A159AB" w:rsidP="00A159AB">
            <w:pPr>
              <w:jc w:val="right"/>
              <w:rPr>
                <w:rFonts w:ascii="Aptos Narrow" w:hAnsi="Aptos Narrow"/>
                <w:b/>
                <w:bCs/>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15 210 000</w:t>
            </w:r>
          </w:p>
        </w:tc>
      </w:tr>
    </w:tbl>
    <w:p w14:paraId="698CAFF5" w14:textId="77777777" w:rsidR="0048585D" w:rsidRPr="00EF2236" w:rsidRDefault="0048585D" w:rsidP="0048585D">
      <w:pPr>
        <w:jc w:val="both"/>
        <w:rPr>
          <w:rFonts w:cs="Arial"/>
        </w:rPr>
      </w:pPr>
    </w:p>
    <w:tbl>
      <w:tblPr>
        <w:tblW w:w="9551" w:type="dxa"/>
        <w:tblLook w:val="04A0" w:firstRow="1" w:lastRow="0" w:firstColumn="1" w:lastColumn="0" w:noHBand="0" w:noVBand="1"/>
      </w:tblPr>
      <w:tblGrid>
        <w:gridCol w:w="1118"/>
        <w:gridCol w:w="6036"/>
        <w:gridCol w:w="2397"/>
      </w:tblGrid>
      <w:tr w:rsidR="005D5AB0" w:rsidRPr="00EF2236" w14:paraId="1C8B86E6" w14:textId="77777777" w:rsidTr="005D5AB0">
        <w:trPr>
          <w:trHeight w:val="368"/>
        </w:trPr>
        <w:tc>
          <w:tcPr>
            <w:tcW w:w="1118" w:type="dxa"/>
            <w:tcBorders>
              <w:top w:val="nil"/>
              <w:left w:val="nil"/>
              <w:bottom w:val="nil"/>
              <w:right w:val="nil"/>
            </w:tcBorders>
            <w:shd w:val="clear" w:color="auto" w:fill="auto"/>
            <w:noWrap/>
            <w:vAlign w:val="bottom"/>
          </w:tcPr>
          <w:p w14:paraId="54EFB730" w14:textId="77777777" w:rsidR="005D5AB0" w:rsidRPr="00EF2236" w:rsidRDefault="005D5AB0" w:rsidP="005D5AB0">
            <w:pPr>
              <w:rPr>
                <w:rFonts w:ascii="Times New Roman" w:hAnsi="Times New Roman"/>
                <w:sz w:val="20"/>
                <w:szCs w:val="20"/>
                <w:lang w:val="en-ZA" w:eastAsia="en-ZA"/>
                <w14:ligatures w14:val="none"/>
              </w:rPr>
            </w:pPr>
          </w:p>
        </w:tc>
        <w:tc>
          <w:tcPr>
            <w:tcW w:w="6036" w:type="dxa"/>
            <w:tcBorders>
              <w:top w:val="nil"/>
              <w:left w:val="nil"/>
              <w:bottom w:val="nil"/>
              <w:right w:val="nil"/>
            </w:tcBorders>
            <w:shd w:val="clear" w:color="auto" w:fill="auto"/>
            <w:noWrap/>
            <w:vAlign w:val="bottom"/>
          </w:tcPr>
          <w:p w14:paraId="0B539976" w14:textId="27F3B9EA" w:rsidR="005D5AB0" w:rsidRPr="00EF2236" w:rsidRDefault="005D5AB0" w:rsidP="005D5AB0">
            <w:pPr>
              <w:rPr>
                <w:rFonts w:ascii="Aptos Narrow" w:hAnsi="Aptos Narrow"/>
                <w:b/>
                <w:bCs/>
                <w:color w:val="000000"/>
                <w:sz w:val="28"/>
                <w:szCs w:val="28"/>
                <w:lang w:val="en-ZA" w:eastAsia="en-ZA"/>
                <w14:ligatures w14:val="none"/>
              </w:rPr>
            </w:pPr>
          </w:p>
        </w:tc>
        <w:tc>
          <w:tcPr>
            <w:tcW w:w="2397" w:type="dxa"/>
            <w:tcBorders>
              <w:top w:val="nil"/>
              <w:left w:val="nil"/>
              <w:bottom w:val="nil"/>
              <w:right w:val="nil"/>
            </w:tcBorders>
            <w:shd w:val="clear" w:color="auto" w:fill="auto"/>
            <w:noWrap/>
            <w:vAlign w:val="bottom"/>
            <w:hideMark/>
          </w:tcPr>
          <w:p w14:paraId="3CEE49A1" w14:textId="77777777" w:rsidR="005D5AB0" w:rsidRPr="00EF2236" w:rsidRDefault="005D5AB0" w:rsidP="005D5AB0">
            <w:pPr>
              <w:rPr>
                <w:rFonts w:ascii="Times New Roman" w:hAnsi="Times New Roman"/>
                <w:sz w:val="20"/>
                <w:szCs w:val="20"/>
                <w:lang w:val="en-ZA" w:eastAsia="en-ZA"/>
                <w14:ligatures w14:val="none"/>
              </w:rPr>
            </w:pPr>
          </w:p>
        </w:tc>
      </w:tr>
      <w:tr w:rsidR="005D5AB0" w:rsidRPr="00EF2236" w14:paraId="752CC105" w14:textId="77777777" w:rsidTr="005D5AB0">
        <w:trPr>
          <w:trHeight w:val="368"/>
        </w:trPr>
        <w:tc>
          <w:tcPr>
            <w:tcW w:w="1118" w:type="dxa"/>
            <w:tcBorders>
              <w:top w:val="nil"/>
              <w:left w:val="nil"/>
              <w:bottom w:val="single" w:sz="4" w:space="0" w:color="auto"/>
              <w:right w:val="nil"/>
            </w:tcBorders>
            <w:shd w:val="clear" w:color="auto" w:fill="auto"/>
            <w:noWrap/>
            <w:vAlign w:val="bottom"/>
          </w:tcPr>
          <w:p w14:paraId="561BB7D1" w14:textId="77777777" w:rsidR="005D5AB0" w:rsidRPr="00EF2236" w:rsidRDefault="005D5AB0" w:rsidP="005D5AB0">
            <w:pPr>
              <w:rPr>
                <w:rFonts w:ascii="Times New Roman" w:hAnsi="Times New Roman"/>
                <w:sz w:val="20"/>
                <w:szCs w:val="20"/>
                <w:lang w:val="en-ZA" w:eastAsia="en-ZA"/>
                <w14:ligatures w14:val="none"/>
              </w:rPr>
            </w:pPr>
          </w:p>
        </w:tc>
        <w:tc>
          <w:tcPr>
            <w:tcW w:w="6036" w:type="dxa"/>
            <w:tcBorders>
              <w:top w:val="nil"/>
              <w:left w:val="nil"/>
              <w:bottom w:val="single" w:sz="4" w:space="0" w:color="auto"/>
              <w:right w:val="nil"/>
            </w:tcBorders>
            <w:shd w:val="clear" w:color="auto" w:fill="auto"/>
            <w:noWrap/>
            <w:vAlign w:val="bottom"/>
          </w:tcPr>
          <w:p w14:paraId="0067B18F" w14:textId="77777777" w:rsidR="005D5AB0" w:rsidRPr="00EF2236" w:rsidRDefault="005D5AB0" w:rsidP="005D5AB0">
            <w:pPr>
              <w:rPr>
                <w:rFonts w:ascii="Aptos Narrow" w:hAnsi="Aptos Narrow"/>
                <w:b/>
                <w:bCs/>
                <w:color w:val="000000"/>
                <w:sz w:val="28"/>
                <w:szCs w:val="28"/>
                <w:lang w:val="en-ZA" w:eastAsia="en-ZA"/>
                <w14:ligatures w14:val="none"/>
              </w:rPr>
            </w:pPr>
          </w:p>
        </w:tc>
        <w:tc>
          <w:tcPr>
            <w:tcW w:w="2397" w:type="dxa"/>
            <w:tcBorders>
              <w:top w:val="nil"/>
              <w:left w:val="nil"/>
              <w:bottom w:val="single" w:sz="4" w:space="0" w:color="auto"/>
              <w:right w:val="nil"/>
            </w:tcBorders>
            <w:shd w:val="clear" w:color="auto" w:fill="auto"/>
            <w:noWrap/>
            <w:vAlign w:val="bottom"/>
          </w:tcPr>
          <w:p w14:paraId="25136C41" w14:textId="77777777" w:rsidR="005D5AB0" w:rsidRPr="00EF2236" w:rsidRDefault="005D5AB0" w:rsidP="005D5AB0">
            <w:pPr>
              <w:rPr>
                <w:rFonts w:ascii="Times New Roman" w:hAnsi="Times New Roman"/>
                <w:sz w:val="20"/>
                <w:szCs w:val="20"/>
                <w:lang w:val="en-ZA" w:eastAsia="en-ZA"/>
                <w14:ligatures w14:val="none"/>
              </w:rPr>
            </w:pPr>
          </w:p>
        </w:tc>
      </w:tr>
      <w:tr w:rsidR="005D5AB0" w:rsidRPr="00EF2236" w14:paraId="1B8763CC" w14:textId="77777777" w:rsidTr="005D5AB0">
        <w:trPr>
          <w:trHeight w:val="368"/>
        </w:trPr>
        <w:tc>
          <w:tcPr>
            <w:tcW w:w="9551" w:type="dxa"/>
            <w:gridSpan w:val="3"/>
            <w:tcBorders>
              <w:top w:val="single" w:sz="4" w:space="0" w:color="auto"/>
              <w:left w:val="single" w:sz="4" w:space="0" w:color="auto"/>
              <w:bottom w:val="nil"/>
              <w:right w:val="single" w:sz="4" w:space="0" w:color="auto"/>
            </w:tcBorders>
            <w:shd w:val="clear" w:color="auto" w:fill="auto"/>
            <w:noWrap/>
            <w:vAlign w:val="bottom"/>
          </w:tcPr>
          <w:p w14:paraId="77D40316" w14:textId="6DA9D8EC" w:rsidR="005D5AB0" w:rsidRPr="00EF2236" w:rsidRDefault="005D5AB0" w:rsidP="005D5AB0">
            <w:pPr>
              <w:jc w:val="center"/>
              <w:rPr>
                <w:rFonts w:ascii="Times New Roman" w:hAnsi="Times New Roman"/>
                <w:sz w:val="20"/>
                <w:szCs w:val="20"/>
                <w:lang w:val="en-ZA" w:eastAsia="en-ZA"/>
                <w14:ligatures w14:val="none"/>
              </w:rPr>
            </w:pPr>
            <w:r w:rsidRPr="00EF2236">
              <w:rPr>
                <w:rFonts w:ascii="Aptos Narrow" w:hAnsi="Aptos Narrow"/>
                <w:b/>
                <w:bCs/>
                <w:color w:val="000000"/>
                <w:sz w:val="28"/>
                <w:szCs w:val="28"/>
                <w:lang w:val="en-ZA" w:eastAsia="en-ZA"/>
                <w14:ligatures w14:val="none"/>
              </w:rPr>
              <w:t>Pre-Engineering</w:t>
            </w:r>
          </w:p>
        </w:tc>
      </w:tr>
      <w:tr w:rsidR="005D5AB0" w:rsidRPr="00EF2236" w14:paraId="2B72EB53" w14:textId="77777777" w:rsidTr="005D5AB0">
        <w:trPr>
          <w:trHeight w:val="59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DE20" w14:textId="77777777" w:rsidR="005D5AB0" w:rsidRPr="00EF2236" w:rsidRDefault="005D5AB0" w:rsidP="005D5AB0">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No.</w:t>
            </w:r>
          </w:p>
        </w:tc>
        <w:tc>
          <w:tcPr>
            <w:tcW w:w="6036" w:type="dxa"/>
            <w:tcBorders>
              <w:top w:val="single" w:sz="4" w:space="0" w:color="auto"/>
              <w:left w:val="nil"/>
              <w:bottom w:val="single" w:sz="4" w:space="0" w:color="auto"/>
              <w:right w:val="single" w:sz="4" w:space="0" w:color="auto"/>
            </w:tcBorders>
            <w:shd w:val="clear" w:color="auto" w:fill="auto"/>
            <w:noWrap/>
            <w:vAlign w:val="center"/>
            <w:hideMark/>
          </w:tcPr>
          <w:p w14:paraId="61D050C8" w14:textId="77777777" w:rsidR="005D5AB0" w:rsidRPr="00EF2236" w:rsidRDefault="005D5AB0" w:rsidP="005D5AB0">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Project Name</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14:paraId="6CDD825E" w14:textId="77777777" w:rsidR="00B734E4" w:rsidRPr="00EF2236" w:rsidRDefault="005D5AB0"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w:t>
            </w:r>
            <w:r w:rsidR="00B734E4" w:rsidRPr="00EF2236">
              <w:rPr>
                <w:rFonts w:ascii="Calibri" w:hAnsi="Calibri" w:cs="Calibri"/>
                <w:b/>
                <w:bCs/>
                <w:color w:val="000000"/>
                <w:sz w:val="22"/>
                <w:szCs w:val="22"/>
                <w:lang w:val="en-ZA" w:eastAsia="en-ZA"/>
                <w14:ligatures w14:val="none"/>
              </w:rPr>
              <w:t>2024/2025 Original Budget</w:t>
            </w:r>
          </w:p>
          <w:p w14:paraId="2067068C" w14:textId="08DF3D53" w:rsidR="005D5AB0"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(R)</w:t>
            </w:r>
          </w:p>
        </w:tc>
      </w:tr>
      <w:tr w:rsidR="005D5AB0" w:rsidRPr="00EF2236" w14:paraId="0722A7AD"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72BA870C"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w:t>
            </w:r>
          </w:p>
        </w:tc>
        <w:tc>
          <w:tcPr>
            <w:tcW w:w="6036" w:type="dxa"/>
            <w:tcBorders>
              <w:top w:val="nil"/>
              <w:left w:val="nil"/>
              <w:bottom w:val="single" w:sz="4" w:space="0" w:color="auto"/>
              <w:right w:val="single" w:sz="4" w:space="0" w:color="auto"/>
            </w:tcBorders>
            <w:shd w:val="clear" w:color="auto" w:fill="auto"/>
            <w:noWrap/>
            <w:vAlign w:val="bottom"/>
            <w:hideMark/>
          </w:tcPr>
          <w:p w14:paraId="78DBC487"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Electrification of Mawa Block 12</w:t>
            </w:r>
          </w:p>
        </w:tc>
        <w:tc>
          <w:tcPr>
            <w:tcW w:w="2397" w:type="dxa"/>
            <w:tcBorders>
              <w:top w:val="nil"/>
              <w:left w:val="nil"/>
              <w:bottom w:val="single" w:sz="4" w:space="0" w:color="auto"/>
              <w:right w:val="single" w:sz="4" w:space="0" w:color="auto"/>
            </w:tcBorders>
            <w:shd w:val="clear" w:color="auto" w:fill="auto"/>
            <w:noWrap/>
            <w:vAlign w:val="bottom"/>
            <w:hideMark/>
          </w:tcPr>
          <w:p w14:paraId="432BECA7" w14:textId="75955C3E"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148 000</w:t>
            </w:r>
          </w:p>
        </w:tc>
      </w:tr>
      <w:tr w:rsidR="005D5AB0" w:rsidRPr="00EF2236" w14:paraId="693A2249"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578745A1"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w:t>
            </w:r>
          </w:p>
        </w:tc>
        <w:tc>
          <w:tcPr>
            <w:tcW w:w="6036" w:type="dxa"/>
            <w:tcBorders>
              <w:top w:val="nil"/>
              <w:left w:val="nil"/>
              <w:bottom w:val="single" w:sz="4" w:space="0" w:color="auto"/>
              <w:right w:val="single" w:sz="4" w:space="0" w:color="auto"/>
            </w:tcBorders>
            <w:shd w:val="clear" w:color="auto" w:fill="auto"/>
            <w:noWrap/>
            <w:vAlign w:val="bottom"/>
            <w:hideMark/>
          </w:tcPr>
          <w:p w14:paraId="7B870AA6"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Khujwana</w:t>
            </w:r>
            <w:proofErr w:type="spellEnd"/>
          </w:p>
        </w:tc>
        <w:tc>
          <w:tcPr>
            <w:tcW w:w="2397" w:type="dxa"/>
            <w:tcBorders>
              <w:top w:val="nil"/>
              <w:left w:val="nil"/>
              <w:bottom w:val="single" w:sz="4" w:space="0" w:color="auto"/>
              <w:right w:val="single" w:sz="4" w:space="0" w:color="auto"/>
            </w:tcBorders>
            <w:shd w:val="clear" w:color="auto" w:fill="auto"/>
            <w:noWrap/>
            <w:vAlign w:val="bottom"/>
            <w:hideMark/>
          </w:tcPr>
          <w:p w14:paraId="3D6BBCE3" w14:textId="795B32C0"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237 000</w:t>
            </w:r>
          </w:p>
        </w:tc>
      </w:tr>
      <w:tr w:rsidR="005D5AB0" w:rsidRPr="00EF2236" w14:paraId="28194429"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764231D8"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3</w:t>
            </w:r>
          </w:p>
        </w:tc>
        <w:tc>
          <w:tcPr>
            <w:tcW w:w="6036" w:type="dxa"/>
            <w:tcBorders>
              <w:top w:val="nil"/>
              <w:left w:val="nil"/>
              <w:bottom w:val="single" w:sz="4" w:space="0" w:color="auto"/>
              <w:right w:val="single" w:sz="4" w:space="0" w:color="auto"/>
            </w:tcBorders>
            <w:shd w:val="clear" w:color="auto" w:fill="auto"/>
            <w:noWrap/>
            <w:vAlign w:val="bottom"/>
            <w:hideMark/>
          </w:tcPr>
          <w:p w14:paraId="647F17D0"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Xihoko</w:t>
            </w:r>
            <w:proofErr w:type="spellEnd"/>
          </w:p>
        </w:tc>
        <w:tc>
          <w:tcPr>
            <w:tcW w:w="2397" w:type="dxa"/>
            <w:tcBorders>
              <w:top w:val="nil"/>
              <w:left w:val="nil"/>
              <w:bottom w:val="single" w:sz="4" w:space="0" w:color="auto"/>
              <w:right w:val="single" w:sz="4" w:space="0" w:color="auto"/>
            </w:tcBorders>
            <w:shd w:val="clear" w:color="auto" w:fill="auto"/>
            <w:noWrap/>
            <w:vAlign w:val="bottom"/>
            <w:hideMark/>
          </w:tcPr>
          <w:p w14:paraId="6B61F5A2" w14:textId="14DB8F84"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147 000</w:t>
            </w:r>
          </w:p>
        </w:tc>
      </w:tr>
      <w:tr w:rsidR="005D5AB0" w:rsidRPr="00EF2236" w14:paraId="439A05FB"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6C58998E"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4</w:t>
            </w:r>
          </w:p>
        </w:tc>
        <w:tc>
          <w:tcPr>
            <w:tcW w:w="6036" w:type="dxa"/>
            <w:tcBorders>
              <w:top w:val="nil"/>
              <w:left w:val="nil"/>
              <w:bottom w:val="single" w:sz="4" w:space="0" w:color="auto"/>
              <w:right w:val="single" w:sz="4" w:space="0" w:color="auto"/>
            </w:tcBorders>
            <w:shd w:val="clear" w:color="auto" w:fill="auto"/>
            <w:noWrap/>
            <w:vAlign w:val="bottom"/>
            <w:hideMark/>
          </w:tcPr>
          <w:p w14:paraId="1E07D36D"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Electrification of Mavele phase 6</w:t>
            </w:r>
          </w:p>
        </w:tc>
        <w:tc>
          <w:tcPr>
            <w:tcW w:w="2397" w:type="dxa"/>
            <w:tcBorders>
              <w:top w:val="nil"/>
              <w:left w:val="nil"/>
              <w:bottom w:val="single" w:sz="4" w:space="0" w:color="auto"/>
              <w:right w:val="single" w:sz="4" w:space="0" w:color="auto"/>
            </w:tcBorders>
            <w:shd w:val="clear" w:color="auto" w:fill="auto"/>
            <w:noWrap/>
            <w:vAlign w:val="bottom"/>
            <w:hideMark/>
          </w:tcPr>
          <w:p w14:paraId="0C5C14E3" w14:textId="7161AC4B"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206 000</w:t>
            </w:r>
          </w:p>
        </w:tc>
      </w:tr>
      <w:tr w:rsidR="005D5AB0" w:rsidRPr="00EF2236" w14:paraId="5C49F452"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06E44CE6"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5</w:t>
            </w:r>
          </w:p>
        </w:tc>
        <w:tc>
          <w:tcPr>
            <w:tcW w:w="6036" w:type="dxa"/>
            <w:tcBorders>
              <w:top w:val="nil"/>
              <w:left w:val="nil"/>
              <w:bottom w:val="single" w:sz="4" w:space="0" w:color="auto"/>
              <w:right w:val="single" w:sz="4" w:space="0" w:color="auto"/>
            </w:tcBorders>
            <w:shd w:val="clear" w:color="auto" w:fill="auto"/>
            <w:noWrap/>
            <w:vAlign w:val="bottom"/>
            <w:hideMark/>
          </w:tcPr>
          <w:p w14:paraId="7F66B771"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Electrification of Dan phase 2</w:t>
            </w:r>
          </w:p>
        </w:tc>
        <w:tc>
          <w:tcPr>
            <w:tcW w:w="2397" w:type="dxa"/>
            <w:tcBorders>
              <w:top w:val="nil"/>
              <w:left w:val="nil"/>
              <w:bottom w:val="single" w:sz="4" w:space="0" w:color="auto"/>
              <w:right w:val="single" w:sz="4" w:space="0" w:color="auto"/>
            </w:tcBorders>
            <w:shd w:val="clear" w:color="auto" w:fill="auto"/>
            <w:noWrap/>
            <w:vAlign w:val="bottom"/>
            <w:hideMark/>
          </w:tcPr>
          <w:p w14:paraId="4C39B10C" w14:textId="02B75651"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206 000</w:t>
            </w:r>
          </w:p>
        </w:tc>
      </w:tr>
      <w:tr w:rsidR="005D5AB0" w:rsidRPr="00EF2236" w14:paraId="1A137AF8"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1C2EDB43" w14:textId="77777777"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6</w:t>
            </w:r>
          </w:p>
        </w:tc>
        <w:tc>
          <w:tcPr>
            <w:tcW w:w="6036" w:type="dxa"/>
            <w:tcBorders>
              <w:top w:val="nil"/>
              <w:left w:val="nil"/>
              <w:bottom w:val="single" w:sz="4" w:space="0" w:color="auto"/>
              <w:right w:val="single" w:sz="4" w:space="0" w:color="auto"/>
            </w:tcBorders>
            <w:shd w:val="clear" w:color="auto" w:fill="auto"/>
            <w:noWrap/>
            <w:vAlign w:val="bottom"/>
            <w:hideMark/>
          </w:tcPr>
          <w:p w14:paraId="4C9E5B47"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xml:space="preserve">Electrification of </w:t>
            </w:r>
            <w:proofErr w:type="spellStart"/>
            <w:r w:rsidRPr="00EF2236">
              <w:rPr>
                <w:rFonts w:ascii="Aptos Narrow" w:hAnsi="Aptos Narrow"/>
                <w:color w:val="000000"/>
                <w:sz w:val="22"/>
                <w:szCs w:val="22"/>
                <w:lang w:val="en-ZA" w:eastAsia="en-ZA"/>
                <w14:ligatures w14:val="none"/>
              </w:rPr>
              <w:t>Senopelwa</w:t>
            </w:r>
            <w:proofErr w:type="spellEnd"/>
          </w:p>
        </w:tc>
        <w:tc>
          <w:tcPr>
            <w:tcW w:w="2397" w:type="dxa"/>
            <w:tcBorders>
              <w:top w:val="nil"/>
              <w:left w:val="nil"/>
              <w:bottom w:val="single" w:sz="4" w:space="0" w:color="auto"/>
              <w:right w:val="single" w:sz="4" w:space="0" w:color="auto"/>
            </w:tcBorders>
            <w:shd w:val="clear" w:color="auto" w:fill="auto"/>
            <w:noWrap/>
            <w:vAlign w:val="bottom"/>
            <w:hideMark/>
          </w:tcPr>
          <w:p w14:paraId="64D9FEDE" w14:textId="4A4149E4"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237 000</w:t>
            </w:r>
          </w:p>
        </w:tc>
      </w:tr>
      <w:tr w:rsidR="005D5AB0" w:rsidRPr="00EF2236" w14:paraId="0F2E9A8E"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78613A48"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6036" w:type="dxa"/>
            <w:tcBorders>
              <w:top w:val="nil"/>
              <w:left w:val="nil"/>
              <w:bottom w:val="single" w:sz="4" w:space="0" w:color="auto"/>
              <w:right w:val="single" w:sz="4" w:space="0" w:color="auto"/>
            </w:tcBorders>
            <w:shd w:val="clear" w:color="auto" w:fill="auto"/>
            <w:noWrap/>
            <w:vAlign w:val="bottom"/>
            <w:hideMark/>
          </w:tcPr>
          <w:p w14:paraId="4505D338" w14:textId="77777777"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2397" w:type="dxa"/>
            <w:tcBorders>
              <w:top w:val="nil"/>
              <w:left w:val="nil"/>
              <w:bottom w:val="single" w:sz="4" w:space="0" w:color="auto"/>
              <w:right w:val="single" w:sz="4" w:space="0" w:color="auto"/>
            </w:tcBorders>
            <w:shd w:val="clear" w:color="auto" w:fill="auto"/>
            <w:noWrap/>
            <w:vAlign w:val="bottom"/>
            <w:hideMark/>
          </w:tcPr>
          <w:p w14:paraId="0236E652" w14:textId="45BC9E0C" w:rsidR="005D5AB0" w:rsidRPr="00EF2236" w:rsidRDefault="005D5AB0" w:rsidP="005D5AB0">
            <w:pPr>
              <w:jc w:val="right"/>
              <w:rPr>
                <w:rFonts w:ascii="Aptos Narrow" w:hAnsi="Aptos Narrow"/>
                <w:color w:val="000000"/>
                <w:sz w:val="22"/>
                <w:szCs w:val="22"/>
                <w:lang w:val="en-ZA" w:eastAsia="en-ZA"/>
                <w14:ligatures w14:val="none"/>
              </w:rPr>
            </w:pPr>
          </w:p>
        </w:tc>
      </w:tr>
      <w:tr w:rsidR="005D5AB0" w:rsidRPr="00EF2236" w14:paraId="7BE3A576" w14:textId="77777777" w:rsidTr="005D5AB0">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tcPr>
          <w:p w14:paraId="4001903E" w14:textId="77777777" w:rsidR="005D5AB0" w:rsidRPr="00EF2236" w:rsidRDefault="005D5AB0" w:rsidP="005D5AB0">
            <w:pPr>
              <w:rPr>
                <w:rFonts w:ascii="Aptos Narrow" w:hAnsi="Aptos Narrow"/>
                <w:color w:val="000000"/>
                <w:sz w:val="22"/>
                <w:szCs w:val="22"/>
                <w:lang w:val="en-ZA" w:eastAsia="en-ZA"/>
                <w14:ligatures w14:val="none"/>
              </w:rPr>
            </w:pPr>
          </w:p>
        </w:tc>
        <w:tc>
          <w:tcPr>
            <w:tcW w:w="6036" w:type="dxa"/>
            <w:tcBorders>
              <w:top w:val="nil"/>
              <w:left w:val="nil"/>
              <w:bottom w:val="single" w:sz="4" w:space="0" w:color="auto"/>
              <w:right w:val="single" w:sz="4" w:space="0" w:color="auto"/>
            </w:tcBorders>
            <w:shd w:val="clear" w:color="auto" w:fill="auto"/>
            <w:noWrap/>
            <w:vAlign w:val="bottom"/>
          </w:tcPr>
          <w:p w14:paraId="1707830D" w14:textId="67460018" w:rsidR="005D5AB0" w:rsidRPr="00EF2236" w:rsidRDefault="005D5AB0" w:rsidP="005D5AB0">
            <w:pPr>
              <w:rPr>
                <w:rFonts w:ascii="Aptos Narrow" w:hAnsi="Aptos Narrow"/>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TOTAL</w:t>
            </w:r>
          </w:p>
        </w:tc>
        <w:tc>
          <w:tcPr>
            <w:tcW w:w="2397" w:type="dxa"/>
            <w:tcBorders>
              <w:top w:val="nil"/>
              <w:left w:val="nil"/>
              <w:bottom w:val="single" w:sz="4" w:space="0" w:color="auto"/>
              <w:right w:val="single" w:sz="4" w:space="0" w:color="auto"/>
            </w:tcBorders>
            <w:shd w:val="clear" w:color="auto" w:fill="auto"/>
            <w:noWrap/>
            <w:vAlign w:val="bottom"/>
          </w:tcPr>
          <w:p w14:paraId="163B4C1D" w14:textId="72809DF2" w:rsidR="005D5AB0" w:rsidRPr="00EF2236" w:rsidRDefault="005D5AB0" w:rsidP="005D5AB0">
            <w:pPr>
              <w:jc w:val="right"/>
              <w:rPr>
                <w:rFonts w:ascii="Aptos Narrow" w:hAnsi="Aptos Narrow"/>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1 181 000</w:t>
            </w:r>
          </w:p>
        </w:tc>
      </w:tr>
    </w:tbl>
    <w:p w14:paraId="60BA1E33" w14:textId="77777777" w:rsidR="0048585D" w:rsidRPr="00EF2236" w:rsidRDefault="0048585D" w:rsidP="005D5AB0">
      <w:pPr>
        <w:jc w:val="both"/>
        <w:rPr>
          <w:rFonts w:cs="Arial"/>
        </w:rPr>
      </w:pPr>
    </w:p>
    <w:p w14:paraId="12BA8407" w14:textId="77777777" w:rsidR="0048585D" w:rsidRPr="00EF2236" w:rsidRDefault="0048585D" w:rsidP="0048585D">
      <w:pPr>
        <w:pStyle w:val="ListParagraph"/>
        <w:jc w:val="both"/>
        <w:rPr>
          <w:rFonts w:cs="Arial"/>
        </w:rPr>
      </w:pPr>
    </w:p>
    <w:tbl>
      <w:tblPr>
        <w:tblW w:w="9567" w:type="dxa"/>
        <w:tblBorders>
          <w:top w:val="single" w:sz="4" w:space="0" w:color="auto"/>
        </w:tblBorders>
        <w:tblLook w:val="0000" w:firstRow="0" w:lastRow="0" w:firstColumn="0" w:lastColumn="0" w:noHBand="0" w:noVBand="0"/>
      </w:tblPr>
      <w:tblGrid>
        <w:gridCol w:w="927"/>
        <w:gridCol w:w="5154"/>
        <w:gridCol w:w="3486"/>
      </w:tblGrid>
      <w:tr w:rsidR="005D5AB0" w:rsidRPr="00EF2236" w14:paraId="54ED3B18" w14:textId="77777777" w:rsidTr="005D5AB0">
        <w:trPr>
          <w:trHeight w:val="108"/>
        </w:trPr>
        <w:tc>
          <w:tcPr>
            <w:tcW w:w="9567" w:type="dxa"/>
            <w:gridSpan w:val="3"/>
            <w:tcBorders>
              <w:left w:val="single" w:sz="4" w:space="0" w:color="auto"/>
              <w:right w:val="single" w:sz="4" w:space="0" w:color="auto"/>
            </w:tcBorders>
          </w:tcPr>
          <w:p w14:paraId="0C813C26" w14:textId="77777777" w:rsidR="005D5AB0" w:rsidRPr="00EF2236" w:rsidRDefault="005D5AB0" w:rsidP="005D5AB0">
            <w:pPr>
              <w:jc w:val="center"/>
              <w:rPr>
                <w:rFonts w:cs="Arial"/>
                <w:b/>
                <w:bCs/>
                <w:sz w:val="22"/>
                <w:szCs w:val="22"/>
              </w:rPr>
            </w:pPr>
          </w:p>
        </w:tc>
      </w:tr>
      <w:tr w:rsidR="005D5AB0" w:rsidRPr="00EF2236" w14:paraId="40CC17E5" w14:textId="77777777" w:rsidTr="005D5AB0">
        <w:tblPrEx>
          <w:tblBorders>
            <w:top w:val="none" w:sz="0" w:space="0" w:color="auto"/>
          </w:tblBorders>
          <w:tblLook w:val="04A0" w:firstRow="1" w:lastRow="0" w:firstColumn="1" w:lastColumn="0" w:noHBand="0" w:noVBand="1"/>
        </w:tblPrEx>
        <w:trPr>
          <w:trHeight w:val="392"/>
        </w:trPr>
        <w:tc>
          <w:tcPr>
            <w:tcW w:w="9567" w:type="dxa"/>
            <w:gridSpan w:val="3"/>
            <w:tcBorders>
              <w:top w:val="nil"/>
              <w:left w:val="single" w:sz="4" w:space="0" w:color="auto"/>
              <w:bottom w:val="single" w:sz="4" w:space="0" w:color="auto"/>
              <w:right w:val="single" w:sz="4" w:space="0" w:color="auto"/>
            </w:tcBorders>
            <w:shd w:val="clear" w:color="auto" w:fill="auto"/>
            <w:noWrap/>
            <w:vAlign w:val="bottom"/>
          </w:tcPr>
          <w:p w14:paraId="00B1D1D9" w14:textId="72189BD6" w:rsidR="005D5AB0" w:rsidRPr="00EF2236" w:rsidRDefault="005D5AB0" w:rsidP="005D5AB0">
            <w:pPr>
              <w:jc w:val="center"/>
              <w:rPr>
                <w:rFonts w:ascii="Calibri" w:hAnsi="Calibri" w:cs="Calibri"/>
                <w:b/>
                <w:bCs/>
                <w:color w:val="000000"/>
                <w:sz w:val="22"/>
                <w:szCs w:val="22"/>
                <w:lang w:val="en-ZA" w:eastAsia="en-ZA"/>
                <w14:ligatures w14:val="none"/>
              </w:rPr>
            </w:pPr>
            <w:r w:rsidRPr="00EF2236">
              <w:rPr>
                <w:rFonts w:cs="Arial"/>
                <w:b/>
                <w:bCs/>
                <w:sz w:val="22"/>
                <w:szCs w:val="22"/>
              </w:rPr>
              <w:t>BULK INFRASTRUCTURE</w:t>
            </w:r>
          </w:p>
        </w:tc>
      </w:tr>
      <w:tr w:rsidR="005D5AB0" w:rsidRPr="00EF2236" w14:paraId="45E17581" w14:textId="77777777" w:rsidTr="005D5AB0">
        <w:tblPrEx>
          <w:tblBorders>
            <w:top w:val="none" w:sz="0" w:space="0" w:color="auto"/>
          </w:tblBorders>
          <w:tblLook w:val="04A0" w:firstRow="1" w:lastRow="0" w:firstColumn="1" w:lastColumn="0" w:noHBand="0" w:noVBand="1"/>
        </w:tblPrEx>
        <w:trPr>
          <w:trHeight w:val="392"/>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78F2B59A" w14:textId="77777777" w:rsidR="005D5AB0" w:rsidRPr="00EF2236" w:rsidRDefault="005D5AB0" w:rsidP="005D5AB0">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No. </w:t>
            </w:r>
          </w:p>
        </w:tc>
        <w:tc>
          <w:tcPr>
            <w:tcW w:w="5154" w:type="dxa"/>
            <w:tcBorders>
              <w:top w:val="nil"/>
              <w:left w:val="nil"/>
              <w:bottom w:val="single" w:sz="4" w:space="0" w:color="auto"/>
              <w:right w:val="single" w:sz="4" w:space="0" w:color="auto"/>
            </w:tcBorders>
            <w:shd w:val="clear" w:color="auto" w:fill="auto"/>
            <w:noWrap/>
            <w:vAlign w:val="bottom"/>
            <w:hideMark/>
          </w:tcPr>
          <w:p w14:paraId="122DD18E" w14:textId="77777777" w:rsidR="005D5AB0" w:rsidRPr="00EF2236" w:rsidRDefault="005D5AB0" w:rsidP="005D5AB0">
            <w:pPr>
              <w:jc w:val="center"/>
              <w:rPr>
                <w:rFonts w:ascii="Calibri" w:hAnsi="Calibri" w:cs="Calibri"/>
                <w:b/>
                <w:bCs/>
                <w:color w:val="000000"/>
                <w:sz w:val="22"/>
                <w:szCs w:val="22"/>
                <w:lang w:val="en-ZA" w:eastAsia="en-ZA"/>
                <w14:ligatures w14:val="none"/>
              </w:rPr>
            </w:pPr>
            <w:proofErr w:type="gramStart"/>
            <w:r w:rsidRPr="00EF2236">
              <w:rPr>
                <w:rFonts w:ascii="Calibri" w:hAnsi="Calibri" w:cs="Calibri"/>
                <w:b/>
                <w:bCs/>
                <w:color w:val="000000"/>
                <w:sz w:val="22"/>
                <w:szCs w:val="22"/>
                <w:lang w:val="en-ZA" w:eastAsia="en-ZA"/>
                <w14:ligatures w14:val="none"/>
              </w:rPr>
              <w:t>Project  Name</w:t>
            </w:r>
            <w:proofErr w:type="gramEnd"/>
          </w:p>
        </w:tc>
        <w:tc>
          <w:tcPr>
            <w:tcW w:w="3486" w:type="dxa"/>
            <w:tcBorders>
              <w:top w:val="nil"/>
              <w:left w:val="nil"/>
              <w:bottom w:val="single" w:sz="4" w:space="0" w:color="auto"/>
              <w:right w:val="single" w:sz="4" w:space="0" w:color="auto"/>
            </w:tcBorders>
            <w:shd w:val="clear" w:color="auto" w:fill="auto"/>
            <w:noWrap/>
            <w:vAlign w:val="bottom"/>
            <w:hideMark/>
          </w:tcPr>
          <w:p w14:paraId="4B47AE7A" w14:textId="77777777" w:rsidR="00B734E4"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2024/2025 Original Budget</w:t>
            </w:r>
          </w:p>
          <w:p w14:paraId="0A56FAD5" w14:textId="17FD5D7B" w:rsidR="005D5AB0"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(R)</w:t>
            </w:r>
          </w:p>
        </w:tc>
      </w:tr>
      <w:tr w:rsidR="005D5AB0" w:rsidRPr="00EF2236" w14:paraId="73EED903" w14:textId="77777777" w:rsidTr="005D5AB0">
        <w:tblPrEx>
          <w:tblBorders>
            <w:top w:val="none" w:sz="0" w:space="0" w:color="auto"/>
          </w:tblBorders>
          <w:tblLook w:val="04A0" w:firstRow="1" w:lastRow="0" w:firstColumn="1" w:lastColumn="0" w:noHBand="0" w:noVBand="1"/>
        </w:tblPrEx>
        <w:trPr>
          <w:trHeight w:val="784"/>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7565A234" w14:textId="77777777" w:rsidR="005D5AB0" w:rsidRPr="00EF2236" w:rsidRDefault="005D5AB0" w:rsidP="005D5AB0">
            <w:pPr>
              <w:jc w:val="center"/>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1</w:t>
            </w:r>
          </w:p>
        </w:tc>
        <w:tc>
          <w:tcPr>
            <w:tcW w:w="5154" w:type="dxa"/>
            <w:tcBorders>
              <w:top w:val="nil"/>
              <w:left w:val="nil"/>
              <w:bottom w:val="single" w:sz="4" w:space="0" w:color="auto"/>
              <w:right w:val="single" w:sz="4" w:space="0" w:color="auto"/>
            </w:tcBorders>
            <w:shd w:val="clear" w:color="auto" w:fill="auto"/>
            <w:vAlign w:val="bottom"/>
            <w:hideMark/>
          </w:tcPr>
          <w:p w14:paraId="570C9954" w14:textId="77777777" w:rsidR="005D5AB0" w:rsidRPr="00EF2236" w:rsidRDefault="005D5AB0" w:rsidP="005D5AB0">
            <w:pPr>
              <w:jc w:val="center"/>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 xml:space="preserve">11kV </w:t>
            </w:r>
            <w:proofErr w:type="spellStart"/>
            <w:r w:rsidRPr="00EF2236">
              <w:rPr>
                <w:rFonts w:ascii="Calibri" w:hAnsi="Calibri" w:cs="Calibri"/>
                <w:color w:val="000000"/>
                <w:sz w:val="22"/>
                <w:szCs w:val="22"/>
                <w:lang w:val="en-ZA" w:eastAsia="en-ZA"/>
                <w14:ligatures w14:val="none"/>
              </w:rPr>
              <w:t>Waterbok</w:t>
            </w:r>
            <w:proofErr w:type="spellEnd"/>
            <w:r w:rsidRPr="00EF2236">
              <w:rPr>
                <w:rFonts w:ascii="Calibri" w:hAnsi="Calibri" w:cs="Calibri"/>
                <w:color w:val="000000"/>
                <w:sz w:val="22"/>
                <w:szCs w:val="22"/>
                <w:lang w:val="en-ZA" w:eastAsia="en-ZA"/>
                <w14:ligatures w14:val="none"/>
              </w:rPr>
              <w:t xml:space="preserve"> to </w:t>
            </w:r>
            <w:proofErr w:type="spellStart"/>
            <w:r w:rsidRPr="00EF2236">
              <w:rPr>
                <w:rFonts w:ascii="Calibri" w:hAnsi="Calibri" w:cs="Calibri"/>
                <w:color w:val="000000"/>
                <w:sz w:val="22"/>
                <w:szCs w:val="22"/>
                <w:lang w:val="en-ZA" w:eastAsia="en-ZA"/>
                <w14:ligatures w14:val="none"/>
              </w:rPr>
              <w:t>Selwane</w:t>
            </w:r>
            <w:proofErr w:type="spellEnd"/>
            <w:r w:rsidRPr="00EF2236">
              <w:rPr>
                <w:rFonts w:ascii="Calibri" w:hAnsi="Calibri" w:cs="Calibri"/>
                <w:color w:val="000000"/>
                <w:sz w:val="22"/>
                <w:szCs w:val="22"/>
                <w:lang w:val="en-ZA" w:eastAsia="en-ZA"/>
                <w14:ligatures w14:val="none"/>
              </w:rPr>
              <w:t xml:space="preserve"> village MV line </w:t>
            </w:r>
          </w:p>
        </w:tc>
        <w:tc>
          <w:tcPr>
            <w:tcW w:w="3486" w:type="dxa"/>
            <w:tcBorders>
              <w:top w:val="nil"/>
              <w:left w:val="nil"/>
              <w:bottom w:val="single" w:sz="4" w:space="0" w:color="auto"/>
              <w:right w:val="single" w:sz="4" w:space="0" w:color="auto"/>
            </w:tcBorders>
            <w:shd w:val="clear" w:color="auto" w:fill="auto"/>
            <w:noWrap/>
            <w:vAlign w:val="bottom"/>
            <w:hideMark/>
          </w:tcPr>
          <w:p w14:paraId="0863B3A1" w14:textId="45AA9B64" w:rsidR="005D5AB0" w:rsidRPr="00EF2236" w:rsidRDefault="005D5AB0" w:rsidP="005D5AB0">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7 539 000</w:t>
            </w:r>
          </w:p>
        </w:tc>
      </w:tr>
      <w:tr w:rsidR="005D5AB0" w:rsidRPr="00EF2236" w14:paraId="4AC9442E" w14:textId="77777777" w:rsidTr="005D5AB0">
        <w:tblPrEx>
          <w:tblBorders>
            <w:top w:val="none" w:sz="0" w:space="0" w:color="auto"/>
          </w:tblBorders>
          <w:tblLook w:val="04A0" w:firstRow="1" w:lastRow="0" w:firstColumn="1" w:lastColumn="0" w:noHBand="0" w:noVBand="1"/>
        </w:tblPrEx>
        <w:trPr>
          <w:trHeight w:val="392"/>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2D084AC4" w14:textId="77777777" w:rsidR="005D5AB0" w:rsidRPr="00EF2236" w:rsidRDefault="005D5AB0" w:rsidP="005D5AB0">
            <w:pPr>
              <w:rPr>
                <w:rFonts w:cs="Arial"/>
                <w:sz w:val="22"/>
                <w:szCs w:val="22"/>
              </w:rPr>
            </w:pPr>
            <w:r w:rsidRPr="00EF2236">
              <w:rPr>
                <w:rFonts w:cs="Arial"/>
                <w:sz w:val="22"/>
                <w:szCs w:val="22"/>
              </w:rPr>
              <w:lastRenderedPageBreak/>
              <w:t> </w:t>
            </w:r>
          </w:p>
        </w:tc>
        <w:tc>
          <w:tcPr>
            <w:tcW w:w="5154" w:type="dxa"/>
            <w:tcBorders>
              <w:top w:val="nil"/>
              <w:left w:val="nil"/>
              <w:bottom w:val="single" w:sz="4" w:space="0" w:color="auto"/>
              <w:right w:val="single" w:sz="4" w:space="0" w:color="auto"/>
            </w:tcBorders>
            <w:shd w:val="clear" w:color="auto" w:fill="auto"/>
            <w:noWrap/>
            <w:vAlign w:val="bottom"/>
            <w:hideMark/>
          </w:tcPr>
          <w:p w14:paraId="322912A7" w14:textId="77777777" w:rsidR="005D5AB0" w:rsidRPr="00EF2236" w:rsidRDefault="005D5AB0" w:rsidP="005D5AB0">
            <w:pPr>
              <w:rPr>
                <w:rFonts w:cs="Arial"/>
                <w:b/>
                <w:bCs/>
                <w:sz w:val="22"/>
                <w:szCs w:val="22"/>
              </w:rPr>
            </w:pPr>
            <w:r w:rsidRPr="00EF2236">
              <w:rPr>
                <w:rFonts w:cs="Arial"/>
                <w:b/>
                <w:bCs/>
                <w:sz w:val="22"/>
                <w:szCs w:val="22"/>
              </w:rPr>
              <w:t>TOTAL</w:t>
            </w:r>
          </w:p>
        </w:tc>
        <w:tc>
          <w:tcPr>
            <w:tcW w:w="3486" w:type="dxa"/>
            <w:tcBorders>
              <w:top w:val="nil"/>
              <w:left w:val="nil"/>
              <w:bottom w:val="single" w:sz="4" w:space="0" w:color="auto"/>
              <w:right w:val="single" w:sz="4" w:space="0" w:color="auto"/>
            </w:tcBorders>
            <w:shd w:val="clear" w:color="auto" w:fill="auto"/>
            <w:noWrap/>
            <w:vAlign w:val="bottom"/>
            <w:hideMark/>
          </w:tcPr>
          <w:p w14:paraId="367893C2" w14:textId="5A5234C4" w:rsidR="005D5AB0" w:rsidRPr="00EF2236" w:rsidRDefault="005D5AB0" w:rsidP="005D5AB0">
            <w:pPr>
              <w:jc w:val="right"/>
              <w:rPr>
                <w:rFonts w:cs="Arial"/>
                <w:b/>
                <w:bCs/>
                <w:sz w:val="22"/>
                <w:szCs w:val="22"/>
              </w:rPr>
            </w:pPr>
            <w:r w:rsidRPr="00EF2236">
              <w:rPr>
                <w:rFonts w:cs="Arial"/>
                <w:b/>
                <w:bCs/>
                <w:sz w:val="22"/>
                <w:szCs w:val="22"/>
              </w:rPr>
              <w:t>7 539 000</w:t>
            </w:r>
          </w:p>
        </w:tc>
      </w:tr>
    </w:tbl>
    <w:p w14:paraId="26497639" w14:textId="77777777" w:rsidR="0048585D" w:rsidRPr="00EF2236" w:rsidRDefault="0048585D" w:rsidP="0048585D">
      <w:pPr>
        <w:pStyle w:val="ListParagraph"/>
        <w:jc w:val="both"/>
        <w:rPr>
          <w:rFonts w:cs="Arial"/>
        </w:rPr>
      </w:pPr>
    </w:p>
    <w:p w14:paraId="72BEDB38" w14:textId="38A20964" w:rsidR="0048585D" w:rsidRPr="00EF2236" w:rsidRDefault="0048585D" w:rsidP="008B2C87">
      <w:pPr>
        <w:pStyle w:val="ListParagraph"/>
        <w:numPr>
          <w:ilvl w:val="0"/>
          <w:numId w:val="14"/>
        </w:numPr>
        <w:contextualSpacing w:val="0"/>
      </w:pPr>
      <w:r w:rsidRPr="00EF2236">
        <w:t>That the following project</w:t>
      </w:r>
      <w:r w:rsidR="005D5AB0" w:rsidRPr="00EF2236">
        <w:t>s funded by Municipal Disaster Recovery Grant (MDRG) be approved:</w:t>
      </w:r>
    </w:p>
    <w:tbl>
      <w:tblPr>
        <w:tblW w:w="9444" w:type="dxa"/>
        <w:tblLook w:val="04A0" w:firstRow="1" w:lastRow="0" w:firstColumn="1" w:lastColumn="0" w:noHBand="0" w:noVBand="1"/>
      </w:tblPr>
      <w:tblGrid>
        <w:gridCol w:w="7503"/>
        <w:gridCol w:w="1941"/>
      </w:tblGrid>
      <w:tr w:rsidR="00B734E4" w:rsidRPr="00EF2236" w14:paraId="486EF671" w14:textId="77777777" w:rsidTr="00B734E4">
        <w:trPr>
          <w:trHeight w:val="286"/>
        </w:trPr>
        <w:tc>
          <w:tcPr>
            <w:tcW w:w="75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956793" w14:textId="77777777" w:rsidR="00B734E4" w:rsidRPr="00EF2236" w:rsidRDefault="00B734E4" w:rsidP="00B734E4">
            <w:pP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Project Name</w:t>
            </w:r>
          </w:p>
        </w:tc>
        <w:tc>
          <w:tcPr>
            <w:tcW w:w="1941" w:type="dxa"/>
            <w:tcBorders>
              <w:top w:val="single" w:sz="8" w:space="0" w:color="auto"/>
              <w:left w:val="nil"/>
              <w:bottom w:val="single" w:sz="4" w:space="0" w:color="auto"/>
              <w:right w:val="single" w:sz="4" w:space="0" w:color="auto"/>
            </w:tcBorders>
            <w:shd w:val="clear" w:color="auto" w:fill="auto"/>
            <w:vAlign w:val="center"/>
            <w:hideMark/>
          </w:tcPr>
          <w:p w14:paraId="4723255E" w14:textId="77777777" w:rsidR="00B734E4"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 xml:space="preserve"> 2024/2025 Original Budget</w:t>
            </w:r>
          </w:p>
          <w:p w14:paraId="3CB35FCC" w14:textId="3BEA1AC5" w:rsidR="00B734E4" w:rsidRPr="00EF2236" w:rsidRDefault="00B734E4" w:rsidP="00B734E4">
            <w:pPr>
              <w:jc w:val="center"/>
              <w:rPr>
                <w:rFonts w:ascii="Calibri" w:hAnsi="Calibri" w:cs="Calibri"/>
                <w:b/>
                <w:bCs/>
                <w:color w:val="000000"/>
                <w:sz w:val="22"/>
                <w:szCs w:val="22"/>
                <w:lang w:val="en-ZA" w:eastAsia="en-ZA"/>
                <w14:ligatures w14:val="none"/>
              </w:rPr>
            </w:pPr>
            <w:r w:rsidRPr="00EF2236">
              <w:rPr>
                <w:rFonts w:ascii="Calibri" w:hAnsi="Calibri" w:cs="Calibri"/>
                <w:b/>
                <w:bCs/>
                <w:color w:val="000000"/>
                <w:sz w:val="22"/>
                <w:szCs w:val="22"/>
                <w:lang w:val="en-ZA" w:eastAsia="en-ZA"/>
                <w14:ligatures w14:val="none"/>
              </w:rPr>
              <w:t>(R)</w:t>
            </w:r>
          </w:p>
        </w:tc>
      </w:tr>
      <w:tr w:rsidR="00B734E4" w:rsidRPr="00EF2236" w14:paraId="0B1E12A0" w14:textId="77777777" w:rsidTr="00B734E4">
        <w:trPr>
          <w:trHeight w:val="286"/>
        </w:trPr>
        <w:tc>
          <w:tcPr>
            <w:tcW w:w="7503" w:type="dxa"/>
            <w:tcBorders>
              <w:top w:val="nil"/>
              <w:left w:val="single" w:sz="4" w:space="0" w:color="auto"/>
              <w:bottom w:val="single" w:sz="4" w:space="0" w:color="auto"/>
              <w:right w:val="single" w:sz="4" w:space="0" w:color="auto"/>
            </w:tcBorders>
            <w:shd w:val="clear" w:color="auto" w:fill="auto"/>
            <w:noWrap/>
            <w:vAlign w:val="bottom"/>
            <w:hideMark/>
          </w:tcPr>
          <w:p w14:paraId="63F12504" w14:textId="77777777" w:rsidR="00B734E4" w:rsidRPr="00EF2236" w:rsidRDefault="00B734E4" w:rsidP="00B734E4">
            <w:pPr>
              <w:rPr>
                <w:rFonts w:cs="Arial"/>
                <w:color w:val="000000"/>
                <w:sz w:val="22"/>
                <w:szCs w:val="22"/>
                <w:lang w:val="en-ZA" w:eastAsia="en-ZA"/>
                <w14:ligatures w14:val="none"/>
              </w:rPr>
            </w:pPr>
            <w:r w:rsidRPr="00EF2236">
              <w:rPr>
                <w:rFonts w:cs="Arial"/>
                <w:color w:val="000000"/>
                <w:sz w:val="22"/>
                <w:szCs w:val="22"/>
                <w:lang w:val="en-ZA" w:eastAsia="en-ZA"/>
                <w14:ligatures w14:val="none"/>
              </w:rPr>
              <w:t>Mopye Culvert Bridge</w:t>
            </w:r>
          </w:p>
        </w:tc>
        <w:tc>
          <w:tcPr>
            <w:tcW w:w="1941" w:type="dxa"/>
            <w:tcBorders>
              <w:top w:val="nil"/>
              <w:left w:val="nil"/>
              <w:bottom w:val="single" w:sz="4" w:space="0" w:color="auto"/>
              <w:right w:val="single" w:sz="8" w:space="0" w:color="auto"/>
            </w:tcBorders>
            <w:shd w:val="clear" w:color="auto" w:fill="auto"/>
            <w:noWrap/>
            <w:vAlign w:val="center"/>
            <w:hideMark/>
          </w:tcPr>
          <w:p w14:paraId="3525EDBC" w14:textId="41E01C73" w:rsidR="00B734E4" w:rsidRPr="00EF2236" w:rsidRDefault="00B734E4" w:rsidP="00B734E4">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4 000 000</w:t>
            </w:r>
          </w:p>
        </w:tc>
      </w:tr>
      <w:tr w:rsidR="00B734E4" w:rsidRPr="00EF2236" w14:paraId="3D27DD6C" w14:textId="77777777" w:rsidTr="00B734E4">
        <w:trPr>
          <w:trHeight w:val="286"/>
        </w:trPr>
        <w:tc>
          <w:tcPr>
            <w:tcW w:w="7503" w:type="dxa"/>
            <w:tcBorders>
              <w:top w:val="nil"/>
              <w:left w:val="single" w:sz="4" w:space="0" w:color="auto"/>
              <w:bottom w:val="single" w:sz="4" w:space="0" w:color="auto"/>
              <w:right w:val="single" w:sz="4" w:space="0" w:color="auto"/>
            </w:tcBorders>
            <w:shd w:val="clear" w:color="auto" w:fill="auto"/>
            <w:noWrap/>
            <w:vAlign w:val="bottom"/>
            <w:hideMark/>
          </w:tcPr>
          <w:p w14:paraId="1BBD48FD" w14:textId="77777777" w:rsidR="00B734E4" w:rsidRPr="00EF2236" w:rsidRDefault="00B734E4" w:rsidP="00B734E4">
            <w:pPr>
              <w:rPr>
                <w:rFonts w:cs="Arial"/>
                <w:color w:val="000000"/>
                <w:sz w:val="22"/>
                <w:szCs w:val="22"/>
                <w:lang w:val="en-ZA" w:eastAsia="en-ZA"/>
                <w14:ligatures w14:val="none"/>
              </w:rPr>
            </w:pPr>
            <w:proofErr w:type="spellStart"/>
            <w:r w:rsidRPr="00EF2236">
              <w:rPr>
                <w:rFonts w:cs="Arial"/>
                <w:color w:val="000000"/>
                <w:sz w:val="22"/>
                <w:szCs w:val="22"/>
                <w:lang w:val="en-ZA" w:eastAsia="en-ZA"/>
                <w14:ligatures w14:val="none"/>
              </w:rPr>
              <w:t>Pulaneng</w:t>
            </w:r>
            <w:proofErr w:type="spellEnd"/>
            <w:r w:rsidRPr="00EF2236">
              <w:rPr>
                <w:rFonts w:cs="Arial"/>
                <w:color w:val="000000"/>
                <w:sz w:val="22"/>
                <w:szCs w:val="22"/>
                <w:lang w:val="en-ZA" w:eastAsia="en-ZA"/>
                <w14:ligatures w14:val="none"/>
              </w:rPr>
              <w:t xml:space="preserve"> Primary School Road</w:t>
            </w:r>
          </w:p>
        </w:tc>
        <w:tc>
          <w:tcPr>
            <w:tcW w:w="1941" w:type="dxa"/>
            <w:tcBorders>
              <w:top w:val="nil"/>
              <w:left w:val="nil"/>
              <w:bottom w:val="single" w:sz="4" w:space="0" w:color="auto"/>
              <w:right w:val="single" w:sz="8" w:space="0" w:color="auto"/>
            </w:tcBorders>
            <w:shd w:val="clear" w:color="auto" w:fill="auto"/>
            <w:noWrap/>
            <w:vAlign w:val="center"/>
            <w:hideMark/>
          </w:tcPr>
          <w:p w14:paraId="47A5C29D" w14:textId="7C8D4AAE" w:rsidR="00B734E4" w:rsidRPr="00EF2236" w:rsidRDefault="00B734E4" w:rsidP="00B734E4">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4 000 000</w:t>
            </w:r>
          </w:p>
        </w:tc>
      </w:tr>
      <w:tr w:rsidR="00B734E4" w:rsidRPr="00EF2236" w14:paraId="01B628E0" w14:textId="77777777" w:rsidTr="00B734E4">
        <w:trPr>
          <w:trHeight w:val="286"/>
        </w:trPr>
        <w:tc>
          <w:tcPr>
            <w:tcW w:w="7503" w:type="dxa"/>
            <w:tcBorders>
              <w:top w:val="nil"/>
              <w:left w:val="single" w:sz="4" w:space="0" w:color="auto"/>
              <w:bottom w:val="single" w:sz="4" w:space="0" w:color="auto"/>
              <w:right w:val="single" w:sz="4" w:space="0" w:color="auto"/>
            </w:tcBorders>
            <w:shd w:val="clear" w:color="auto" w:fill="auto"/>
            <w:noWrap/>
            <w:vAlign w:val="bottom"/>
            <w:hideMark/>
          </w:tcPr>
          <w:p w14:paraId="3D6650A6" w14:textId="77777777" w:rsidR="00B734E4" w:rsidRPr="00EF2236" w:rsidRDefault="00B734E4" w:rsidP="00B734E4">
            <w:pPr>
              <w:rPr>
                <w:rFonts w:cs="Arial"/>
                <w:color w:val="000000"/>
                <w:sz w:val="22"/>
                <w:szCs w:val="22"/>
                <w:lang w:val="en-ZA" w:eastAsia="en-ZA"/>
                <w14:ligatures w14:val="none"/>
              </w:rPr>
            </w:pPr>
            <w:proofErr w:type="spellStart"/>
            <w:r w:rsidRPr="00EF2236">
              <w:rPr>
                <w:rFonts w:cs="Arial"/>
                <w:color w:val="000000"/>
                <w:sz w:val="22"/>
                <w:szCs w:val="22"/>
                <w:lang w:val="en-ZA" w:eastAsia="en-ZA"/>
                <w14:ligatures w14:val="none"/>
              </w:rPr>
              <w:t>Sebone</w:t>
            </w:r>
            <w:proofErr w:type="spellEnd"/>
            <w:r w:rsidRPr="00EF2236">
              <w:rPr>
                <w:rFonts w:cs="Arial"/>
                <w:color w:val="000000"/>
                <w:sz w:val="22"/>
                <w:szCs w:val="22"/>
                <w:lang w:val="en-ZA" w:eastAsia="en-ZA"/>
                <w14:ligatures w14:val="none"/>
              </w:rPr>
              <w:t xml:space="preserve"> School Road (</w:t>
            </w:r>
            <w:proofErr w:type="spellStart"/>
            <w:r w:rsidRPr="00EF2236">
              <w:rPr>
                <w:rFonts w:cs="Arial"/>
                <w:color w:val="000000"/>
                <w:sz w:val="22"/>
                <w:szCs w:val="22"/>
                <w:lang w:val="en-ZA" w:eastAsia="en-ZA"/>
                <w14:ligatures w14:val="none"/>
              </w:rPr>
              <w:t>Mokgolobotho</w:t>
            </w:r>
            <w:proofErr w:type="spellEnd"/>
            <w:r w:rsidRPr="00EF2236">
              <w:rPr>
                <w:rFonts w:cs="Arial"/>
                <w:color w:val="000000"/>
                <w:sz w:val="22"/>
                <w:szCs w:val="22"/>
                <w:lang w:val="en-ZA" w:eastAsia="en-ZA"/>
                <w14:ligatures w14:val="none"/>
              </w:rPr>
              <w:t xml:space="preserve"> Village)</w:t>
            </w:r>
          </w:p>
        </w:tc>
        <w:tc>
          <w:tcPr>
            <w:tcW w:w="1941" w:type="dxa"/>
            <w:tcBorders>
              <w:top w:val="nil"/>
              <w:left w:val="nil"/>
              <w:bottom w:val="single" w:sz="4" w:space="0" w:color="auto"/>
              <w:right w:val="single" w:sz="8" w:space="0" w:color="auto"/>
            </w:tcBorders>
            <w:shd w:val="clear" w:color="auto" w:fill="auto"/>
            <w:noWrap/>
            <w:vAlign w:val="center"/>
            <w:hideMark/>
          </w:tcPr>
          <w:p w14:paraId="1930D709" w14:textId="166C8CC7" w:rsidR="00B734E4" w:rsidRPr="00EF2236" w:rsidRDefault="00B734E4" w:rsidP="00B734E4">
            <w:pPr>
              <w:jc w:val="right"/>
              <w:rPr>
                <w:rFonts w:ascii="Calibri" w:hAnsi="Calibri" w:cs="Calibri"/>
                <w:color w:val="000000"/>
                <w:sz w:val="22"/>
                <w:szCs w:val="22"/>
                <w:lang w:val="en-ZA" w:eastAsia="en-ZA"/>
                <w14:ligatures w14:val="none"/>
              </w:rPr>
            </w:pPr>
            <w:r w:rsidRPr="00EF2236">
              <w:rPr>
                <w:rFonts w:ascii="Calibri" w:hAnsi="Calibri" w:cs="Calibri"/>
                <w:color w:val="000000"/>
                <w:sz w:val="22"/>
                <w:szCs w:val="22"/>
                <w:lang w:val="en-ZA" w:eastAsia="en-ZA"/>
                <w14:ligatures w14:val="none"/>
              </w:rPr>
              <w:t>2 261 000</w:t>
            </w:r>
          </w:p>
        </w:tc>
      </w:tr>
      <w:tr w:rsidR="00B734E4" w:rsidRPr="00EF2236" w14:paraId="15AF0461" w14:textId="77777777" w:rsidTr="00B734E4">
        <w:trPr>
          <w:trHeight w:val="286"/>
        </w:trPr>
        <w:tc>
          <w:tcPr>
            <w:tcW w:w="7503" w:type="dxa"/>
            <w:tcBorders>
              <w:top w:val="nil"/>
              <w:left w:val="single" w:sz="4" w:space="0" w:color="auto"/>
              <w:bottom w:val="single" w:sz="4" w:space="0" w:color="auto"/>
              <w:right w:val="single" w:sz="4" w:space="0" w:color="auto"/>
            </w:tcBorders>
            <w:shd w:val="clear" w:color="auto" w:fill="auto"/>
            <w:noWrap/>
            <w:vAlign w:val="bottom"/>
            <w:hideMark/>
          </w:tcPr>
          <w:p w14:paraId="444ABA1E" w14:textId="77777777" w:rsidR="00B734E4" w:rsidRPr="00EF2236" w:rsidRDefault="00B734E4" w:rsidP="00B734E4">
            <w:pPr>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1D2F935" w14:textId="77777777" w:rsidR="00B734E4" w:rsidRPr="00EF2236" w:rsidRDefault="00B734E4" w:rsidP="00B734E4">
            <w:pPr>
              <w:jc w:val="right"/>
              <w:rPr>
                <w:rFonts w:ascii="Aptos Narrow" w:hAnsi="Aptos Narrow"/>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p>
        </w:tc>
      </w:tr>
      <w:tr w:rsidR="00B734E4" w:rsidRPr="00B734E4" w14:paraId="5F5102D6" w14:textId="77777777" w:rsidTr="00B734E4">
        <w:trPr>
          <w:trHeight w:val="298"/>
        </w:trPr>
        <w:tc>
          <w:tcPr>
            <w:tcW w:w="7503" w:type="dxa"/>
            <w:tcBorders>
              <w:top w:val="nil"/>
              <w:left w:val="single" w:sz="4" w:space="0" w:color="auto"/>
              <w:bottom w:val="single" w:sz="4" w:space="0" w:color="auto"/>
              <w:right w:val="single" w:sz="4" w:space="0" w:color="auto"/>
            </w:tcBorders>
            <w:shd w:val="clear" w:color="auto" w:fill="auto"/>
            <w:noWrap/>
            <w:vAlign w:val="bottom"/>
            <w:hideMark/>
          </w:tcPr>
          <w:p w14:paraId="7647B176" w14:textId="225CE4F3" w:rsidR="00B734E4" w:rsidRPr="00EF2236" w:rsidRDefault="00B734E4" w:rsidP="00B734E4">
            <w:pPr>
              <w:rPr>
                <w:rFonts w:ascii="Aptos Narrow" w:hAnsi="Aptos Narrow"/>
                <w:b/>
                <w:bCs/>
                <w:color w:val="000000"/>
                <w:sz w:val="22"/>
                <w:szCs w:val="22"/>
                <w:lang w:val="en-ZA" w:eastAsia="en-ZA"/>
                <w14:ligatures w14:val="none"/>
              </w:rPr>
            </w:pPr>
            <w:r w:rsidRPr="00EF2236">
              <w:rPr>
                <w:rFonts w:ascii="Aptos Narrow" w:hAnsi="Aptos Narrow"/>
                <w:color w:val="000000"/>
                <w:sz w:val="22"/>
                <w:szCs w:val="22"/>
                <w:lang w:val="en-ZA" w:eastAsia="en-ZA"/>
                <w14:ligatures w14:val="none"/>
              </w:rPr>
              <w:t> </w:t>
            </w:r>
            <w:r w:rsidRPr="00EF2236">
              <w:rPr>
                <w:rFonts w:ascii="Aptos Narrow" w:hAnsi="Aptos Narrow"/>
                <w:b/>
                <w:bCs/>
                <w:color w:val="000000"/>
                <w:sz w:val="22"/>
                <w:szCs w:val="22"/>
                <w:lang w:val="en-ZA" w:eastAsia="en-ZA"/>
                <w14:ligatures w14:val="none"/>
              </w:rPr>
              <w:t>TOTAL</w:t>
            </w:r>
          </w:p>
        </w:tc>
        <w:tc>
          <w:tcPr>
            <w:tcW w:w="1941" w:type="dxa"/>
            <w:tcBorders>
              <w:top w:val="nil"/>
              <w:left w:val="nil"/>
              <w:bottom w:val="single" w:sz="4" w:space="0" w:color="auto"/>
              <w:right w:val="single" w:sz="4" w:space="0" w:color="auto"/>
            </w:tcBorders>
            <w:shd w:val="clear" w:color="auto" w:fill="auto"/>
            <w:noWrap/>
            <w:vAlign w:val="bottom"/>
            <w:hideMark/>
          </w:tcPr>
          <w:p w14:paraId="377003DD" w14:textId="20DF553D" w:rsidR="00B734E4" w:rsidRPr="00B734E4" w:rsidRDefault="00B734E4" w:rsidP="00B734E4">
            <w:pPr>
              <w:jc w:val="right"/>
              <w:rPr>
                <w:rFonts w:ascii="Aptos Narrow" w:hAnsi="Aptos Narrow"/>
                <w:b/>
                <w:bCs/>
                <w:color w:val="000000"/>
                <w:sz w:val="22"/>
                <w:szCs w:val="22"/>
                <w:lang w:val="en-ZA" w:eastAsia="en-ZA"/>
                <w14:ligatures w14:val="none"/>
              </w:rPr>
            </w:pPr>
            <w:r w:rsidRPr="00EF2236">
              <w:rPr>
                <w:rFonts w:ascii="Aptos Narrow" w:hAnsi="Aptos Narrow"/>
                <w:b/>
                <w:bCs/>
                <w:color w:val="000000"/>
                <w:sz w:val="22"/>
                <w:szCs w:val="22"/>
                <w:lang w:val="en-ZA" w:eastAsia="en-ZA"/>
                <w14:ligatures w14:val="none"/>
              </w:rPr>
              <w:t xml:space="preserve"> 10 261 000</w:t>
            </w:r>
          </w:p>
        </w:tc>
      </w:tr>
    </w:tbl>
    <w:p w14:paraId="38FD513D" w14:textId="77777777" w:rsidR="0048585D" w:rsidRPr="002B1B02" w:rsidRDefault="0048585D" w:rsidP="0048585D"/>
    <w:p w14:paraId="692263E1" w14:textId="77777777" w:rsidR="0048585D" w:rsidRPr="002B1B02" w:rsidRDefault="0048585D" w:rsidP="0048585D"/>
    <w:p w14:paraId="675E9CF5" w14:textId="32A01895" w:rsidR="0048585D" w:rsidRPr="002B1B02" w:rsidRDefault="0048585D" w:rsidP="0048585D">
      <w:pPr>
        <w:jc w:val="both"/>
        <w:rPr>
          <w:rFonts w:cs="Arial"/>
        </w:rPr>
      </w:pPr>
    </w:p>
    <w:p w14:paraId="33B84443" w14:textId="511AED42" w:rsidR="00440BBB" w:rsidRDefault="00440BBB"/>
    <w:sectPr w:rsidR="00440B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0570" w14:textId="77777777" w:rsidR="00B926AB" w:rsidRDefault="00B926AB" w:rsidP="001B5988">
      <w:r>
        <w:separator/>
      </w:r>
    </w:p>
  </w:endnote>
  <w:endnote w:type="continuationSeparator" w:id="0">
    <w:p w14:paraId="40604DE9" w14:textId="77777777" w:rsidR="00B926AB" w:rsidRDefault="00B926AB" w:rsidP="001B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Optima">
    <w:altName w:val="Optima"/>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TE23B2E78t00">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989237"/>
      <w:docPartObj>
        <w:docPartGallery w:val="Page Numbers (Bottom of Page)"/>
        <w:docPartUnique/>
      </w:docPartObj>
    </w:sdtPr>
    <w:sdtEndPr>
      <w:rPr>
        <w:noProof/>
      </w:rPr>
    </w:sdtEndPr>
    <w:sdtContent>
      <w:p w14:paraId="08D4B992" w14:textId="487BDC68" w:rsidR="001B5988" w:rsidRDefault="001B5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F1E21" w14:textId="77777777" w:rsidR="001B5988" w:rsidRDefault="001B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8FA8" w14:textId="77777777" w:rsidR="00B926AB" w:rsidRDefault="00B926AB" w:rsidP="001B5988">
      <w:r>
        <w:separator/>
      </w:r>
    </w:p>
  </w:footnote>
  <w:footnote w:type="continuationSeparator" w:id="0">
    <w:p w14:paraId="3EE0B8D0" w14:textId="77777777" w:rsidR="00B926AB" w:rsidRDefault="00B926AB" w:rsidP="001B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DE1"/>
    <w:multiLevelType w:val="multilevel"/>
    <w:tmpl w:val="370645AE"/>
    <w:lvl w:ilvl="0">
      <w:start w:val="1"/>
      <w:numFmt w:val="decimal"/>
      <w:pStyle w:val="ListBullet"/>
      <w:lvlText w:val="%1"/>
      <w:lvlJc w:val="left"/>
      <w:pPr>
        <w:ind w:left="525" w:hanging="525"/>
      </w:pPr>
      <w:rPr>
        <w:rFonts w:hint="default"/>
      </w:rPr>
    </w:lvl>
    <w:lvl w:ilvl="1">
      <w:start w:val="1"/>
      <w:numFmt w:val="decimal"/>
      <w:lvlText w:val="%1.%2"/>
      <w:lvlJc w:val="left"/>
      <w:pPr>
        <w:ind w:left="3405" w:hanging="52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 w15:restartNumberingAfterBreak="0">
    <w:nsid w:val="124F2706"/>
    <w:multiLevelType w:val="hybridMultilevel"/>
    <w:tmpl w:val="D6CE3C10"/>
    <w:lvl w:ilvl="0" w:tplc="48CACAE2">
      <w:start w:val="1"/>
      <w:numFmt w:val="lowerLetter"/>
      <w:lvlText w:val="%1)"/>
      <w:lvlJc w:val="left"/>
      <w:pPr>
        <w:ind w:left="2498" w:hanging="360"/>
      </w:pPr>
      <w:rPr>
        <w:rFonts w:hint="default"/>
      </w:rPr>
    </w:lvl>
    <w:lvl w:ilvl="1" w:tplc="1C090019" w:tentative="1">
      <w:start w:val="1"/>
      <w:numFmt w:val="lowerLetter"/>
      <w:lvlText w:val="%2."/>
      <w:lvlJc w:val="left"/>
      <w:pPr>
        <w:ind w:left="3218" w:hanging="360"/>
      </w:pPr>
    </w:lvl>
    <w:lvl w:ilvl="2" w:tplc="1C09001B" w:tentative="1">
      <w:start w:val="1"/>
      <w:numFmt w:val="lowerRoman"/>
      <w:lvlText w:val="%3."/>
      <w:lvlJc w:val="right"/>
      <w:pPr>
        <w:ind w:left="3938" w:hanging="180"/>
      </w:pPr>
    </w:lvl>
    <w:lvl w:ilvl="3" w:tplc="1C09000F" w:tentative="1">
      <w:start w:val="1"/>
      <w:numFmt w:val="decimal"/>
      <w:lvlText w:val="%4."/>
      <w:lvlJc w:val="left"/>
      <w:pPr>
        <w:ind w:left="4658" w:hanging="360"/>
      </w:pPr>
    </w:lvl>
    <w:lvl w:ilvl="4" w:tplc="1C090019" w:tentative="1">
      <w:start w:val="1"/>
      <w:numFmt w:val="lowerLetter"/>
      <w:lvlText w:val="%5."/>
      <w:lvlJc w:val="left"/>
      <w:pPr>
        <w:ind w:left="5378" w:hanging="360"/>
      </w:pPr>
    </w:lvl>
    <w:lvl w:ilvl="5" w:tplc="1C09001B" w:tentative="1">
      <w:start w:val="1"/>
      <w:numFmt w:val="lowerRoman"/>
      <w:lvlText w:val="%6."/>
      <w:lvlJc w:val="right"/>
      <w:pPr>
        <w:ind w:left="6098" w:hanging="180"/>
      </w:pPr>
    </w:lvl>
    <w:lvl w:ilvl="6" w:tplc="1C09000F" w:tentative="1">
      <w:start w:val="1"/>
      <w:numFmt w:val="decimal"/>
      <w:lvlText w:val="%7."/>
      <w:lvlJc w:val="left"/>
      <w:pPr>
        <w:ind w:left="6818" w:hanging="360"/>
      </w:pPr>
    </w:lvl>
    <w:lvl w:ilvl="7" w:tplc="1C090019" w:tentative="1">
      <w:start w:val="1"/>
      <w:numFmt w:val="lowerLetter"/>
      <w:lvlText w:val="%8."/>
      <w:lvlJc w:val="left"/>
      <w:pPr>
        <w:ind w:left="7538" w:hanging="360"/>
      </w:pPr>
    </w:lvl>
    <w:lvl w:ilvl="8" w:tplc="1C09001B" w:tentative="1">
      <w:start w:val="1"/>
      <w:numFmt w:val="lowerRoman"/>
      <w:lvlText w:val="%9."/>
      <w:lvlJc w:val="right"/>
      <w:pPr>
        <w:ind w:left="8258" w:hanging="180"/>
      </w:pPr>
    </w:lvl>
  </w:abstractNum>
  <w:abstractNum w:abstractNumId="2" w15:restartNumberingAfterBreak="0">
    <w:nsid w:val="168E7CC4"/>
    <w:multiLevelType w:val="hybridMultilevel"/>
    <w:tmpl w:val="2B20B9D6"/>
    <w:lvl w:ilvl="0" w:tplc="B8E82F18">
      <w:start w:val="1"/>
      <w:numFmt w:val="lowerLetter"/>
      <w:lvlText w:val="(%1)"/>
      <w:lvlJc w:val="left"/>
      <w:pPr>
        <w:ind w:left="2106" w:hanging="360"/>
      </w:pPr>
      <w:rPr>
        <w:rFonts w:hint="default"/>
      </w:rPr>
    </w:lvl>
    <w:lvl w:ilvl="1" w:tplc="1C090019" w:tentative="1">
      <w:start w:val="1"/>
      <w:numFmt w:val="lowerLetter"/>
      <w:lvlText w:val="%2."/>
      <w:lvlJc w:val="left"/>
      <w:pPr>
        <w:ind w:left="2826" w:hanging="360"/>
      </w:pPr>
    </w:lvl>
    <w:lvl w:ilvl="2" w:tplc="1C09001B" w:tentative="1">
      <w:start w:val="1"/>
      <w:numFmt w:val="lowerRoman"/>
      <w:lvlText w:val="%3."/>
      <w:lvlJc w:val="right"/>
      <w:pPr>
        <w:ind w:left="3546" w:hanging="180"/>
      </w:pPr>
    </w:lvl>
    <w:lvl w:ilvl="3" w:tplc="1C09000F" w:tentative="1">
      <w:start w:val="1"/>
      <w:numFmt w:val="decimal"/>
      <w:lvlText w:val="%4."/>
      <w:lvlJc w:val="left"/>
      <w:pPr>
        <w:ind w:left="4266" w:hanging="360"/>
      </w:pPr>
    </w:lvl>
    <w:lvl w:ilvl="4" w:tplc="1C090019" w:tentative="1">
      <w:start w:val="1"/>
      <w:numFmt w:val="lowerLetter"/>
      <w:lvlText w:val="%5."/>
      <w:lvlJc w:val="left"/>
      <w:pPr>
        <w:ind w:left="4986" w:hanging="360"/>
      </w:pPr>
    </w:lvl>
    <w:lvl w:ilvl="5" w:tplc="1C09001B" w:tentative="1">
      <w:start w:val="1"/>
      <w:numFmt w:val="lowerRoman"/>
      <w:lvlText w:val="%6."/>
      <w:lvlJc w:val="right"/>
      <w:pPr>
        <w:ind w:left="5706" w:hanging="180"/>
      </w:pPr>
    </w:lvl>
    <w:lvl w:ilvl="6" w:tplc="1C09000F" w:tentative="1">
      <w:start w:val="1"/>
      <w:numFmt w:val="decimal"/>
      <w:lvlText w:val="%7."/>
      <w:lvlJc w:val="left"/>
      <w:pPr>
        <w:ind w:left="6426" w:hanging="360"/>
      </w:pPr>
    </w:lvl>
    <w:lvl w:ilvl="7" w:tplc="1C090019" w:tentative="1">
      <w:start w:val="1"/>
      <w:numFmt w:val="lowerLetter"/>
      <w:lvlText w:val="%8."/>
      <w:lvlJc w:val="left"/>
      <w:pPr>
        <w:ind w:left="7146" w:hanging="360"/>
      </w:pPr>
    </w:lvl>
    <w:lvl w:ilvl="8" w:tplc="1C09001B" w:tentative="1">
      <w:start w:val="1"/>
      <w:numFmt w:val="lowerRoman"/>
      <w:lvlText w:val="%9."/>
      <w:lvlJc w:val="right"/>
      <w:pPr>
        <w:ind w:left="7866" w:hanging="180"/>
      </w:pPr>
    </w:lvl>
  </w:abstractNum>
  <w:abstractNum w:abstractNumId="3" w15:restartNumberingAfterBreak="0">
    <w:nsid w:val="1FAC517C"/>
    <w:multiLevelType w:val="hybridMultilevel"/>
    <w:tmpl w:val="F9A6DEF8"/>
    <w:lvl w:ilvl="0" w:tplc="0B040FE2">
      <w:start w:val="1"/>
      <w:numFmt w:val="lowerLetter"/>
      <w:lvlText w:val="(%1)"/>
      <w:lvlJc w:val="left"/>
      <w:pPr>
        <w:tabs>
          <w:tab w:val="num" w:pos="1440"/>
        </w:tabs>
        <w:ind w:left="1440" w:hanging="720"/>
      </w:pPr>
      <w:rPr>
        <w:rFonts w:ascii="Arial" w:hAnsi="Arial" w:cs="Aria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2535F"/>
    <w:multiLevelType w:val="hybridMultilevel"/>
    <w:tmpl w:val="93DA9B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5F15259"/>
    <w:multiLevelType w:val="hybridMultilevel"/>
    <w:tmpl w:val="DCE60984"/>
    <w:lvl w:ilvl="0" w:tplc="1C090013">
      <w:start w:val="1"/>
      <w:numFmt w:val="upp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6" w15:restartNumberingAfterBreak="0">
    <w:nsid w:val="26BE7966"/>
    <w:multiLevelType w:val="hybridMultilevel"/>
    <w:tmpl w:val="0FA2FBFC"/>
    <w:lvl w:ilvl="0" w:tplc="9B7C5622">
      <w:start w:val="1"/>
      <w:numFmt w:val="bullet"/>
      <w:pStyle w:val="StyleArialNarrow"/>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6D4095"/>
    <w:multiLevelType w:val="hybridMultilevel"/>
    <w:tmpl w:val="9460AADC"/>
    <w:lvl w:ilvl="0" w:tplc="2AF8C460">
      <w:start w:val="19"/>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077401"/>
    <w:multiLevelType w:val="hybridMultilevel"/>
    <w:tmpl w:val="1CF0A1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E85942"/>
    <w:multiLevelType w:val="hybridMultilevel"/>
    <w:tmpl w:val="B5260E68"/>
    <w:lvl w:ilvl="0" w:tplc="657CA790">
      <w:start w:val="561"/>
      <w:numFmt w:val="bullet"/>
      <w:lvlText w:val=""/>
      <w:lvlJc w:val="left"/>
      <w:pPr>
        <w:ind w:left="1440" w:hanging="360"/>
      </w:pPr>
      <w:rPr>
        <w:rFonts w:ascii="Symbol" w:eastAsia="Calibri" w:hAnsi="Symbol"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2342C28"/>
    <w:multiLevelType w:val="multilevel"/>
    <w:tmpl w:val="9594D3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4E738FF"/>
    <w:multiLevelType w:val="hybridMultilevel"/>
    <w:tmpl w:val="A900E1B2"/>
    <w:lvl w:ilvl="0" w:tplc="1C090001">
      <w:start w:val="1"/>
      <w:numFmt w:val="bullet"/>
      <w:lvlText w:val=""/>
      <w:lvlJc w:val="left"/>
      <w:pPr>
        <w:ind w:left="1026" w:hanging="360"/>
      </w:pPr>
      <w:rPr>
        <w:rFonts w:ascii="Symbol" w:hAnsi="Symbol"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12" w15:restartNumberingAfterBreak="0">
    <w:nsid w:val="35D57437"/>
    <w:multiLevelType w:val="hybridMultilevel"/>
    <w:tmpl w:val="25FA6B82"/>
    <w:lvl w:ilvl="0" w:tplc="3C1A33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F42131"/>
    <w:multiLevelType w:val="hybridMultilevel"/>
    <w:tmpl w:val="86D8AD9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ED352D"/>
    <w:multiLevelType w:val="hybridMultilevel"/>
    <w:tmpl w:val="300A7092"/>
    <w:lvl w:ilvl="0" w:tplc="81644E9C">
      <w:start w:val="1"/>
      <w:numFmt w:val="lowerRoman"/>
      <w:lvlText w:val="(%1)"/>
      <w:lvlJc w:val="left"/>
      <w:pPr>
        <w:ind w:left="2154" w:hanging="720"/>
      </w:pPr>
      <w:rPr>
        <w:rFonts w:hint="default"/>
      </w:rPr>
    </w:lvl>
    <w:lvl w:ilvl="1" w:tplc="1C090019" w:tentative="1">
      <w:start w:val="1"/>
      <w:numFmt w:val="lowerLetter"/>
      <w:lvlText w:val="%2."/>
      <w:lvlJc w:val="left"/>
      <w:pPr>
        <w:ind w:left="2514" w:hanging="360"/>
      </w:pPr>
    </w:lvl>
    <w:lvl w:ilvl="2" w:tplc="1C09001B" w:tentative="1">
      <w:start w:val="1"/>
      <w:numFmt w:val="lowerRoman"/>
      <w:lvlText w:val="%3."/>
      <w:lvlJc w:val="right"/>
      <w:pPr>
        <w:ind w:left="3234" w:hanging="180"/>
      </w:pPr>
    </w:lvl>
    <w:lvl w:ilvl="3" w:tplc="1C09000F" w:tentative="1">
      <w:start w:val="1"/>
      <w:numFmt w:val="decimal"/>
      <w:lvlText w:val="%4."/>
      <w:lvlJc w:val="left"/>
      <w:pPr>
        <w:ind w:left="3954" w:hanging="360"/>
      </w:pPr>
    </w:lvl>
    <w:lvl w:ilvl="4" w:tplc="1C090019" w:tentative="1">
      <w:start w:val="1"/>
      <w:numFmt w:val="lowerLetter"/>
      <w:lvlText w:val="%5."/>
      <w:lvlJc w:val="left"/>
      <w:pPr>
        <w:ind w:left="4674" w:hanging="360"/>
      </w:pPr>
    </w:lvl>
    <w:lvl w:ilvl="5" w:tplc="1C09001B" w:tentative="1">
      <w:start w:val="1"/>
      <w:numFmt w:val="lowerRoman"/>
      <w:lvlText w:val="%6."/>
      <w:lvlJc w:val="right"/>
      <w:pPr>
        <w:ind w:left="5394" w:hanging="180"/>
      </w:pPr>
    </w:lvl>
    <w:lvl w:ilvl="6" w:tplc="1C09000F" w:tentative="1">
      <w:start w:val="1"/>
      <w:numFmt w:val="decimal"/>
      <w:lvlText w:val="%7."/>
      <w:lvlJc w:val="left"/>
      <w:pPr>
        <w:ind w:left="6114" w:hanging="360"/>
      </w:pPr>
    </w:lvl>
    <w:lvl w:ilvl="7" w:tplc="1C090019" w:tentative="1">
      <w:start w:val="1"/>
      <w:numFmt w:val="lowerLetter"/>
      <w:lvlText w:val="%8."/>
      <w:lvlJc w:val="left"/>
      <w:pPr>
        <w:ind w:left="6834" w:hanging="360"/>
      </w:pPr>
    </w:lvl>
    <w:lvl w:ilvl="8" w:tplc="1C09001B" w:tentative="1">
      <w:start w:val="1"/>
      <w:numFmt w:val="lowerRoman"/>
      <w:lvlText w:val="%9."/>
      <w:lvlJc w:val="right"/>
      <w:pPr>
        <w:ind w:left="7554" w:hanging="180"/>
      </w:pPr>
    </w:lvl>
  </w:abstractNum>
  <w:abstractNum w:abstractNumId="15" w15:restartNumberingAfterBreak="0">
    <w:nsid w:val="3A080483"/>
    <w:multiLevelType w:val="hybridMultilevel"/>
    <w:tmpl w:val="845637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DB343E4"/>
    <w:multiLevelType w:val="hybridMultilevel"/>
    <w:tmpl w:val="1610E5CE"/>
    <w:lvl w:ilvl="0" w:tplc="AE545E5E">
      <w:start w:val="1"/>
      <w:numFmt w:val="decimal"/>
      <w:lvlText w:val="%1."/>
      <w:lvlJc w:val="left"/>
      <w:pPr>
        <w:tabs>
          <w:tab w:val="num" w:pos="2880"/>
        </w:tabs>
        <w:ind w:left="2880" w:hanging="720"/>
      </w:pPr>
      <w:rPr>
        <w:rFonts w:hint="default"/>
      </w:rPr>
    </w:lvl>
    <w:lvl w:ilvl="1" w:tplc="A5FC52FC">
      <w:numFmt w:val="none"/>
      <w:lvlText w:val=""/>
      <w:lvlJc w:val="left"/>
      <w:pPr>
        <w:tabs>
          <w:tab w:val="num" w:pos="1080"/>
        </w:tabs>
      </w:pPr>
    </w:lvl>
    <w:lvl w:ilvl="2" w:tplc="DE7A782E">
      <w:numFmt w:val="none"/>
      <w:lvlText w:val=""/>
      <w:lvlJc w:val="left"/>
      <w:pPr>
        <w:tabs>
          <w:tab w:val="num" w:pos="1080"/>
        </w:tabs>
      </w:pPr>
    </w:lvl>
    <w:lvl w:ilvl="3" w:tplc="02446826">
      <w:numFmt w:val="none"/>
      <w:lvlText w:val=""/>
      <w:lvlJc w:val="left"/>
      <w:pPr>
        <w:tabs>
          <w:tab w:val="num" w:pos="1080"/>
        </w:tabs>
      </w:pPr>
    </w:lvl>
    <w:lvl w:ilvl="4" w:tplc="E0A82AD8">
      <w:numFmt w:val="none"/>
      <w:lvlText w:val=""/>
      <w:lvlJc w:val="left"/>
      <w:pPr>
        <w:tabs>
          <w:tab w:val="num" w:pos="1080"/>
        </w:tabs>
      </w:pPr>
    </w:lvl>
    <w:lvl w:ilvl="5" w:tplc="18DAAA4C">
      <w:numFmt w:val="none"/>
      <w:lvlText w:val=""/>
      <w:lvlJc w:val="left"/>
      <w:pPr>
        <w:tabs>
          <w:tab w:val="num" w:pos="1080"/>
        </w:tabs>
      </w:pPr>
    </w:lvl>
    <w:lvl w:ilvl="6" w:tplc="9FB0A15E">
      <w:numFmt w:val="none"/>
      <w:lvlText w:val=""/>
      <w:lvlJc w:val="left"/>
      <w:pPr>
        <w:tabs>
          <w:tab w:val="num" w:pos="1080"/>
        </w:tabs>
      </w:pPr>
    </w:lvl>
    <w:lvl w:ilvl="7" w:tplc="0A801A32">
      <w:numFmt w:val="none"/>
      <w:lvlText w:val=""/>
      <w:lvlJc w:val="left"/>
      <w:pPr>
        <w:tabs>
          <w:tab w:val="num" w:pos="1080"/>
        </w:tabs>
      </w:pPr>
    </w:lvl>
    <w:lvl w:ilvl="8" w:tplc="327ADB94">
      <w:numFmt w:val="none"/>
      <w:lvlText w:val=""/>
      <w:lvlJc w:val="left"/>
      <w:pPr>
        <w:tabs>
          <w:tab w:val="num" w:pos="1080"/>
        </w:tabs>
      </w:pPr>
    </w:lvl>
  </w:abstractNum>
  <w:abstractNum w:abstractNumId="17" w15:restartNumberingAfterBreak="0">
    <w:nsid w:val="42910807"/>
    <w:multiLevelType w:val="hybridMultilevel"/>
    <w:tmpl w:val="259AF098"/>
    <w:lvl w:ilvl="0" w:tplc="0434000F">
      <w:start w:val="1"/>
      <w:numFmt w:val="decimal"/>
      <w:lvlText w:val="%1."/>
      <w:lvlJc w:val="left"/>
      <w:pPr>
        <w:ind w:left="720" w:hanging="360"/>
      </w:pPr>
    </w:lvl>
    <w:lvl w:ilvl="1" w:tplc="04340019" w:tentative="1">
      <w:start w:val="1"/>
      <w:numFmt w:val="lowerLetter"/>
      <w:lvlText w:val="%2."/>
      <w:lvlJc w:val="left"/>
      <w:pPr>
        <w:ind w:left="1440" w:hanging="360"/>
      </w:pPr>
    </w:lvl>
    <w:lvl w:ilvl="2" w:tplc="0434001B" w:tentative="1">
      <w:start w:val="1"/>
      <w:numFmt w:val="lowerRoman"/>
      <w:lvlText w:val="%3."/>
      <w:lvlJc w:val="right"/>
      <w:pPr>
        <w:ind w:left="2160" w:hanging="180"/>
      </w:pPr>
    </w:lvl>
    <w:lvl w:ilvl="3" w:tplc="0434000F" w:tentative="1">
      <w:start w:val="1"/>
      <w:numFmt w:val="decimal"/>
      <w:lvlText w:val="%4."/>
      <w:lvlJc w:val="left"/>
      <w:pPr>
        <w:ind w:left="2880" w:hanging="360"/>
      </w:pPr>
    </w:lvl>
    <w:lvl w:ilvl="4" w:tplc="04340019" w:tentative="1">
      <w:start w:val="1"/>
      <w:numFmt w:val="lowerLetter"/>
      <w:lvlText w:val="%5."/>
      <w:lvlJc w:val="left"/>
      <w:pPr>
        <w:ind w:left="3600" w:hanging="360"/>
      </w:pPr>
    </w:lvl>
    <w:lvl w:ilvl="5" w:tplc="0434001B" w:tentative="1">
      <w:start w:val="1"/>
      <w:numFmt w:val="lowerRoman"/>
      <w:lvlText w:val="%6."/>
      <w:lvlJc w:val="right"/>
      <w:pPr>
        <w:ind w:left="4320" w:hanging="180"/>
      </w:pPr>
    </w:lvl>
    <w:lvl w:ilvl="6" w:tplc="0434000F" w:tentative="1">
      <w:start w:val="1"/>
      <w:numFmt w:val="decimal"/>
      <w:lvlText w:val="%7."/>
      <w:lvlJc w:val="left"/>
      <w:pPr>
        <w:ind w:left="5040" w:hanging="360"/>
      </w:pPr>
    </w:lvl>
    <w:lvl w:ilvl="7" w:tplc="04340019" w:tentative="1">
      <w:start w:val="1"/>
      <w:numFmt w:val="lowerLetter"/>
      <w:lvlText w:val="%8."/>
      <w:lvlJc w:val="left"/>
      <w:pPr>
        <w:ind w:left="5760" w:hanging="360"/>
      </w:pPr>
    </w:lvl>
    <w:lvl w:ilvl="8" w:tplc="0434001B" w:tentative="1">
      <w:start w:val="1"/>
      <w:numFmt w:val="lowerRoman"/>
      <w:lvlText w:val="%9."/>
      <w:lvlJc w:val="right"/>
      <w:pPr>
        <w:ind w:left="6480" w:hanging="180"/>
      </w:pPr>
    </w:lvl>
  </w:abstractNum>
  <w:abstractNum w:abstractNumId="18" w15:restartNumberingAfterBreak="0">
    <w:nsid w:val="511318DC"/>
    <w:multiLevelType w:val="hybridMultilevel"/>
    <w:tmpl w:val="BA0A7FC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9" w15:restartNumberingAfterBreak="0">
    <w:nsid w:val="54AF0C37"/>
    <w:multiLevelType w:val="hybridMultilevel"/>
    <w:tmpl w:val="8FB6C906"/>
    <w:lvl w:ilvl="0" w:tplc="1C090001">
      <w:start w:val="1"/>
      <w:numFmt w:val="bullet"/>
      <w:pStyle w:val="ListBullet2"/>
      <w:lvlText w:val=""/>
      <w:lvlJc w:val="left"/>
      <w:pPr>
        <w:ind w:left="5115" w:hanging="360"/>
      </w:pPr>
      <w:rPr>
        <w:rFonts w:ascii="Symbol" w:hAnsi="Symbol" w:hint="default"/>
      </w:rPr>
    </w:lvl>
    <w:lvl w:ilvl="1" w:tplc="1C090003" w:tentative="1">
      <w:start w:val="1"/>
      <w:numFmt w:val="bullet"/>
      <w:lvlText w:val="o"/>
      <w:lvlJc w:val="left"/>
      <w:pPr>
        <w:ind w:left="5835" w:hanging="360"/>
      </w:pPr>
      <w:rPr>
        <w:rFonts w:ascii="Courier New" w:hAnsi="Courier New" w:cs="Courier New" w:hint="default"/>
      </w:rPr>
    </w:lvl>
    <w:lvl w:ilvl="2" w:tplc="1C090005" w:tentative="1">
      <w:start w:val="1"/>
      <w:numFmt w:val="bullet"/>
      <w:lvlText w:val=""/>
      <w:lvlJc w:val="left"/>
      <w:pPr>
        <w:ind w:left="6555" w:hanging="360"/>
      </w:pPr>
      <w:rPr>
        <w:rFonts w:ascii="Wingdings" w:hAnsi="Wingdings" w:hint="default"/>
      </w:rPr>
    </w:lvl>
    <w:lvl w:ilvl="3" w:tplc="1C090001" w:tentative="1">
      <w:start w:val="1"/>
      <w:numFmt w:val="bullet"/>
      <w:lvlText w:val=""/>
      <w:lvlJc w:val="left"/>
      <w:pPr>
        <w:ind w:left="7275" w:hanging="360"/>
      </w:pPr>
      <w:rPr>
        <w:rFonts w:ascii="Symbol" w:hAnsi="Symbol" w:hint="default"/>
      </w:rPr>
    </w:lvl>
    <w:lvl w:ilvl="4" w:tplc="1C090003" w:tentative="1">
      <w:start w:val="1"/>
      <w:numFmt w:val="bullet"/>
      <w:lvlText w:val="o"/>
      <w:lvlJc w:val="left"/>
      <w:pPr>
        <w:ind w:left="7995" w:hanging="360"/>
      </w:pPr>
      <w:rPr>
        <w:rFonts w:ascii="Courier New" w:hAnsi="Courier New" w:cs="Courier New" w:hint="default"/>
      </w:rPr>
    </w:lvl>
    <w:lvl w:ilvl="5" w:tplc="1C090005" w:tentative="1">
      <w:start w:val="1"/>
      <w:numFmt w:val="bullet"/>
      <w:lvlText w:val=""/>
      <w:lvlJc w:val="left"/>
      <w:pPr>
        <w:ind w:left="8715" w:hanging="360"/>
      </w:pPr>
      <w:rPr>
        <w:rFonts w:ascii="Wingdings" w:hAnsi="Wingdings" w:hint="default"/>
      </w:rPr>
    </w:lvl>
    <w:lvl w:ilvl="6" w:tplc="1C090001" w:tentative="1">
      <w:start w:val="1"/>
      <w:numFmt w:val="bullet"/>
      <w:lvlText w:val=""/>
      <w:lvlJc w:val="left"/>
      <w:pPr>
        <w:ind w:left="9435" w:hanging="360"/>
      </w:pPr>
      <w:rPr>
        <w:rFonts w:ascii="Symbol" w:hAnsi="Symbol" w:hint="default"/>
      </w:rPr>
    </w:lvl>
    <w:lvl w:ilvl="7" w:tplc="1C090003" w:tentative="1">
      <w:start w:val="1"/>
      <w:numFmt w:val="bullet"/>
      <w:lvlText w:val="o"/>
      <w:lvlJc w:val="left"/>
      <w:pPr>
        <w:ind w:left="10155" w:hanging="360"/>
      </w:pPr>
      <w:rPr>
        <w:rFonts w:ascii="Courier New" w:hAnsi="Courier New" w:cs="Courier New" w:hint="default"/>
      </w:rPr>
    </w:lvl>
    <w:lvl w:ilvl="8" w:tplc="1C090005" w:tentative="1">
      <w:start w:val="1"/>
      <w:numFmt w:val="bullet"/>
      <w:lvlText w:val=""/>
      <w:lvlJc w:val="left"/>
      <w:pPr>
        <w:ind w:left="10875" w:hanging="360"/>
      </w:pPr>
      <w:rPr>
        <w:rFonts w:ascii="Wingdings" w:hAnsi="Wingdings" w:hint="default"/>
      </w:rPr>
    </w:lvl>
  </w:abstractNum>
  <w:abstractNum w:abstractNumId="20" w15:restartNumberingAfterBreak="0">
    <w:nsid w:val="5F5D3D57"/>
    <w:multiLevelType w:val="hybridMultilevel"/>
    <w:tmpl w:val="378E9576"/>
    <w:lvl w:ilvl="0" w:tplc="AAB46E7E">
      <w:numFmt w:val="bullet"/>
      <w:pStyle w:val="TABLETEXTB"/>
      <w:lvlText w:val="-"/>
      <w:lvlJc w:val="left"/>
      <w:pPr>
        <w:tabs>
          <w:tab w:val="num" w:pos="2160"/>
        </w:tabs>
        <w:ind w:left="2160" w:hanging="72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73C2E2C"/>
    <w:multiLevelType w:val="hybridMultilevel"/>
    <w:tmpl w:val="E8EEA682"/>
    <w:lvl w:ilvl="0" w:tplc="C40EFE6E">
      <w:start w:val="3"/>
      <w:numFmt w:val="bullet"/>
      <w:lvlText w:val="-"/>
      <w:lvlJc w:val="left"/>
      <w:pPr>
        <w:tabs>
          <w:tab w:val="num" w:pos="3645"/>
        </w:tabs>
        <w:ind w:left="3645" w:hanging="720"/>
      </w:pPr>
      <w:rPr>
        <w:rFonts w:ascii="Arial" w:eastAsia="Times New Roman" w:hAnsi="Arial" w:cs="Arial" w:hint="default"/>
      </w:rPr>
    </w:lvl>
    <w:lvl w:ilvl="1" w:tplc="04090003">
      <w:start w:val="1"/>
      <w:numFmt w:val="bullet"/>
      <w:lvlText w:val="o"/>
      <w:lvlJc w:val="left"/>
      <w:pPr>
        <w:tabs>
          <w:tab w:val="num" w:pos="6885"/>
        </w:tabs>
        <w:ind w:left="6885" w:hanging="360"/>
      </w:pPr>
      <w:rPr>
        <w:rFonts w:ascii="Courier New" w:hAnsi="Courier New" w:cs="Courier New" w:hint="default"/>
      </w:rPr>
    </w:lvl>
    <w:lvl w:ilvl="2" w:tplc="04090005" w:tentative="1">
      <w:start w:val="1"/>
      <w:numFmt w:val="bullet"/>
      <w:lvlText w:val=""/>
      <w:lvlJc w:val="left"/>
      <w:pPr>
        <w:tabs>
          <w:tab w:val="num" w:pos="7605"/>
        </w:tabs>
        <w:ind w:left="7605" w:hanging="360"/>
      </w:pPr>
      <w:rPr>
        <w:rFonts w:ascii="Wingdings" w:hAnsi="Wingdings" w:hint="default"/>
      </w:rPr>
    </w:lvl>
    <w:lvl w:ilvl="3" w:tplc="04090001" w:tentative="1">
      <w:start w:val="1"/>
      <w:numFmt w:val="bullet"/>
      <w:lvlText w:val=""/>
      <w:lvlJc w:val="left"/>
      <w:pPr>
        <w:tabs>
          <w:tab w:val="num" w:pos="8325"/>
        </w:tabs>
        <w:ind w:left="8325" w:hanging="360"/>
      </w:pPr>
      <w:rPr>
        <w:rFonts w:ascii="Symbol" w:hAnsi="Symbol" w:hint="default"/>
      </w:rPr>
    </w:lvl>
    <w:lvl w:ilvl="4" w:tplc="04090003" w:tentative="1">
      <w:start w:val="1"/>
      <w:numFmt w:val="bullet"/>
      <w:lvlText w:val="o"/>
      <w:lvlJc w:val="left"/>
      <w:pPr>
        <w:tabs>
          <w:tab w:val="num" w:pos="9045"/>
        </w:tabs>
        <w:ind w:left="9045" w:hanging="360"/>
      </w:pPr>
      <w:rPr>
        <w:rFonts w:ascii="Courier New" w:hAnsi="Courier New" w:cs="Courier New" w:hint="default"/>
      </w:rPr>
    </w:lvl>
    <w:lvl w:ilvl="5" w:tplc="04090005" w:tentative="1">
      <w:start w:val="1"/>
      <w:numFmt w:val="bullet"/>
      <w:lvlText w:val=""/>
      <w:lvlJc w:val="left"/>
      <w:pPr>
        <w:tabs>
          <w:tab w:val="num" w:pos="9765"/>
        </w:tabs>
        <w:ind w:left="9765" w:hanging="360"/>
      </w:pPr>
      <w:rPr>
        <w:rFonts w:ascii="Wingdings" w:hAnsi="Wingdings" w:hint="default"/>
      </w:rPr>
    </w:lvl>
    <w:lvl w:ilvl="6" w:tplc="04090001" w:tentative="1">
      <w:start w:val="1"/>
      <w:numFmt w:val="bullet"/>
      <w:lvlText w:val=""/>
      <w:lvlJc w:val="left"/>
      <w:pPr>
        <w:tabs>
          <w:tab w:val="num" w:pos="10485"/>
        </w:tabs>
        <w:ind w:left="10485" w:hanging="360"/>
      </w:pPr>
      <w:rPr>
        <w:rFonts w:ascii="Symbol" w:hAnsi="Symbol" w:hint="default"/>
      </w:rPr>
    </w:lvl>
    <w:lvl w:ilvl="7" w:tplc="04090003" w:tentative="1">
      <w:start w:val="1"/>
      <w:numFmt w:val="bullet"/>
      <w:lvlText w:val="o"/>
      <w:lvlJc w:val="left"/>
      <w:pPr>
        <w:tabs>
          <w:tab w:val="num" w:pos="11205"/>
        </w:tabs>
        <w:ind w:left="11205" w:hanging="360"/>
      </w:pPr>
      <w:rPr>
        <w:rFonts w:ascii="Courier New" w:hAnsi="Courier New" w:cs="Courier New" w:hint="default"/>
      </w:rPr>
    </w:lvl>
    <w:lvl w:ilvl="8" w:tplc="04090005" w:tentative="1">
      <w:start w:val="1"/>
      <w:numFmt w:val="bullet"/>
      <w:lvlText w:val=""/>
      <w:lvlJc w:val="left"/>
      <w:pPr>
        <w:tabs>
          <w:tab w:val="num" w:pos="11925"/>
        </w:tabs>
        <w:ind w:left="11925" w:hanging="360"/>
      </w:pPr>
      <w:rPr>
        <w:rFonts w:ascii="Wingdings" w:hAnsi="Wingdings" w:hint="default"/>
      </w:rPr>
    </w:lvl>
  </w:abstractNum>
  <w:abstractNum w:abstractNumId="22" w15:restartNumberingAfterBreak="0">
    <w:nsid w:val="687B79D1"/>
    <w:multiLevelType w:val="hybridMultilevel"/>
    <w:tmpl w:val="06AA00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E8F3C1B"/>
    <w:multiLevelType w:val="hybridMultilevel"/>
    <w:tmpl w:val="21EEF2DA"/>
    <w:lvl w:ilvl="0" w:tplc="34A27D40">
      <w:start w:val="1"/>
      <w:numFmt w:val="decimal"/>
      <w:pStyle w:val="Bullet"/>
      <w:lvlText w:val="%1."/>
      <w:lvlJc w:val="left"/>
      <w:pPr>
        <w:tabs>
          <w:tab w:val="num" w:pos="1080"/>
        </w:tabs>
        <w:ind w:left="1080" w:hanging="720"/>
      </w:pPr>
      <w:rPr>
        <w:rFonts w:hint="default"/>
      </w:rPr>
    </w:lvl>
    <w:lvl w:ilvl="1" w:tplc="92624582">
      <w:start w:val="1"/>
      <w:numFmt w:val="decimal"/>
      <w:lvlText w:val="%2."/>
      <w:lvlJc w:val="left"/>
      <w:pPr>
        <w:tabs>
          <w:tab w:val="num" w:pos="720"/>
        </w:tabs>
        <w:ind w:left="720" w:hanging="720"/>
      </w:pPr>
      <w:rPr>
        <w:rFonts w:ascii="Times New Roman" w:eastAsia="Times New Roman" w:hAnsi="Times New Roman" w:cs="Times New Roman"/>
      </w:rPr>
    </w:lvl>
    <w:lvl w:ilvl="2" w:tplc="367E01C2">
      <w:numFmt w:val="bullet"/>
      <w:lvlText w:val="-"/>
      <w:lvlJc w:val="left"/>
      <w:pPr>
        <w:ind w:left="2340" w:hanging="36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526119"/>
    <w:multiLevelType w:val="multilevel"/>
    <w:tmpl w:val="302C50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70FD5ACD"/>
    <w:multiLevelType w:val="hybridMultilevel"/>
    <w:tmpl w:val="964AFC4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6" w15:restartNumberingAfterBreak="0">
    <w:nsid w:val="737D4C20"/>
    <w:multiLevelType w:val="hybridMultilevel"/>
    <w:tmpl w:val="B2F87E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6F32B0B"/>
    <w:multiLevelType w:val="hybridMultilevel"/>
    <w:tmpl w:val="0810A622"/>
    <w:lvl w:ilvl="0" w:tplc="04090001">
      <w:start w:val="1"/>
      <w:numFmt w:val="bullet"/>
      <w:pStyle w:val="AppendixHeading"/>
      <w:lvlText w:val=""/>
      <w:lvlJc w:val="left"/>
      <w:pPr>
        <w:tabs>
          <w:tab w:val="num" w:pos="2160"/>
        </w:tabs>
        <w:ind w:left="2160" w:hanging="360"/>
      </w:pPr>
      <w:rPr>
        <w:rFonts w:ascii="Symbol" w:hAnsi="Symbol" w:hint="default"/>
      </w:rPr>
    </w:lvl>
    <w:lvl w:ilvl="1" w:tplc="04090003" w:tentative="1">
      <w:start w:val="1"/>
      <w:numFmt w:val="bullet"/>
      <w:pStyle w:val="AppendixHeading2"/>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77E5F97"/>
    <w:multiLevelType w:val="multilevel"/>
    <w:tmpl w:val="CE12316E"/>
    <w:lvl w:ilvl="0">
      <w:start w:val="1"/>
      <w:numFmt w:val="upperLetter"/>
      <w:pStyle w:val="AppendixHeading3"/>
      <w:lvlText w:val="%1"/>
      <w:lvlJc w:val="left"/>
      <w:pPr>
        <w:tabs>
          <w:tab w:val="num" w:pos="0"/>
        </w:tabs>
        <w:ind w:left="0" w:hanging="964"/>
      </w:pPr>
    </w:lvl>
    <w:lvl w:ilvl="1">
      <w:start w:val="1"/>
      <w:numFmt w:val="decimal"/>
      <w:pStyle w:val="AppendixHeading3"/>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9DB138A"/>
    <w:multiLevelType w:val="hybridMultilevel"/>
    <w:tmpl w:val="C17E935E"/>
    <w:lvl w:ilvl="0" w:tplc="DC4617B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42911445">
    <w:abstractNumId w:val="23"/>
  </w:num>
  <w:num w:numId="2" w16cid:durableId="853885316">
    <w:abstractNumId w:val="0"/>
  </w:num>
  <w:num w:numId="3" w16cid:durableId="666136424">
    <w:abstractNumId w:val="19"/>
  </w:num>
  <w:num w:numId="4" w16cid:durableId="1215847551">
    <w:abstractNumId w:val="20"/>
  </w:num>
  <w:num w:numId="5" w16cid:durableId="1014843783">
    <w:abstractNumId w:val="27"/>
  </w:num>
  <w:num w:numId="6" w16cid:durableId="629552081">
    <w:abstractNumId w:val="21"/>
  </w:num>
  <w:num w:numId="7" w16cid:durableId="1903054503">
    <w:abstractNumId w:val="6"/>
  </w:num>
  <w:num w:numId="8" w16cid:durableId="316611487">
    <w:abstractNumId w:val="28"/>
  </w:num>
  <w:num w:numId="9" w16cid:durableId="1874032852">
    <w:abstractNumId w:val="16"/>
    <w:lvlOverride w:ilvl="0">
      <w:startOverride w:val="1"/>
    </w:lvlOverride>
    <w:lvlOverride w:ilvl="1"/>
    <w:lvlOverride w:ilvl="2"/>
    <w:lvlOverride w:ilvl="3"/>
    <w:lvlOverride w:ilvl="4"/>
    <w:lvlOverride w:ilvl="5"/>
    <w:lvlOverride w:ilvl="6"/>
    <w:lvlOverride w:ilvl="7"/>
    <w:lvlOverride w:ilvl="8"/>
  </w:num>
  <w:num w:numId="10" w16cid:durableId="651564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288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090298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642248">
    <w:abstractNumId w:val="18"/>
  </w:num>
  <w:num w:numId="14" w16cid:durableId="145172029">
    <w:abstractNumId w:val="3"/>
  </w:num>
  <w:num w:numId="15" w16cid:durableId="918489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740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07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2954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717557">
    <w:abstractNumId w:val="11"/>
  </w:num>
  <w:num w:numId="20" w16cid:durableId="2045279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0770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1144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822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6254668">
    <w:abstractNumId w:val="25"/>
  </w:num>
  <w:num w:numId="25" w16cid:durableId="508525057">
    <w:abstractNumId w:val="12"/>
  </w:num>
  <w:num w:numId="26" w16cid:durableId="1193541920">
    <w:abstractNumId w:val="9"/>
  </w:num>
  <w:num w:numId="27" w16cid:durableId="1170024549">
    <w:abstractNumId w:val="29"/>
  </w:num>
  <w:num w:numId="28" w16cid:durableId="1837305864">
    <w:abstractNumId w:val="4"/>
  </w:num>
  <w:num w:numId="29" w16cid:durableId="1067262874">
    <w:abstractNumId w:val="10"/>
  </w:num>
  <w:num w:numId="30" w16cid:durableId="248587901">
    <w:abstractNumId w:val="15"/>
  </w:num>
  <w:num w:numId="31" w16cid:durableId="1328631249">
    <w:abstractNumId w:val="8"/>
  </w:num>
  <w:num w:numId="32" w16cid:durableId="56630519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5D"/>
    <w:rsid w:val="001B5988"/>
    <w:rsid w:val="0028066E"/>
    <w:rsid w:val="002E4090"/>
    <w:rsid w:val="00346460"/>
    <w:rsid w:val="00440BBB"/>
    <w:rsid w:val="0048585D"/>
    <w:rsid w:val="004D59EF"/>
    <w:rsid w:val="0051304D"/>
    <w:rsid w:val="005700AC"/>
    <w:rsid w:val="0058415D"/>
    <w:rsid w:val="005D0BC5"/>
    <w:rsid w:val="005D5AB0"/>
    <w:rsid w:val="005E279A"/>
    <w:rsid w:val="00661CA2"/>
    <w:rsid w:val="007826CE"/>
    <w:rsid w:val="008721F8"/>
    <w:rsid w:val="008E54DA"/>
    <w:rsid w:val="008F2272"/>
    <w:rsid w:val="00940881"/>
    <w:rsid w:val="009A3CA6"/>
    <w:rsid w:val="00A159AB"/>
    <w:rsid w:val="00A443BA"/>
    <w:rsid w:val="00B7117A"/>
    <w:rsid w:val="00B734E4"/>
    <w:rsid w:val="00B926AB"/>
    <w:rsid w:val="00BA160F"/>
    <w:rsid w:val="00BD3550"/>
    <w:rsid w:val="00BD3FF7"/>
    <w:rsid w:val="00C8122F"/>
    <w:rsid w:val="00D61858"/>
    <w:rsid w:val="00DC6FC6"/>
    <w:rsid w:val="00E002B7"/>
    <w:rsid w:val="00E03DD4"/>
    <w:rsid w:val="00E63A11"/>
    <w:rsid w:val="00ED6747"/>
    <w:rsid w:val="00EE3BE1"/>
    <w:rsid w:val="00EF2236"/>
    <w:rsid w:val="00F619F7"/>
    <w:rsid w:val="00FA5975"/>
    <w:rsid w:val="00FB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11CF8"/>
  <w15:chartTrackingRefBased/>
  <w15:docId w15:val="{70751E96-3137-4D06-B3BC-CF41F756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D"/>
    <w:pPr>
      <w:spacing w:after="0" w:line="240" w:lineRule="auto"/>
    </w:pPr>
    <w:rPr>
      <w:rFonts w:ascii="Arial" w:eastAsia="Times New Roman" w:hAnsi="Arial" w:cs="Times New Roman"/>
      <w:kern w:val="0"/>
      <w:sz w:val="24"/>
      <w:szCs w:val="24"/>
    </w:rPr>
  </w:style>
  <w:style w:type="paragraph" w:styleId="Heading1">
    <w:name w:val="heading 1"/>
    <w:basedOn w:val="Normal"/>
    <w:next w:val="Normal"/>
    <w:link w:val="Heading1Char"/>
    <w:qFormat/>
    <w:rsid w:val="00485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2"/>
    <w:basedOn w:val="Normal"/>
    <w:next w:val="Normal"/>
    <w:link w:val="Heading2Char"/>
    <w:unhideWhenUsed/>
    <w:qFormat/>
    <w:rsid w:val="00485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85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85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85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858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4858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4858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4858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85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2 Char"/>
    <w:basedOn w:val="DefaultParagraphFont"/>
    <w:link w:val="Heading2"/>
    <w:rsid w:val="00485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85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8585D"/>
    <w:rPr>
      <w:rFonts w:eastAsiaTheme="majorEastAsia" w:cstheme="majorBidi"/>
      <w:i/>
      <w:iCs/>
      <w:color w:val="0F4761" w:themeColor="accent1" w:themeShade="BF"/>
    </w:rPr>
  </w:style>
  <w:style w:type="character" w:customStyle="1" w:styleId="Heading5Char">
    <w:name w:val="Heading 5 Char"/>
    <w:basedOn w:val="DefaultParagraphFont"/>
    <w:link w:val="Heading5"/>
    <w:rsid w:val="0048585D"/>
    <w:rPr>
      <w:rFonts w:eastAsiaTheme="majorEastAsia" w:cstheme="majorBidi"/>
      <w:color w:val="0F4761" w:themeColor="accent1" w:themeShade="BF"/>
    </w:rPr>
  </w:style>
  <w:style w:type="character" w:customStyle="1" w:styleId="Heading6Char">
    <w:name w:val="Heading 6 Char"/>
    <w:basedOn w:val="DefaultParagraphFont"/>
    <w:link w:val="Heading6"/>
    <w:rsid w:val="00485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48585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485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48585D"/>
    <w:rPr>
      <w:rFonts w:eastAsiaTheme="majorEastAsia" w:cstheme="majorBidi"/>
      <w:color w:val="272727" w:themeColor="text1" w:themeTint="D8"/>
    </w:rPr>
  </w:style>
  <w:style w:type="paragraph" w:styleId="Title">
    <w:name w:val="Title"/>
    <w:basedOn w:val="Normal"/>
    <w:next w:val="Normal"/>
    <w:link w:val="TitleChar"/>
    <w:uiPriority w:val="99"/>
    <w:qFormat/>
    <w:rsid w:val="00485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85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485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485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85D"/>
    <w:pPr>
      <w:spacing w:before="160"/>
      <w:jc w:val="center"/>
    </w:pPr>
    <w:rPr>
      <w:i/>
      <w:iCs/>
      <w:color w:val="404040" w:themeColor="text1" w:themeTint="BF"/>
    </w:rPr>
  </w:style>
  <w:style w:type="character" w:customStyle="1" w:styleId="QuoteChar">
    <w:name w:val="Quote Char"/>
    <w:basedOn w:val="DefaultParagraphFont"/>
    <w:link w:val="Quote"/>
    <w:uiPriority w:val="29"/>
    <w:rsid w:val="0048585D"/>
    <w:rPr>
      <w:i/>
      <w:iCs/>
      <w:color w:val="404040" w:themeColor="text1" w:themeTint="BF"/>
    </w:rPr>
  </w:style>
  <w:style w:type="paragraph" w:styleId="ListParagraph">
    <w:name w:val="List Paragraph"/>
    <w:basedOn w:val="Normal"/>
    <w:link w:val="ListParagraphChar"/>
    <w:uiPriority w:val="34"/>
    <w:qFormat/>
    <w:rsid w:val="0048585D"/>
    <w:pPr>
      <w:ind w:left="720"/>
      <w:contextualSpacing/>
    </w:pPr>
  </w:style>
  <w:style w:type="character" w:styleId="IntenseEmphasis">
    <w:name w:val="Intense Emphasis"/>
    <w:basedOn w:val="DefaultParagraphFont"/>
    <w:uiPriority w:val="21"/>
    <w:qFormat/>
    <w:rsid w:val="0048585D"/>
    <w:rPr>
      <w:i/>
      <w:iCs/>
      <w:color w:val="0F4761" w:themeColor="accent1" w:themeShade="BF"/>
    </w:rPr>
  </w:style>
  <w:style w:type="paragraph" w:styleId="IntenseQuote">
    <w:name w:val="Intense Quote"/>
    <w:basedOn w:val="Normal"/>
    <w:next w:val="Normal"/>
    <w:link w:val="IntenseQuoteChar"/>
    <w:uiPriority w:val="30"/>
    <w:qFormat/>
    <w:rsid w:val="00485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85D"/>
    <w:rPr>
      <w:i/>
      <w:iCs/>
      <w:color w:val="0F4761" w:themeColor="accent1" w:themeShade="BF"/>
    </w:rPr>
  </w:style>
  <w:style w:type="character" w:styleId="IntenseReference">
    <w:name w:val="Intense Reference"/>
    <w:basedOn w:val="DefaultParagraphFont"/>
    <w:uiPriority w:val="32"/>
    <w:qFormat/>
    <w:rsid w:val="0048585D"/>
    <w:rPr>
      <w:b/>
      <w:bCs/>
      <w:smallCaps/>
      <w:color w:val="0F4761" w:themeColor="accent1" w:themeShade="BF"/>
      <w:spacing w:val="5"/>
    </w:rPr>
  </w:style>
  <w:style w:type="paragraph" w:customStyle="1" w:styleId="Heading3btext">
    <w:name w:val="Heading 3_btext"/>
    <w:basedOn w:val="Normal"/>
    <w:uiPriority w:val="99"/>
    <w:rsid w:val="0048585D"/>
    <w:pPr>
      <w:spacing w:after="120"/>
      <w:ind w:left="1440"/>
    </w:pPr>
  </w:style>
  <w:style w:type="paragraph" w:styleId="BodyText">
    <w:name w:val="Body Text"/>
    <w:aliases w:val="1body,BodText,bt,body text,Body Txt,Table Text,Body Text Char1,Body Text Char Char,Body Text Char Char Char Char Char Char Char Char Char Char Char Char Char Char Char Char Char Char Char Char Char Char Char,Body Text - Level 2,bd,b,Body Text "/>
    <w:basedOn w:val="Normal"/>
    <w:link w:val="BodyTextChar"/>
    <w:rsid w:val="0048585D"/>
    <w:pPr>
      <w:spacing w:after="120"/>
    </w:pPr>
  </w:style>
  <w:style w:type="character" w:customStyle="1" w:styleId="BodyTextChar">
    <w:name w:val="Body Text Char"/>
    <w:aliases w:val="1body Char,BodText Char,bt Char,body text Char,Body Txt Char,Table Text Char,Body Text Char1 Char,Body Text Char Char Char,Body Text - Level 2 Char,bd Char,b Char,Body Text  Char"/>
    <w:basedOn w:val="DefaultParagraphFont"/>
    <w:link w:val="BodyText"/>
    <w:rsid w:val="0048585D"/>
    <w:rPr>
      <w:rFonts w:ascii="Arial" w:eastAsia="Times New Roman" w:hAnsi="Arial" w:cs="Times New Roman"/>
      <w:kern w:val="0"/>
      <w:sz w:val="24"/>
      <w:szCs w:val="24"/>
    </w:rPr>
  </w:style>
  <w:style w:type="paragraph" w:customStyle="1" w:styleId="UnderlinedNormal">
    <w:name w:val="Underlined Normal"/>
    <w:basedOn w:val="Normal"/>
    <w:uiPriority w:val="99"/>
    <w:rsid w:val="0048585D"/>
    <w:pPr>
      <w:pBdr>
        <w:bottom w:val="single" w:sz="4" w:space="1" w:color="auto"/>
      </w:pBdr>
      <w:ind w:left="1440"/>
    </w:pPr>
    <w:rPr>
      <w:szCs w:val="20"/>
    </w:rPr>
  </w:style>
  <w:style w:type="character" w:customStyle="1" w:styleId="ListParagraphChar">
    <w:name w:val="List Paragraph Char"/>
    <w:link w:val="ListParagraph"/>
    <w:uiPriority w:val="34"/>
    <w:locked/>
    <w:rsid w:val="0048585D"/>
  </w:style>
  <w:style w:type="paragraph" w:styleId="Footer">
    <w:name w:val="footer"/>
    <w:basedOn w:val="Normal"/>
    <w:link w:val="FooterChar"/>
    <w:uiPriority w:val="99"/>
    <w:rsid w:val="0048585D"/>
    <w:pPr>
      <w:tabs>
        <w:tab w:val="center" w:pos="4320"/>
        <w:tab w:val="right" w:pos="8640"/>
      </w:tabs>
    </w:pPr>
  </w:style>
  <w:style w:type="character" w:customStyle="1" w:styleId="FooterChar">
    <w:name w:val="Footer Char"/>
    <w:basedOn w:val="DefaultParagraphFont"/>
    <w:link w:val="Footer"/>
    <w:uiPriority w:val="99"/>
    <w:rsid w:val="0048585D"/>
    <w:rPr>
      <w:rFonts w:ascii="Arial" w:eastAsia="Times New Roman" w:hAnsi="Arial" w:cs="Times New Roman"/>
      <w:kern w:val="0"/>
      <w:sz w:val="24"/>
      <w:szCs w:val="24"/>
    </w:rPr>
  </w:style>
  <w:style w:type="character" w:styleId="PageNumber">
    <w:name w:val="page number"/>
    <w:basedOn w:val="DefaultParagraphFont"/>
    <w:rsid w:val="0048585D"/>
  </w:style>
  <w:style w:type="character" w:customStyle="1" w:styleId="HeaderChar">
    <w:name w:val="Header Char"/>
    <w:aliases w:val="Header1 Char"/>
    <w:link w:val="Header"/>
    <w:uiPriority w:val="99"/>
    <w:rsid w:val="0048585D"/>
    <w:rPr>
      <w:rFonts w:ascii="Arial" w:hAnsi="Arial"/>
      <w:sz w:val="24"/>
      <w:szCs w:val="24"/>
    </w:rPr>
  </w:style>
  <w:style w:type="paragraph" w:styleId="Header">
    <w:name w:val="header"/>
    <w:aliases w:val="Header1"/>
    <w:basedOn w:val="Normal"/>
    <w:link w:val="HeaderChar"/>
    <w:uiPriority w:val="99"/>
    <w:rsid w:val="0048585D"/>
    <w:pPr>
      <w:tabs>
        <w:tab w:val="center" w:pos="4513"/>
        <w:tab w:val="right" w:pos="9026"/>
      </w:tabs>
    </w:pPr>
    <w:rPr>
      <w:rFonts w:eastAsiaTheme="minorHAnsi" w:cstheme="minorBidi"/>
      <w:kern w:val="2"/>
    </w:rPr>
  </w:style>
  <w:style w:type="character" w:customStyle="1" w:styleId="HeaderChar1">
    <w:name w:val="Header Char1"/>
    <w:aliases w:val="Header1 Char1"/>
    <w:basedOn w:val="DefaultParagraphFont"/>
    <w:uiPriority w:val="99"/>
    <w:rsid w:val="0048585D"/>
    <w:rPr>
      <w:rFonts w:ascii="Arial" w:eastAsia="Times New Roman" w:hAnsi="Arial" w:cs="Times New Roman"/>
      <w:kern w:val="0"/>
      <w:sz w:val="24"/>
      <w:szCs w:val="24"/>
      <w14:ligatures w14:val="none"/>
    </w:rPr>
  </w:style>
  <w:style w:type="table" w:styleId="TableGrid">
    <w:name w:val="Table Grid"/>
    <w:basedOn w:val="TableNormal"/>
    <w:uiPriority w:val="39"/>
    <w:rsid w:val="0048585D"/>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585D"/>
    <w:rPr>
      <w:color w:val="0000FF"/>
      <w:u w:val="single"/>
    </w:rPr>
  </w:style>
  <w:style w:type="paragraph" w:styleId="BalloonText">
    <w:name w:val="Balloon Text"/>
    <w:basedOn w:val="Normal"/>
    <w:link w:val="BalloonTextChar"/>
    <w:uiPriority w:val="99"/>
    <w:unhideWhenUsed/>
    <w:rsid w:val="0048585D"/>
    <w:rPr>
      <w:rFonts w:ascii="Tahoma" w:hAnsi="Tahoma" w:cs="Tahoma"/>
      <w:sz w:val="16"/>
      <w:szCs w:val="16"/>
    </w:rPr>
  </w:style>
  <w:style w:type="character" w:customStyle="1" w:styleId="BalloonTextChar">
    <w:name w:val="Balloon Text Char"/>
    <w:basedOn w:val="DefaultParagraphFont"/>
    <w:link w:val="BalloonText"/>
    <w:uiPriority w:val="99"/>
    <w:rsid w:val="0048585D"/>
    <w:rPr>
      <w:rFonts w:ascii="Tahoma" w:eastAsia="Times New Roman" w:hAnsi="Tahoma" w:cs="Tahoma"/>
      <w:kern w:val="0"/>
      <w:sz w:val="16"/>
      <w:szCs w:val="16"/>
    </w:rPr>
  </w:style>
  <w:style w:type="paragraph" w:styleId="BodyTextIndent3">
    <w:name w:val="Body Text Indent 3"/>
    <w:basedOn w:val="Normal"/>
    <w:link w:val="BodyTextIndent3Char"/>
    <w:uiPriority w:val="99"/>
    <w:unhideWhenUsed/>
    <w:rsid w:val="0048585D"/>
    <w:pPr>
      <w:spacing w:after="120"/>
      <w:ind w:left="283"/>
    </w:pPr>
    <w:rPr>
      <w:rFonts w:eastAsia="Calibri" w:cs="Arial"/>
      <w:sz w:val="16"/>
      <w:szCs w:val="16"/>
    </w:rPr>
  </w:style>
  <w:style w:type="character" w:customStyle="1" w:styleId="BodyTextIndent3Char">
    <w:name w:val="Body Text Indent 3 Char"/>
    <w:basedOn w:val="DefaultParagraphFont"/>
    <w:link w:val="BodyTextIndent3"/>
    <w:uiPriority w:val="99"/>
    <w:rsid w:val="0048585D"/>
    <w:rPr>
      <w:rFonts w:ascii="Arial" w:eastAsia="Calibri" w:hAnsi="Arial" w:cs="Arial"/>
      <w:kern w:val="0"/>
      <w:sz w:val="16"/>
      <w:szCs w:val="16"/>
    </w:rPr>
  </w:style>
  <w:style w:type="paragraph" w:styleId="List2">
    <w:name w:val="List 2"/>
    <w:basedOn w:val="Normal"/>
    <w:uiPriority w:val="99"/>
    <w:unhideWhenUsed/>
    <w:rsid w:val="0048585D"/>
    <w:pPr>
      <w:ind w:left="566" w:hanging="283"/>
    </w:pPr>
    <w:rPr>
      <w:rFonts w:eastAsia="Calibri" w:cs="Arial"/>
    </w:rPr>
  </w:style>
  <w:style w:type="paragraph" w:styleId="NoSpacing">
    <w:name w:val="No Spacing"/>
    <w:link w:val="NoSpacingChar"/>
    <w:uiPriority w:val="1"/>
    <w:qFormat/>
    <w:rsid w:val="0048585D"/>
    <w:pPr>
      <w:spacing w:after="0" w:line="240" w:lineRule="auto"/>
    </w:pPr>
    <w:rPr>
      <w:rFonts w:ascii="Calibri" w:eastAsia="Calibri" w:hAnsi="Calibri" w:cs="Times New Roman"/>
      <w:kern w:val="0"/>
    </w:rPr>
  </w:style>
  <w:style w:type="character" w:customStyle="1" w:styleId="NoSpacingChar">
    <w:name w:val="No Spacing Char"/>
    <w:link w:val="NoSpacing"/>
    <w:uiPriority w:val="1"/>
    <w:locked/>
    <w:rsid w:val="0048585D"/>
    <w:rPr>
      <w:rFonts w:ascii="Calibri" w:eastAsia="Calibri" w:hAnsi="Calibri" w:cs="Times New Roman"/>
      <w:kern w:val="0"/>
    </w:rPr>
  </w:style>
  <w:style w:type="paragraph" w:styleId="BodyText3">
    <w:name w:val="Body Text 3"/>
    <w:basedOn w:val="Normal"/>
    <w:link w:val="BodyText3Char"/>
    <w:uiPriority w:val="99"/>
    <w:unhideWhenUsed/>
    <w:rsid w:val="0048585D"/>
    <w:pPr>
      <w:spacing w:after="120" w:line="276" w:lineRule="auto"/>
    </w:pPr>
    <w:rPr>
      <w:rFonts w:ascii="Calibri" w:eastAsia="Calibri" w:hAnsi="Calibri"/>
      <w:sz w:val="16"/>
      <w:szCs w:val="16"/>
      <w:lang w:val="en-ZA"/>
    </w:rPr>
  </w:style>
  <w:style w:type="character" w:customStyle="1" w:styleId="BodyText3Char">
    <w:name w:val="Body Text 3 Char"/>
    <w:basedOn w:val="DefaultParagraphFont"/>
    <w:link w:val="BodyText3"/>
    <w:uiPriority w:val="99"/>
    <w:rsid w:val="0048585D"/>
    <w:rPr>
      <w:rFonts w:ascii="Calibri" w:eastAsia="Calibri" w:hAnsi="Calibri" w:cs="Times New Roman"/>
      <w:kern w:val="0"/>
      <w:sz w:val="16"/>
      <w:szCs w:val="16"/>
      <w:lang w:val="en-ZA"/>
    </w:rPr>
  </w:style>
  <w:style w:type="paragraph" w:styleId="Caption">
    <w:name w:val="caption"/>
    <w:basedOn w:val="Normal"/>
    <w:next w:val="Normal"/>
    <w:link w:val="CaptionChar"/>
    <w:qFormat/>
    <w:rsid w:val="0048585D"/>
    <w:pPr>
      <w:keepNext/>
      <w:spacing w:after="300" w:line="271" w:lineRule="auto"/>
      <w:jc w:val="center"/>
    </w:pPr>
    <w:rPr>
      <w:rFonts w:ascii="Book Antiqua" w:hAnsi="Book Antiqua"/>
      <w:b/>
      <w:sz w:val="22"/>
      <w:szCs w:val="20"/>
      <w:lang w:val="en-GB"/>
    </w:rPr>
  </w:style>
  <w:style w:type="character" w:customStyle="1" w:styleId="CaptionChar">
    <w:name w:val="Caption Char"/>
    <w:link w:val="Caption"/>
    <w:rsid w:val="0048585D"/>
    <w:rPr>
      <w:rFonts w:ascii="Book Antiqua" w:eastAsia="Times New Roman" w:hAnsi="Book Antiqua" w:cs="Times New Roman"/>
      <w:b/>
      <w:kern w:val="0"/>
      <w:szCs w:val="20"/>
      <w:lang w:val="en-GB"/>
    </w:rPr>
  </w:style>
  <w:style w:type="character" w:customStyle="1" w:styleId="italic1">
    <w:name w:val="italic1"/>
    <w:rsid w:val="0048585D"/>
    <w:rPr>
      <w:i/>
      <w:iCs/>
    </w:rPr>
  </w:style>
  <w:style w:type="paragraph" w:styleId="NormalWeb">
    <w:name w:val="Normal (Web)"/>
    <w:basedOn w:val="Normal"/>
    <w:link w:val="NormalWebChar"/>
    <w:uiPriority w:val="99"/>
    <w:unhideWhenUsed/>
    <w:rsid w:val="0048585D"/>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48585D"/>
    <w:rPr>
      <w:rFonts w:ascii="Times New Roman" w:eastAsia="Times New Roman" w:hAnsi="Times New Roman" w:cs="Times New Roman"/>
      <w:kern w:val="0"/>
      <w:sz w:val="24"/>
      <w:szCs w:val="24"/>
    </w:rPr>
  </w:style>
  <w:style w:type="character" w:styleId="Emphasis">
    <w:name w:val="Emphasis"/>
    <w:uiPriority w:val="20"/>
    <w:qFormat/>
    <w:rsid w:val="0048585D"/>
    <w:rPr>
      <w:b/>
      <w:bCs/>
      <w:i w:val="0"/>
      <w:iCs w:val="0"/>
    </w:rPr>
  </w:style>
  <w:style w:type="character" w:customStyle="1" w:styleId="st1">
    <w:name w:val="st1"/>
    <w:basedOn w:val="DefaultParagraphFont"/>
    <w:rsid w:val="0048585D"/>
  </w:style>
  <w:style w:type="paragraph" w:customStyle="1" w:styleId="Default">
    <w:name w:val="Default"/>
    <w:uiPriority w:val="99"/>
    <w:rsid w:val="0048585D"/>
    <w:pPr>
      <w:autoSpaceDE w:val="0"/>
      <w:autoSpaceDN w:val="0"/>
      <w:adjustRightInd w:val="0"/>
      <w:spacing w:after="0" w:line="240" w:lineRule="auto"/>
    </w:pPr>
    <w:rPr>
      <w:rFonts w:ascii="Times New Roman" w:eastAsia="Calibri" w:hAnsi="Times New Roman" w:cs="Times New Roman"/>
      <w:color w:val="000000"/>
      <w:kern w:val="0"/>
      <w:sz w:val="24"/>
      <w:szCs w:val="24"/>
      <w:lang w:val="en-ZA" w:eastAsia="en-ZA"/>
    </w:rPr>
  </w:style>
  <w:style w:type="paragraph" w:customStyle="1" w:styleId="StyleBodyTextIndent12ptLeft0cmBefore0ptAfter">
    <w:name w:val="Style Body Text Indent + 12 pt Left:  0 cm Before:  0 pt After:"/>
    <w:basedOn w:val="BodyTextIndent"/>
    <w:link w:val="StyleBodyTextIndent12ptLeft0cmBefore0ptAfterChar"/>
    <w:rsid w:val="0048585D"/>
    <w:pPr>
      <w:spacing w:before="240"/>
      <w:ind w:left="0"/>
      <w:jc w:val="both"/>
    </w:pPr>
    <w:rPr>
      <w:rFonts w:ascii="Arial" w:hAnsi="Arial"/>
      <w:sz w:val="22"/>
      <w:szCs w:val="22"/>
      <w:lang w:val="en-GB"/>
      <w14:ligatures w14:val="none"/>
    </w:rPr>
  </w:style>
  <w:style w:type="paragraph" w:styleId="BodyTextIndent">
    <w:name w:val="Body Text Indent"/>
    <w:basedOn w:val="Normal"/>
    <w:link w:val="BodyTextIndentChar"/>
    <w:uiPriority w:val="99"/>
    <w:unhideWhenUsed/>
    <w:rsid w:val="0048585D"/>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48585D"/>
    <w:rPr>
      <w:rFonts w:ascii="Times New Roman" w:eastAsia="Times New Roman" w:hAnsi="Times New Roman" w:cs="Times New Roman"/>
      <w:kern w:val="0"/>
      <w:sz w:val="24"/>
      <w:szCs w:val="24"/>
    </w:rPr>
  </w:style>
  <w:style w:type="character" w:customStyle="1" w:styleId="StyleBodyTextIndent12ptLeft0cmBefore0ptAfterChar">
    <w:name w:val="Style Body Text Indent + 12 pt Left:  0 cm Before:  0 pt After:.Char"/>
    <w:link w:val="StyleBodyTextIndent12ptLeft0cmBefore0ptAfter"/>
    <w:rsid w:val="0048585D"/>
    <w:rPr>
      <w:rFonts w:ascii="Arial" w:eastAsia="Times New Roman" w:hAnsi="Arial" w:cs="Times New Roman"/>
      <w:kern w:val="0"/>
      <w:lang w:val="en-GB"/>
      <w14:ligatures w14:val="none"/>
    </w:rPr>
  </w:style>
  <w:style w:type="paragraph" w:customStyle="1" w:styleId="Bullet">
    <w:name w:val="Bullet"/>
    <w:basedOn w:val="Normal"/>
    <w:uiPriority w:val="99"/>
    <w:rsid w:val="0048585D"/>
    <w:pPr>
      <w:numPr>
        <w:numId w:val="1"/>
      </w:numPr>
      <w:jc w:val="both"/>
    </w:pPr>
    <w:rPr>
      <w:color w:val="000000"/>
      <w:sz w:val="22"/>
      <w:szCs w:val="20"/>
      <w:lang w:val="en-GB"/>
    </w:rPr>
  </w:style>
  <w:style w:type="character" w:customStyle="1" w:styleId="Style12ptBold">
    <w:name w:val="Style 12 pt Bold"/>
    <w:rsid w:val="0048585D"/>
    <w:rPr>
      <w:rFonts w:ascii="Arial Bold" w:hAnsi="Arial Bold"/>
      <w:b/>
      <w:bCs/>
      <w:sz w:val="22"/>
      <w:szCs w:val="22"/>
    </w:rPr>
  </w:style>
  <w:style w:type="paragraph" w:customStyle="1" w:styleId="Legal1">
    <w:name w:val="Legal 1"/>
    <w:basedOn w:val="Normal"/>
    <w:uiPriority w:val="99"/>
    <w:rsid w:val="0048585D"/>
    <w:pPr>
      <w:widowControl w:val="0"/>
      <w:tabs>
        <w:tab w:val="num" w:pos="720"/>
      </w:tabs>
      <w:ind w:left="720" w:hanging="720"/>
      <w:outlineLvl w:val="0"/>
    </w:pPr>
    <w:rPr>
      <w:rFonts w:ascii="Times New Roman" w:hAnsi="Times New Roman"/>
      <w:snapToGrid w:val="0"/>
      <w:szCs w:val="20"/>
    </w:rPr>
  </w:style>
  <w:style w:type="paragraph" w:customStyle="1" w:styleId="NormalnTahoma">
    <w:name w:val="Normal + nTahoma"/>
    <w:basedOn w:val="Default"/>
    <w:next w:val="Default"/>
    <w:uiPriority w:val="99"/>
    <w:rsid w:val="0048585D"/>
    <w:rPr>
      <w:rFonts w:ascii="Arial" w:hAnsi="Arial" w:cs="Arial"/>
      <w:color w:val="auto"/>
    </w:rPr>
  </w:style>
  <w:style w:type="paragraph" w:customStyle="1" w:styleId="Pa3">
    <w:name w:val="Pa3"/>
    <w:basedOn w:val="Default"/>
    <w:next w:val="Default"/>
    <w:uiPriority w:val="99"/>
    <w:rsid w:val="0048585D"/>
    <w:pPr>
      <w:spacing w:line="211" w:lineRule="atLeast"/>
    </w:pPr>
    <w:rPr>
      <w:rFonts w:ascii="Optima" w:hAnsi="Optima"/>
      <w:color w:val="auto"/>
    </w:rPr>
  </w:style>
  <w:style w:type="character" w:customStyle="1" w:styleId="A9">
    <w:name w:val="A9"/>
    <w:uiPriority w:val="99"/>
    <w:rsid w:val="0048585D"/>
    <w:rPr>
      <w:rFonts w:ascii="TradeGothic" w:hAnsi="TradeGothic" w:cs="TradeGothic"/>
      <w:color w:val="000000"/>
      <w:sz w:val="10"/>
      <w:szCs w:val="10"/>
    </w:rPr>
  </w:style>
  <w:style w:type="paragraph" w:customStyle="1" w:styleId="Pa2">
    <w:name w:val="Pa2"/>
    <w:basedOn w:val="Default"/>
    <w:next w:val="Default"/>
    <w:uiPriority w:val="99"/>
    <w:rsid w:val="0048585D"/>
    <w:pPr>
      <w:spacing w:line="211" w:lineRule="atLeast"/>
    </w:pPr>
    <w:rPr>
      <w:rFonts w:ascii="Optima" w:hAnsi="Optima"/>
      <w:color w:val="auto"/>
    </w:rPr>
  </w:style>
  <w:style w:type="paragraph" w:styleId="BodyTextIndent2">
    <w:name w:val="Body Text Indent 2"/>
    <w:basedOn w:val="Normal"/>
    <w:link w:val="BodyTextIndent2Char"/>
    <w:uiPriority w:val="99"/>
    <w:rsid w:val="0048585D"/>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48585D"/>
    <w:rPr>
      <w:rFonts w:ascii="Times New Roman" w:eastAsia="Times New Roman" w:hAnsi="Times New Roman" w:cs="Times New Roman"/>
      <w:kern w:val="0"/>
      <w:sz w:val="24"/>
      <w:szCs w:val="24"/>
    </w:rPr>
  </w:style>
  <w:style w:type="paragraph" w:styleId="FootnoteText">
    <w:name w:val="footnote text"/>
    <w:basedOn w:val="Normal"/>
    <w:link w:val="FootnoteTextChar"/>
    <w:uiPriority w:val="99"/>
    <w:rsid w:val="0048585D"/>
    <w:rPr>
      <w:rFonts w:ascii="Antique Olive" w:hAnsi="Antique Olive" w:cs="Antique Olive"/>
      <w:sz w:val="20"/>
      <w:szCs w:val="20"/>
    </w:rPr>
  </w:style>
  <w:style w:type="character" w:customStyle="1" w:styleId="FootnoteTextChar">
    <w:name w:val="Footnote Text Char"/>
    <w:basedOn w:val="DefaultParagraphFont"/>
    <w:link w:val="FootnoteText"/>
    <w:uiPriority w:val="99"/>
    <w:rsid w:val="0048585D"/>
    <w:rPr>
      <w:rFonts w:ascii="Antique Olive" w:eastAsia="Times New Roman" w:hAnsi="Antique Olive" w:cs="Antique Olive"/>
      <w:kern w:val="0"/>
      <w:sz w:val="20"/>
      <w:szCs w:val="20"/>
    </w:rPr>
  </w:style>
  <w:style w:type="paragraph" w:styleId="DocumentMap">
    <w:name w:val="Document Map"/>
    <w:basedOn w:val="Normal"/>
    <w:link w:val="DocumentMapChar"/>
    <w:uiPriority w:val="99"/>
    <w:rsid w:val="0048585D"/>
    <w:pPr>
      <w:widowControl w:val="0"/>
      <w:shd w:val="clear" w:color="auto" w:fill="000080"/>
      <w:autoSpaceDE w:val="0"/>
      <w:autoSpaceDN w:val="0"/>
      <w:adjustRightInd w:val="0"/>
    </w:pPr>
    <w:rPr>
      <w:rFonts w:ascii="Tahoma" w:hAnsi="Tahoma" w:cs="Tahoma"/>
      <w:sz w:val="20"/>
      <w:szCs w:val="20"/>
      <w:lang w:eastAsia="en-ZA"/>
    </w:rPr>
  </w:style>
  <w:style w:type="character" w:customStyle="1" w:styleId="DocumentMapChar">
    <w:name w:val="Document Map Char"/>
    <w:basedOn w:val="DefaultParagraphFont"/>
    <w:link w:val="DocumentMap"/>
    <w:uiPriority w:val="99"/>
    <w:rsid w:val="0048585D"/>
    <w:rPr>
      <w:rFonts w:ascii="Tahoma" w:eastAsia="Times New Roman" w:hAnsi="Tahoma" w:cs="Tahoma"/>
      <w:kern w:val="0"/>
      <w:sz w:val="20"/>
      <w:szCs w:val="20"/>
      <w:shd w:val="clear" w:color="auto" w:fill="000080"/>
      <w:lang w:eastAsia="en-ZA"/>
    </w:rPr>
  </w:style>
  <w:style w:type="paragraph" w:customStyle="1" w:styleId="Char">
    <w:name w:val="Char"/>
    <w:basedOn w:val="Normal"/>
    <w:uiPriority w:val="99"/>
    <w:rsid w:val="0048585D"/>
    <w:pPr>
      <w:spacing w:after="160" w:line="240" w:lineRule="exact"/>
    </w:pPr>
    <w:rPr>
      <w:rFonts w:ascii="Verdana" w:hAnsi="Verdana" w:cs="Verdana"/>
      <w:sz w:val="20"/>
      <w:szCs w:val="20"/>
    </w:rPr>
  </w:style>
  <w:style w:type="paragraph" w:customStyle="1" w:styleId="1Char">
    <w:name w:val="1 Char"/>
    <w:basedOn w:val="Normal"/>
    <w:uiPriority w:val="99"/>
    <w:rsid w:val="0048585D"/>
    <w:pPr>
      <w:spacing w:after="160" w:line="240" w:lineRule="exact"/>
    </w:pPr>
    <w:rPr>
      <w:rFonts w:ascii="Verdana" w:hAnsi="Verdana" w:cs="Verdana"/>
      <w:sz w:val="20"/>
      <w:szCs w:val="20"/>
      <w:lang w:val="en-ZA"/>
    </w:rPr>
  </w:style>
  <w:style w:type="paragraph" w:styleId="TOC2">
    <w:name w:val="toc 2"/>
    <w:basedOn w:val="Normal"/>
    <w:next w:val="Normal"/>
    <w:autoRedefine/>
    <w:uiPriority w:val="99"/>
    <w:rsid w:val="0048585D"/>
    <w:pPr>
      <w:widowControl w:val="0"/>
      <w:autoSpaceDE w:val="0"/>
      <w:autoSpaceDN w:val="0"/>
      <w:adjustRightInd w:val="0"/>
      <w:ind w:left="240"/>
    </w:pPr>
    <w:rPr>
      <w:rFonts w:ascii="Times New Roman" w:hAnsi="Times New Roman"/>
      <w:smallCaps/>
      <w:sz w:val="20"/>
      <w:szCs w:val="20"/>
      <w:lang w:eastAsia="en-ZA"/>
    </w:rPr>
  </w:style>
  <w:style w:type="paragraph" w:styleId="TOC1">
    <w:name w:val="toc 1"/>
    <w:basedOn w:val="Normal"/>
    <w:next w:val="Normal"/>
    <w:autoRedefine/>
    <w:uiPriority w:val="99"/>
    <w:rsid w:val="0048585D"/>
    <w:pPr>
      <w:widowControl w:val="0"/>
      <w:autoSpaceDE w:val="0"/>
      <w:autoSpaceDN w:val="0"/>
      <w:adjustRightInd w:val="0"/>
      <w:spacing w:before="120" w:after="120"/>
    </w:pPr>
    <w:rPr>
      <w:rFonts w:ascii="Times New Roman" w:hAnsi="Times New Roman"/>
      <w:b/>
      <w:bCs/>
      <w:caps/>
      <w:sz w:val="20"/>
      <w:szCs w:val="20"/>
      <w:lang w:eastAsia="en-ZA"/>
    </w:rPr>
  </w:style>
  <w:style w:type="paragraph" w:styleId="TOC3">
    <w:name w:val="toc 3"/>
    <w:basedOn w:val="Normal"/>
    <w:next w:val="Normal"/>
    <w:autoRedefine/>
    <w:uiPriority w:val="99"/>
    <w:rsid w:val="0048585D"/>
    <w:pPr>
      <w:widowControl w:val="0"/>
      <w:autoSpaceDE w:val="0"/>
      <w:autoSpaceDN w:val="0"/>
      <w:adjustRightInd w:val="0"/>
      <w:ind w:left="480"/>
    </w:pPr>
    <w:rPr>
      <w:rFonts w:ascii="Times New Roman" w:hAnsi="Times New Roman"/>
      <w:i/>
      <w:iCs/>
      <w:sz w:val="20"/>
      <w:szCs w:val="20"/>
      <w:lang w:eastAsia="en-ZA"/>
    </w:rPr>
  </w:style>
  <w:style w:type="paragraph" w:styleId="TOC4">
    <w:name w:val="toc 4"/>
    <w:basedOn w:val="Normal"/>
    <w:next w:val="Normal"/>
    <w:autoRedefine/>
    <w:uiPriority w:val="99"/>
    <w:rsid w:val="0048585D"/>
    <w:pPr>
      <w:widowControl w:val="0"/>
      <w:autoSpaceDE w:val="0"/>
      <w:autoSpaceDN w:val="0"/>
      <w:adjustRightInd w:val="0"/>
      <w:ind w:left="720"/>
    </w:pPr>
    <w:rPr>
      <w:rFonts w:ascii="Times New Roman" w:hAnsi="Times New Roman"/>
      <w:sz w:val="18"/>
      <w:szCs w:val="18"/>
      <w:lang w:eastAsia="en-ZA"/>
    </w:rPr>
  </w:style>
  <w:style w:type="paragraph" w:styleId="TOC5">
    <w:name w:val="toc 5"/>
    <w:basedOn w:val="Normal"/>
    <w:next w:val="Normal"/>
    <w:autoRedefine/>
    <w:uiPriority w:val="99"/>
    <w:rsid w:val="0048585D"/>
    <w:pPr>
      <w:widowControl w:val="0"/>
      <w:autoSpaceDE w:val="0"/>
      <w:autoSpaceDN w:val="0"/>
      <w:adjustRightInd w:val="0"/>
      <w:ind w:left="960"/>
    </w:pPr>
    <w:rPr>
      <w:rFonts w:ascii="Times New Roman" w:hAnsi="Times New Roman"/>
      <w:sz w:val="18"/>
      <w:szCs w:val="18"/>
      <w:lang w:eastAsia="en-ZA"/>
    </w:rPr>
  </w:style>
  <w:style w:type="paragraph" w:styleId="TOC6">
    <w:name w:val="toc 6"/>
    <w:basedOn w:val="Normal"/>
    <w:next w:val="Normal"/>
    <w:autoRedefine/>
    <w:uiPriority w:val="99"/>
    <w:rsid w:val="0048585D"/>
    <w:pPr>
      <w:widowControl w:val="0"/>
      <w:autoSpaceDE w:val="0"/>
      <w:autoSpaceDN w:val="0"/>
      <w:adjustRightInd w:val="0"/>
      <w:ind w:left="1200"/>
    </w:pPr>
    <w:rPr>
      <w:rFonts w:ascii="Times New Roman" w:hAnsi="Times New Roman"/>
      <w:sz w:val="18"/>
      <w:szCs w:val="18"/>
      <w:lang w:eastAsia="en-ZA"/>
    </w:rPr>
  </w:style>
  <w:style w:type="paragraph" w:styleId="TOC7">
    <w:name w:val="toc 7"/>
    <w:basedOn w:val="Normal"/>
    <w:next w:val="Normal"/>
    <w:autoRedefine/>
    <w:uiPriority w:val="99"/>
    <w:rsid w:val="0048585D"/>
    <w:pPr>
      <w:widowControl w:val="0"/>
      <w:autoSpaceDE w:val="0"/>
      <w:autoSpaceDN w:val="0"/>
      <w:adjustRightInd w:val="0"/>
      <w:ind w:left="1440"/>
    </w:pPr>
    <w:rPr>
      <w:rFonts w:ascii="Times New Roman" w:hAnsi="Times New Roman"/>
      <w:sz w:val="18"/>
      <w:szCs w:val="18"/>
      <w:lang w:eastAsia="en-ZA"/>
    </w:rPr>
  </w:style>
  <w:style w:type="paragraph" w:styleId="TOC8">
    <w:name w:val="toc 8"/>
    <w:basedOn w:val="Normal"/>
    <w:next w:val="Normal"/>
    <w:autoRedefine/>
    <w:uiPriority w:val="99"/>
    <w:rsid w:val="0048585D"/>
    <w:pPr>
      <w:widowControl w:val="0"/>
      <w:autoSpaceDE w:val="0"/>
      <w:autoSpaceDN w:val="0"/>
      <w:adjustRightInd w:val="0"/>
      <w:ind w:left="1680"/>
    </w:pPr>
    <w:rPr>
      <w:rFonts w:ascii="Times New Roman" w:hAnsi="Times New Roman"/>
      <w:sz w:val="18"/>
      <w:szCs w:val="18"/>
      <w:lang w:eastAsia="en-ZA"/>
    </w:rPr>
  </w:style>
  <w:style w:type="paragraph" w:styleId="TOC9">
    <w:name w:val="toc 9"/>
    <w:basedOn w:val="Normal"/>
    <w:next w:val="Normal"/>
    <w:autoRedefine/>
    <w:uiPriority w:val="99"/>
    <w:rsid w:val="0048585D"/>
    <w:pPr>
      <w:widowControl w:val="0"/>
      <w:autoSpaceDE w:val="0"/>
      <w:autoSpaceDN w:val="0"/>
      <w:adjustRightInd w:val="0"/>
      <w:ind w:left="1920"/>
    </w:pPr>
    <w:rPr>
      <w:rFonts w:ascii="Times New Roman" w:hAnsi="Times New Roman"/>
      <w:sz w:val="18"/>
      <w:szCs w:val="18"/>
      <w:lang w:eastAsia="en-ZA"/>
    </w:rPr>
  </w:style>
  <w:style w:type="character" w:styleId="FollowedHyperlink">
    <w:name w:val="FollowedHyperlink"/>
    <w:uiPriority w:val="99"/>
    <w:rsid w:val="0048585D"/>
    <w:rPr>
      <w:color w:val="800080"/>
      <w:u w:val="single"/>
    </w:rPr>
  </w:style>
  <w:style w:type="paragraph" w:styleId="ListBullet">
    <w:name w:val="List Bullet"/>
    <w:basedOn w:val="Normal"/>
    <w:uiPriority w:val="99"/>
    <w:rsid w:val="0048585D"/>
    <w:pPr>
      <w:numPr>
        <w:numId w:val="2"/>
      </w:numPr>
      <w:ind w:left="1071" w:hanging="357"/>
    </w:pPr>
    <w:rPr>
      <w:sz w:val="22"/>
    </w:rPr>
  </w:style>
  <w:style w:type="paragraph" w:styleId="ListBullet2">
    <w:name w:val="List Bullet 2"/>
    <w:basedOn w:val="Normal"/>
    <w:uiPriority w:val="99"/>
    <w:rsid w:val="0048585D"/>
    <w:pPr>
      <w:numPr>
        <w:numId w:val="3"/>
      </w:numPr>
      <w:tabs>
        <w:tab w:val="num" w:pos="1431"/>
      </w:tabs>
      <w:spacing w:before="60" w:after="60"/>
      <w:ind w:left="1431"/>
    </w:pPr>
    <w:rPr>
      <w:sz w:val="22"/>
    </w:rPr>
  </w:style>
  <w:style w:type="paragraph" w:customStyle="1" w:styleId="TABLETEXT">
    <w:name w:val="TABLETEXT"/>
    <w:basedOn w:val="Normal"/>
    <w:uiPriority w:val="99"/>
    <w:rsid w:val="0048585D"/>
    <w:pPr>
      <w:spacing w:before="20" w:after="20"/>
      <w:ind w:left="57" w:right="57"/>
      <w:jc w:val="center"/>
    </w:pPr>
    <w:rPr>
      <w:rFonts w:ascii="Tahoma" w:hAnsi="Tahoma" w:cs="Tahoma"/>
      <w:sz w:val="18"/>
      <w:szCs w:val="20"/>
      <w:lang w:val="en-ZA"/>
    </w:rPr>
  </w:style>
  <w:style w:type="paragraph" w:customStyle="1" w:styleId="TABLETEXTB">
    <w:name w:val="TABLETEXT B"/>
    <w:basedOn w:val="Normal"/>
    <w:uiPriority w:val="99"/>
    <w:rsid w:val="0048585D"/>
    <w:pPr>
      <w:numPr>
        <w:numId w:val="4"/>
      </w:numPr>
      <w:spacing w:before="30" w:after="30"/>
    </w:pPr>
    <w:rPr>
      <w:rFonts w:ascii="Tahoma" w:hAnsi="Tahoma" w:cs="Tahoma"/>
      <w:sz w:val="18"/>
      <w:lang w:val="en-GB"/>
    </w:rPr>
  </w:style>
  <w:style w:type="paragraph" w:customStyle="1" w:styleId="TABLEHEADING">
    <w:name w:val="TABLEHEADING"/>
    <w:basedOn w:val="Normal"/>
    <w:uiPriority w:val="99"/>
    <w:rsid w:val="0048585D"/>
    <w:pPr>
      <w:keepLines/>
      <w:numPr>
        <w:ilvl w:val="12"/>
      </w:numPr>
      <w:suppressAutoHyphens/>
      <w:spacing w:before="120" w:after="60"/>
      <w:ind w:left="240"/>
      <w:jc w:val="both"/>
    </w:pPr>
    <w:rPr>
      <w:rFonts w:ascii="Tahoma" w:hAnsi="Tahoma" w:cs="Tahoma"/>
      <w:bCs/>
      <w:spacing w:val="-3"/>
      <w:sz w:val="20"/>
      <w:szCs w:val="20"/>
      <w:lang w:val="en-GB"/>
    </w:rPr>
  </w:style>
  <w:style w:type="paragraph" w:customStyle="1" w:styleId="StyleArialNarrow">
    <w:name w:val="Style Arial Narrow"/>
    <w:basedOn w:val="Normal"/>
    <w:autoRedefine/>
    <w:uiPriority w:val="99"/>
    <w:rsid w:val="0048585D"/>
    <w:pPr>
      <w:numPr>
        <w:numId w:val="7"/>
      </w:numPr>
      <w:tabs>
        <w:tab w:val="clear" w:pos="720"/>
        <w:tab w:val="num" w:pos="360"/>
        <w:tab w:val="left" w:pos="850"/>
        <w:tab w:val="left" w:pos="1191"/>
        <w:tab w:val="left" w:pos="1531"/>
      </w:tabs>
      <w:spacing w:line="360" w:lineRule="auto"/>
      <w:ind w:left="0" w:firstLine="0"/>
      <w:jc w:val="both"/>
    </w:pPr>
    <w:rPr>
      <w:rFonts w:ascii="Arial Narrow" w:hAnsi="Arial Narrow" w:cs="Arial"/>
      <w:sz w:val="20"/>
      <w:szCs w:val="20"/>
      <w:lang w:eastAsia="en-ZA"/>
    </w:rPr>
  </w:style>
  <w:style w:type="paragraph" w:customStyle="1" w:styleId="SourceDescription">
    <w:name w:val="Source Description"/>
    <w:basedOn w:val="Normal"/>
    <w:next w:val="BodyText"/>
    <w:link w:val="SourceDescriptionChar2"/>
    <w:rsid w:val="0048585D"/>
    <w:pPr>
      <w:tabs>
        <w:tab w:val="left" w:pos="850"/>
        <w:tab w:val="left" w:pos="1191"/>
        <w:tab w:val="left" w:pos="1531"/>
      </w:tabs>
      <w:spacing w:after="360"/>
      <w:jc w:val="both"/>
    </w:pPr>
    <w:rPr>
      <w:rFonts w:eastAsia="Batang" w:cs="Arial"/>
      <w:sz w:val="16"/>
      <w:szCs w:val="18"/>
      <w:lang w:val="en-GB" w:eastAsia="ko-KR"/>
    </w:rPr>
  </w:style>
  <w:style w:type="character" w:customStyle="1" w:styleId="SourceDescriptionChar2">
    <w:name w:val="Source Description Char2"/>
    <w:link w:val="SourceDescription"/>
    <w:rsid w:val="0048585D"/>
    <w:rPr>
      <w:rFonts w:ascii="Arial" w:eastAsia="Batang" w:hAnsi="Arial" w:cs="Arial"/>
      <w:kern w:val="0"/>
      <w:sz w:val="16"/>
      <w:szCs w:val="18"/>
      <w:lang w:val="en-GB" w:eastAsia="ko-KR"/>
    </w:r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uiPriority w:val="99"/>
    <w:rsid w:val="0048585D"/>
    <w:pPr>
      <w:spacing w:after="160" w:line="240" w:lineRule="exact"/>
    </w:pPr>
    <w:rPr>
      <w:rFonts w:ascii="Verdana" w:hAnsi="Verdana"/>
      <w:sz w:val="20"/>
      <w:szCs w:val="20"/>
    </w:rPr>
  </w:style>
  <w:style w:type="paragraph" w:customStyle="1" w:styleId="AppendixHeading">
    <w:name w:val="Appendix Heading"/>
    <w:basedOn w:val="Heading1"/>
    <w:next w:val="BodyText"/>
    <w:uiPriority w:val="99"/>
    <w:rsid w:val="0048585D"/>
    <w:pPr>
      <w:keepLines w:val="0"/>
      <w:pageBreakBefore/>
      <w:numPr>
        <w:numId w:val="5"/>
      </w:numPr>
      <w:spacing w:before="0" w:after="0" w:line="360" w:lineRule="exact"/>
      <w:outlineLvl w:val="9"/>
    </w:pPr>
    <w:rPr>
      <w:rFonts w:ascii="Times New Roman" w:eastAsia="Times New Roman" w:hAnsi="Times New Roman" w:cs="Times New Roman"/>
      <w:b/>
      <w:color w:val="auto"/>
      <w:sz w:val="32"/>
      <w:szCs w:val="20"/>
    </w:rPr>
  </w:style>
  <w:style w:type="paragraph" w:customStyle="1" w:styleId="AppendixHeading2">
    <w:name w:val="Appendix Heading 2"/>
    <w:basedOn w:val="Heading2"/>
    <w:next w:val="BodyText"/>
    <w:uiPriority w:val="99"/>
    <w:rsid w:val="0048585D"/>
    <w:pPr>
      <w:keepLines w:val="0"/>
      <w:numPr>
        <w:ilvl w:val="1"/>
        <w:numId w:val="5"/>
      </w:numPr>
      <w:spacing w:before="400" w:after="0" w:line="320" w:lineRule="exact"/>
      <w:outlineLvl w:val="9"/>
    </w:pPr>
    <w:rPr>
      <w:rFonts w:ascii="Times New Roman" w:eastAsia="Times New Roman" w:hAnsi="Times New Roman" w:cs="Times New Roman"/>
      <w:b/>
      <w:color w:val="auto"/>
      <w:sz w:val="28"/>
      <w:szCs w:val="20"/>
    </w:rPr>
  </w:style>
  <w:style w:type="paragraph" w:customStyle="1" w:styleId="AppendixHeading3">
    <w:name w:val="Appendix Heading 3"/>
    <w:basedOn w:val="Heading3"/>
    <w:next w:val="BodyText"/>
    <w:uiPriority w:val="99"/>
    <w:rsid w:val="0048585D"/>
    <w:pPr>
      <w:keepLines w:val="0"/>
      <w:numPr>
        <w:ilvl w:val="1"/>
        <w:numId w:val="8"/>
      </w:numPr>
      <w:tabs>
        <w:tab w:val="clear" w:pos="0"/>
        <w:tab w:val="num" w:pos="360"/>
      </w:tabs>
      <w:spacing w:before="400" w:after="0" w:line="280" w:lineRule="exact"/>
      <w:ind w:firstLine="0"/>
      <w:outlineLvl w:val="9"/>
    </w:pPr>
    <w:rPr>
      <w:rFonts w:ascii="Times New Roman" w:eastAsia="Times New Roman" w:hAnsi="Times New Roman" w:cs="Times New Roman"/>
      <w:b/>
      <w:color w:val="auto"/>
      <w:sz w:val="24"/>
      <w:szCs w:val="20"/>
    </w:rPr>
  </w:style>
  <w:style w:type="paragraph" w:customStyle="1" w:styleId="AppendixHeading4">
    <w:name w:val="Appendix Heading 4"/>
    <w:basedOn w:val="Heading4"/>
    <w:next w:val="BodyText"/>
    <w:uiPriority w:val="99"/>
    <w:rsid w:val="0048585D"/>
    <w:pPr>
      <w:keepLines w:val="0"/>
      <w:tabs>
        <w:tab w:val="num" w:pos="0"/>
      </w:tabs>
      <w:spacing w:before="400" w:after="0" w:line="280" w:lineRule="exact"/>
      <w:ind w:hanging="964"/>
      <w:outlineLvl w:val="9"/>
    </w:pPr>
    <w:rPr>
      <w:rFonts w:ascii="Times New Roman" w:eastAsia="Times New Roman" w:hAnsi="Times New Roman" w:cs="Times New Roman"/>
      <w:b/>
      <w:iCs w:val="0"/>
      <w:color w:val="auto"/>
      <w:szCs w:val="20"/>
    </w:rPr>
  </w:style>
  <w:style w:type="paragraph" w:customStyle="1" w:styleId="xl82">
    <w:name w:val="xl82"/>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rPr>
  </w:style>
  <w:style w:type="character" w:customStyle="1" w:styleId="CharChar2">
    <w:name w:val="Char Char2"/>
    <w:rsid w:val="0048585D"/>
    <w:rPr>
      <w:rFonts w:ascii="Arial" w:hAnsi="Arial" w:cs="Arial"/>
      <w:b/>
      <w:bCs/>
      <w:i/>
      <w:iCs/>
      <w:sz w:val="28"/>
      <w:szCs w:val="28"/>
      <w:lang w:val="en-US" w:eastAsia="en-US" w:bidi="ar-SA"/>
    </w:rPr>
  </w:style>
  <w:style w:type="paragraph" w:customStyle="1" w:styleId="msolistparagraph0">
    <w:name w:val="msolistparagraph"/>
    <w:basedOn w:val="Normal"/>
    <w:uiPriority w:val="99"/>
    <w:rsid w:val="0048585D"/>
    <w:pPr>
      <w:ind w:left="720"/>
    </w:pPr>
    <w:rPr>
      <w:rFonts w:ascii="Calibri" w:hAnsi="Calibri"/>
      <w:sz w:val="22"/>
      <w:szCs w:val="22"/>
    </w:rPr>
  </w:style>
  <w:style w:type="character" w:customStyle="1" w:styleId="CharChar10">
    <w:name w:val="Char Char10"/>
    <w:rsid w:val="0048585D"/>
    <w:rPr>
      <w:rFonts w:ascii="Arial" w:hAnsi="Arial"/>
      <w:sz w:val="16"/>
      <w:szCs w:val="16"/>
    </w:rPr>
  </w:style>
  <w:style w:type="paragraph" w:styleId="BodyText2">
    <w:name w:val="Body Text 2"/>
    <w:basedOn w:val="Normal"/>
    <w:link w:val="BodyText2Char"/>
    <w:uiPriority w:val="99"/>
    <w:rsid w:val="0048585D"/>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48585D"/>
    <w:rPr>
      <w:rFonts w:ascii="Times New Roman" w:eastAsia="Times New Roman" w:hAnsi="Times New Roman" w:cs="Times New Roman"/>
      <w:kern w:val="0"/>
      <w:sz w:val="24"/>
      <w:szCs w:val="24"/>
    </w:rPr>
  </w:style>
  <w:style w:type="paragraph" w:customStyle="1" w:styleId="Level1">
    <w:name w:val="Level 1"/>
    <w:basedOn w:val="Normal"/>
    <w:uiPriority w:val="99"/>
    <w:rsid w:val="0048585D"/>
    <w:pPr>
      <w:widowControl w:val="0"/>
      <w:autoSpaceDE w:val="0"/>
      <w:autoSpaceDN w:val="0"/>
      <w:adjustRightInd w:val="0"/>
      <w:ind w:left="2160" w:hanging="720"/>
    </w:pPr>
    <w:rPr>
      <w:rFonts w:ascii="Times New Roman" w:hAnsi="Times New Roman"/>
      <w:sz w:val="20"/>
    </w:rPr>
  </w:style>
  <w:style w:type="character" w:customStyle="1" w:styleId="CharChar23">
    <w:name w:val="Char Char23"/>
    <w:rsid w:val="0048585D"/>
    <w:rPr>
      <w:rFonts w:ascii="Arial" w:hAnsi="Arial" w:cs="Arial"/>
      <w:b/>
      <w:bCs/>
      <w:kern w:val="32"/>
      <w:sz w:val="32"/>
      <w:szCs w:val="32"/>
      <w:lang w:val="en-US" w:eastAsia="en-US" w:bidi="ar-SA"/>
    </w:rPr>
  </w:style>
  <w:style w:type="character" w:customStyle="1" w:styleId="CharChar22">
    <w:name w:val="Char Char22"/>
    <w:rsid w:val="0048585D"/>
    <w:rPr>
      <w:rFonts w:ascii="Arial" w:hAnsi="Arial" w:cs="Arial"/>
      <w:b/>
      <w:bCs/>
      <w:i/>
      <w:iCs/>
      <w:sz w:val="28"/>
      <w:szCs w:val="28"/>
    </w:rPr>
  </w:style>
  <w:style w:type="character" w:customStyle="1" w:styleId="CharChar9">
    <w:name w:val="Char Char9"/>
    <w:rsid w:val="0048585D"/>
    <w:rPr>
      <w:sz w:val="24"/>
      <w:szCs w:val="24"/>
    </w:rPr>
  </w:style>
  <w:style w:type="paragraph" w:customStyle="1" w:styleId="1AutoList1">
    <w:name w:val="1AutoList1"/>
    <w:uiPriority w:val="99"/>
    <w:rsid w:val="0048585D"/>
    <w:pPr>
      <w:tabs>
        <w:tab w:val="left" w:pos="720"/>
      </w:tabs>
      <w:autoSpaceDE w:val="0"/>
      <w:autoSpaceDN w:val="0"/>
      <w:adjustRightInd w:val="0"/>
      <w:spacing w:after="0" w:line="240" w:lineRule="auto"/>
      <w:ind w:left="720" w:hanging="720"/>
    </w:pPr>
    <w:rPr>
      <w:rFonts w:ascii="Times New Roman" w:eastAsia="Times New Roman" w:hAnsi="Times New Roman" w:cs="Times New Roman"/>
      <w:kern w:val="0"/>
      <w:sz w:val="20"/>
      <w:szCs w:val="24"/>
    </w:rPr>
  </w:style>
  <w:style w:type="paragraph" w:customStyle="1" w:styleId="3AutoList1">
    <w:name w:val="3AutoList1"/>
    <w:uiPriority w:val="99"/>
    <w:rsid w:val="0048585D"/>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kern w:val="0"/>
      <w:sz w:val="20"/>
      <w:szCs w:val="24"/>
    </w:rPr>
  </w:style>
  <w:style w:type="character" w:customStyle="1" w:styleId="CharChar20">
    <w:name w:val="Char Char20"/>
    <w:rsid w:val="0048585D"/>
    <w:rPr>
      <w:b/>
      <w:bCs/>
      <w:sz w:val="28"/>
      <w:szCs w:val="28"/>
      <w:lang w:val="en-US" w:eastAsia="en-US" w:bidi="ar-SA"/>
    </w:rPr>
  </w:style>
  <w:style w:type="character" w:styleId="CommentReference">
    <w:name w:val="annotation reference"/>
    <w:uiPriority w:val="99"/>
    <w:rsid w:val="0048585D"/>
    <w:rPr>
      <w:sz w:val="16"/>
      <w:szCs w:val="16"/>
    </w:rPr>
  </w:style>
  <w:style w:type="paragraph" w:styleId="CommentText">
    <w:name w:val="annotation text"/>
    <w:basedOn w:val="Normal"/>
    <w:link w:val="CommentTextChar"/>
    <w:uiPriority w:val="99"/>
    <w:rsid w:val="0048585D"/>
    <w:rPr>
      <w:rFonts w:ascii="Times New Roman" w:hAnsi="Times New Roman"/>
      <w:sz w:val="20"/>
      <w:szCs w:val="20"/>
    </w:rPr>
  </w:style>
  <w:style w:type="character" w:customStyle="1" w:styleId="CommentTextChar">
    <w:name w:val="Comment Text Char"/>
    <w:basedOn w:val="DefaultParagraphFont"/>
    <w:link w:val="CommentText"/>
    <w:uiPriority w:val="99"/>
    <w:rsid w:val="0048585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rsid w:val="0048585D"/>
    <w:rPr>
      <w:b/>
      <w:bCs/>
    </w:rPr>
  </w:style>
  <w:style w:type="character" w:customStyle="1" w:styleId="CommentSubjectChar">
    <w:name w:val="Comment Subject Char"/>
    <w:basedOn w:val="CommentTextChar"/>
    <w:link w:val="CommentSubject"/>
    <w:uiPriority w:val="99"/>
    <w:rsid w:val="0048585D"/>
    <w:rPr>
      <w:rFonts w:ascii="Times New Roman" w:eastAsia="Times New Roman" w:hAnsi="Times New Roman" w:cs="Times New Roman"/>
      <w:b/>
      <w:bCs/>
      <w:kern w:val="0"/>
      <w:sz w:val="20"/>
      <w:szCs w:val="20"/>
    </w:rPr>
  </w:style>
  <w:style w:type="character" w:styleId="FootnoteReference">
    <w:name w:val="footnote reference"/>
    <w:rsid w:val="0048585D"/>
    <w:rPr>
      <w:vertAlign w:val="superscript"/>
    </w:rPr>
  </w:style>
  <w:style w:type="character" w:styleId="LineNumber">
    <w:name w:val="line number"/>
    <w:basedOn w:val="DefaultParagraphFont"/>
    <w:rsid w:val="0048585D"/>
  </w:style>
  <w:style w:type="paragraph" w:customStyle="1" w:styleId="xl83">
    <w:name w:val="xl83"/>
    <w:basedOn w:val="Normal"/>
    <w:uiPriority w:val="99"/>
    <w:rsid w:val="0048585D"/>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4">
    <w:name w:val="xl84"/>
    <w:basedOn w:val="Normal"/>
    <w:uiPriority w:val="99"/>
    <w:rsid w:val="0048585D"/>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5">
    <w:name w:val="xl85"/>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6">
    <w:name w:val="xl86"/>
    <w:basedOn w:val="Normal"/>
    <w:uiPriority w:val="99"/>
    <w:rsid w:val="0048585D"/>
    <w:pPr>
      <w:spacing w:before="100" w:beforeAutospacing="1" w:after="100" w:afterAutospacing="1"/>
      <w:textAlignment w:val="top"/>
    </w:pPr>
    <w:rPr>
      <w:rFonts w:ascii="Arial Narrow" w:hAnsi="Arial Narrow"/>
      <w:b/>
      <w:bCs/>
      <w:sz w:val="18"/>
      <w:szCs w:val="18"/>
    </w:rPr>
  </w:style>
  <w:style w:type="paragraph" w:customStyle="1" w:styleId="xl87">
    <w:name w:val="xl87"/>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8">
    <w:name w:val="xl88"/>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al"/>
    <w:uiPriority w:val="99"/>
    <w:rsid w:val="0048585D"/>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2">
    <w:name w:val="xl92"/>
    <w:basedOn w:val="Normal"/>
    <w:uiPriority w:val="99"/>
    <w:rsid w:val="0048585D"/>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3">
    <w:name w:val="xl93"/>
    <w:basedOn w:val="Normal"/>
    <w:uiPriority w:val="99"/>
    <w:rsid w:val="0048585D"/>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4">
    <w:name w:val="xl94"/>
    <w:basedOn w:val="Normal"/>
    <w:uiPriority w:val="99"/>
    <w:rsid w:val="0048585D"/>
    <w:pPr>
      <w:pBdr>
        <w:top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5">
    <w:name w:val="xl95"/>
    <w:basedOn w:val="Normal"/>
    <w:uiPriority w:val="99"/>
    <w:rsid w:val="0048585D"/>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7">
    <w:name w:val="xl97"/>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sz w:val="18"/>
      <w:szCs w:val="18"/>
    </w:rPr>
  </w:style>
  <w:style w:type="paragraph" w:customStyle="1" w:styleId="xl98">
    <w:name w:val="xl98"/>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0">
    <w:name w:val="xl100"/>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1">
    <w:name w:val="xl101"/>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2">
    <w:name w:val="xl102"/>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Times New Roman" w:hAnsi="Times New Roman"/>
    </w:rPr>
  </w:style>
  <w:style w:type="paragraph" w:customStyle="1" w:styleId="xl103">
    <w:name w:val="xl103"/>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4">
    <w:name w:val="xl104"/>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5">
    <w:name w:val="xl105"/>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6">
    <w:name w:val="xl106"/>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7">
    <w:name w:val="xl107"/>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8">
    <w:name w:val="xl108"/>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Narrow" w:hAnsi="Arial Narrow"/>
      <w:b/>
      <w:bCs/>
      <w:sz w:val="18"/>
      <w:szCs w:val="18"/>
    </w:rPr>
  </w:style>
  <w:style w:type="paragraph" w:customStyle="1" w:styleId="xl109">
    <w:name w:val="xl109"/>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Narrow" w:hAnsi="Arial Narrow"/>
      <w:b/>
      <w:bCs/>
      <w:sz w:val="18"/>
      <w:szCs w:val="18"/>
    </w:rPr>
  </w:style>
  <w:style w:type="paragraph" w:customStyle="1" w:styleId="xl110">
    <w:name w:val="xl110"/>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sz w:val="18"/>
      <w:szCs w:val="18"/>
    </w:rPr>
  </w:style>
  <w:style w:type="paragraph" w:customStyle="1" w:styleId="xl111">
    <w:name w:val="xl111"/>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sz w:val="18"/>
      <w:szCs w:val="18"/>
    </w:rPr>
  </w:style>
  <w:style w:type="paragraph" w:customStyle="1" w:styleId="xl112">
    <w:name w:val="xl112"/>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3">
    <w:name w:val="xl113"/>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4">
    <w:name w:val="xl114"/>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5">
    <w:name w:val="xl115"/>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6">
    <w:name w:val="xl116"/>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7">
    <w:name w:val="xl117"/>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rPr>
  </w:style>
  <w:style w:type="paragraph" w:customStyle="1" w:styleId="xl118">
    <w:name w:val="xl118"/>
    <w:basedOn w:val="Normal"/>
    <w:uiPriority w:val="99"/>
    <w:rsid w:val="0048585D"/>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9">
    <w:name w:val="xl119"/>
    <w:basedOn w:val="Normal"/>
    <w:uiPriority w:val="99"/>
    <w:rsid w:val="0048585D"/>
    <w:pPr>
      <w:pBdr>
        <w:top w:val="single" w:sz="12" w:space="0" w:color="auto"/>
        <w:left w:val="single" w:sz="12" w:space="0" w:color="auto"/>
        <w:right w:val="single" w:sz="12" w:space="0" w:color="auto"/>
      </w:pBdr>
      <w:spacing w:before="100" w:beforeAutospacing="1" w:after="100" w:afterAutospacing="1"/>
    </w:pPr>
    <w:rPr>
      <w:rFonts w:ascii="Arial Narrow" w:hAnsi="Arial Narrow"/>
      <w:b/>
      <w:bCs/>
    </w:rPr>
  </w:style>
  <w:style w:type="paragraph" w:customStyle="1" w:styleId="xl120">
    <w:name w:val="xl120"/>
    <w:basedOn w:val="Normal"/>
    <w:uiPriority w:val="99"/>
    <w:rsid w:val="0048585D"/>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1">
    <w:name w:val="xl121"/>
    <w:basedOn w:val="Normal"/>
    <w:uiPriority w:val="99"/>
    <w:rsid w:val="0048585D"/>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2">
    <w:name w:val="xl122"/>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4">
    <w:name w:val="xl124"/>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5">
    <w:name w:val="xl125"/>
    <w:basedOn w:val="Normal"/>
    <w:uiPriority w:val="99"/>
    <w:rsid w:val="0048585D"/>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6">
    <w:name w:val="xl126"/>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7">
    <w:name w:val="xl127"/>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8">
    <w:name w:val="xl128"/>
    <w:basedOn w:val="Normal"/>
    <w:uiPriority w:val="99"/>
    <w:rsid w:val="0048585D"/>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9">
    <w:name w:val="xl129"/>
    <w:basedOn w:val="Normal"/>
    <w:uiPriority w:val="99"/>
    <w:rsid w:val="0048585D"/>
    <w:pPr>
      <w:pBdr>
        <w:top w:val="single" w:sz="12" w:space="0" w:color="auto"/>
        <w:left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30">
    <w:name w:val="xl130"/>
    <w:basedOn w:val="Normal"/>
    <w:uiPriority w:val="99"/>
    <w:rsid w:val="0048585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1">
    <w:name w:val="xl131"/>
    <w:basedOn w:val="Normal"/>
    <w:uiPriority w:val="99"/>
    <w:rsid w:val="0048585D"/>
    <w:pPr>
      <w:pBdr>
        <w:top w:val="single" w:sz="12" w:space="0" w:color="auto"/>
        <w:left w:val="single" w:sz="12" w:space="0" w:color="auto"/>
        <w:bottom w:val="single" w:sz="8"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32">
    <w:name w:val="xl132"/>
    <w:basedOn w:val="Normal"/>
    <w:uiPriority w:val="99"/>
    <w:rsid w:val="0048585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rPr>
  </w:style>
  <w:style w:type="paragraph" w:customStyle="1" w:styleId="xl133">
    <w:name w:val="xl133"/>
    <w:basedOn w:val="Normal"/>
    <w:uiPriority w:val="99"/>
    <w:rsid w:val="0048585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4">
    <w:name w:val="xl134"/>
    <w:basedOn w:val="Normal"/>
    <w:uiPriority w:val="99"/>
    <w:rsid w:val="0048585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5">
    <w:name w:val="xl135"/>
    <w:basedOn w:val="Normal"/>
    <w:uiPriority w:val="99"/>
    <w:rsid w:val="0048585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6">
    <w:name w:val="xl136"/>
    <w:basedOn w:val="Normal"/>
    <w:uiPriority w:val="99"/>
    <w:rsid w:val="0048585D"/>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styleId="PlainText">
    <w:name w:val="Plain Text"/>
    <w:basedOn w:val="Normal"/>
    <w:link w:val="PlainTextChar"/>
    <w:uiPriority w:val="99"/>
    <w:unhideWhenUsed/>
    <w:rsid w:val="0048585D"/>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48585D"/>
    <w:rPr>
      <w:rFonts w:ascii="Consolas" w:eastAsia="Calibri" w:hAnsi="Consolas" w:cs="Times New Roman"/>
      <w:kern w:val="0"/>
      <w:sz w:val="21"/>
      <w:szCs w:val="21"/>
      <w:lang w:val="en-ZA"/>
    </w:rPr>
  </w:style>
  <w:style w:type="paragraph" w:customStyle="1" w:styleId="xl65">
    <w:name w:val="xl65"/>
    <w:basedOn w:val="Normal"/>
    <w:uiPriority w:val="99"/>
    <w:rsid w:val="0048585D"/>
    <w:pPr>
      <w:spacing w:before="100" w:beforeAutospacing="1" w:after="100" w:afterAutospacing="1"/>
    </w:pPr>
    <w:rPr>
      <w:rFonts w:cs="Arial"/>
      <w:b/>
      <w:bCs/>
      <w:u w:val="single"/>
      <w:lang w:val="en-ZA" w:eastAsia="en-ZA"/>
    </w:rPr>
  </w:style>
  <w:style w:type="paragraph" w:customStyle="1" w:styleId="xl66">
    <w:name w:val="xl66"/>
    <w:basedOn w:val="Normal"/>
    <w:uiPriority w:val="99"/>
    <w:rsid w:val="0048585D"/>
    <w:pPr>
      <w:spacing w:before="100" w:beforeAutospacing="1" w:after="100" w:afterAutospacing="1"/>
    </w:pPr>
    <w:rPr>
      <w:rFonts w:cs="Arial"/>
      <w:b/>
      <w:bCs/>
      <w:lang w:val="en-ZA" w:eastAsia="en-ZA"/>
    </w:rPr>
  </w:style>
  <w:style w:type="paragraph" w:customStyle="1" w:styleId="xl67">
    <w:name w:val="xl67"/>
    <w:basedOn w:val="Normal"/>
    <w:uiPriority w:val="99"/>
    <w:rsid w:val="0048585D"/>
    <w:pPr>
      <w:spacing w:before="100" w:beforeAutospacing="1" w:after="100" w:afterAutospacing="1"/>
      <w:jc w:val="center"/>
    </w:pPr>
    <w:rPr>
      <w:rFonts w:cs="Arial"/>
      <w:b/>
      <w:bCs/>
      <w:lang w:val="en-ZA" w:eastAsia="en-ZA"/>
    </w:rPr>
  </w:style>
  <w:style w:type="paragraph" w:customStyle="1" w:styleId="xl68">
    <w:name w:val="xl68"/>
    <w:basedOn w:val="Normal"/>
    <w:uiPriority w:val="99"/>
    <w:rsid w:val="0048585D"/>
    <w:pPr>
      <w:spacing w:before="100" w:beforeAutospacing="1" w:after="100" w:afterAutospacing="1"/>
      <w:jc w:val="center"/>
    </w:pPr>
    <w:rPr>
      <w:rFonts w:cs="Arial"/>
      <w:lang w:val="en-ZA" w:eastAsia="en-ZA"/>
    </w:rPr>
  </w:style>
  <w:style w:type="paragraph" w:customStyle="1" w:styleId="xl69">
    <w:name w:val="xl69"/>
    <w:basedOn w:val="Normal"/>
    <w:uiPriority w:val="99"/>
    <w:rsid w:val="0048585D"/>
    <w:pPr>
      <w:spacing w:before="100" w:beforeAutospacing="1" w:after="100" w:afterAutospacing="1"/>
    </w:pPr>
    <w:rPr>
      <w:rFonts w:cs="Arial"/>
      <w:b/>
      <w:bCs/>
      <w:sz w:val="16"/>
      <w:szCs w:val="16"/>
      <w:lang w:val="en-ZA" w:eastAsia="en-ZA"/>
    </w:rPr>
  </w:style>
  <w:style w:type="paragraph" w:customStyle="1" w:styleId="xl70">
    <w:name w:val="xl70"/>
    <w:basedOn w:val="Normal"/>
    <w:uiPriority w:val="99"/>
    <w:rsid w:val="0048585D"/>
    <w:pPr>
      <w:spacing w:before="100" w:beforeAutospacing="1" w:after="100" w:afterAutospacing="1"/>
    </w:pPr>
    <w:rPr>
      <w:rFonts w:cs="Arial"/>
      <w:sz w:val="16"/>
      <w:szCs w:val="16"/>
      <w:lang w:val="en-ZA" w:eastAsia="en-ZA"/>
    </w:rPr>
  </w:style>
  <w:style w:type="paragraph" w:customStyle="1" w:styleId="xl71">
    <w:name w:val="xl71"/>
    <w:basedOn w:val="Normal"/>
    <w:uiPriority w:val="99"/>
    <w:rsid w:val="0048585D"/>
    <w:pPr>
      <w:spacing w:before="100" w:beforeAutospacing="1" w:after="100" w:afterAutospacing="1"/>
    </w:pPr>
    <w:rPr>
      <w:rFonts w:cs="Arial"/>
      <w:sz w:val="16"/>
      <w:szCs w:val="16"/>
      <w:lang w:val="en-ZA" w:eastAsia="en-ZA"/>
    </w:rPr>
  </w:style>
  <w:style w:type="paragraph" w:customStyle="1" w:styleId="xl72">
    <w:name w:val="xl72"/>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3">
    <w:name w:val="xl73"/>
    <w:basedOn w:val="Normal"/>
    <w:uiPriority w:val="99"/>
    <w:rsid w:val="0048585D"/>
    <w:pPr>
      <w:spacing w:before="100" w:beforeAutospacing="1" w:after="100" w:afterAutospacing="1"/>
    </w:pPr>
    <w:rPr>
      <w:rFonts w:cs="Arial"/>
      <w:sz w:val="20"/>
      <w:szCs w:val="20"/>
      <w:lang w:val="en-ZA" w:eastAsia="en-ZA"/>
    </w:rPr>
  </w:style>
  <w:style w:type="paragraph" w:customStyle="1" w:styleId="xl74">
    <w:name w:val="xl74"/>
    <w:basedOn w:val="Normal"/>
    <w:uiPriority w:val="99"/>
    <w:rsid w:val="0048585D"/>
    <w:pPr>
      <w:pBdr>
        <w:left w:val="double" w:sz="6" w:space="0" w:color="auto"/>
        <w:right w:val="double" w:sz="6" w:space="0" w:color="auto"/>
      </w:pBdr>
      <w:shd w:val="clear" w:color="000000" w:fill="A6A6A6"/>
      <w:spacing w:before="100" w:beforeAutospacing="1" w:after="100" w:afterAutospacing="1"/>
    </w:pPr>
    <w:rPr>
      <w:rFonts w:cs="Arial"/>
      <w:sz w:val="16"/>
      <w:szCs w:val="16"/>
      <w:lang w:val="en-ZA" w:eastAsia="en-ZA"/>
    </w:rPr>
  </w:style>
  <w:style w:type="paragraph" w:customStyle="1" w:styleId="xl75">
    <w:name w:val="xl75"/>
    <w:basedOn w:val="Normal"/>
    <w:uiPriority w:val="99"/>
    <w:rsid w:val="0048585D"/>
    <w:pPr>
      <w:spacing w:before="100" w:beforeAutospacing="1" w:after="100" w:afterAutospacing="1"/>
    </w:pPr>
    <w:rPr>
      <w:rFonts w:cs="Arial"/>
      <w:sz w:val="16"/>
      <w:szCs w:val="16"/>
      <w:lang w:val="en-ZA" w:eastAsia="en-ZA"/>
    </w:rPr>
  </w:style>
  <w:style w:type="paragraph" w:customStyle="1" w:styleId="xl76">
    <w:name w:val="xl76"/>
    <w:basedOn w:val="Normal"/>
    <w:uiPriority w:val="99"/>
    <w:rsid w:val="0048585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16"/>
      <w:szCs w:val="16"/>
      <w:lang w:val="en-ZA" w:eastAsia="en-ZA"/>
    </w:rPr>
  </w:style>
  <w:style w:type="paragraph" w:customStyle="1" w:styleId="xl77">
    <w:name w:val="xl77"/>
    <w:basedOn w:val="Normal"/>
    <w:uiPriority w:val="99"/>
    <w:rsid w:val="0048585D"/>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8">
    <w:name w:val="xl78"/>
    <w:basedOn w:val="Normal"/>
    <w:uiPriority w:val="99"/>
    <w:rsid w:val="0048585D"/>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9">
    <w:name w:val="xl79"/>
    <w:basedOn w:val="Normal"/>
    <w:uiPriority w:val="99"/>
    <w:rsid w:val="0048585D"/>
    <w:pPr>
      <w:spacing w:before="100" w:beforeAutospacing="1" w:after="100" w:afterAutospacing="1"/>
    </w:pPr>
    <w:rPr>
      <w:rFonts w:ascii="Times New Roman" w:hAnsi="Times New Roman"/>
      <w:lang w:val="en-ZA" w:eastAsia="en-ZA"/>
    </w:rPr>
  </w:style>
  <w:style w:type="paragraph" w:customStyle="1" w:styleId="xl80">
    <w:name w:val="xl80"/>
    <w:basedOn w:val="Normal"/>
    <w:uiPriority w:val="99"/>
    <w:rsid w:val="0048585D"/>
    <w:pPr>
      <w:spacing w:before="100" w:beforeAutospacing="1" w:after="100" w:afterAutospacing="1"/>
    </w:pPr>
    <w:rPr>
      <w:rFonts w:cs="Arial"/>
      <w:b/>
      <w:bCs/>
      <w:sz w:val="16"/>
      <w:szCs w:val="16"/>
      <w:lang w:val="en-ZA" w:eastAsia="en-ZA"/>
    </w:rPr>
  </w:style>
  <w:style w:type="paragraph" w:customStyle="1" w:styleId="xl81">
    <w:name w:val="xl81"/>
    <w:basedOn w:val="Normal"/>
    <w:uiPriority w:val="99"/>
    <w:rsid w:val="0048585D"/>
    <w:pPr>
      <w:pBdr>
        <w:left w:val="double" w:sz="6" w:space="0" w:color="auto"/>
        <w:right w:val="double" w:sz="6" w:space="0" w:color="auto"/>
      </w:pBdr>
      <w:shd w:val="clear" w:color="000000" w:fill="A6A6A6"/>
      <w:spacing w:before="100" w:beforeAutospacing="1" w:after="100" w:afterAutospacing="1"/>
    </w:pPr>
    <w:rPr>
      <w:rFonts w:cs="Arial"/>
      <w:b/>
      <w:bCs/>
      <w:sz w:val="16"/>
      <w:szCs w:val="16"/>
      <w:lang w:val="en-ZA" w:eastAsia="en-ZA"/>
    </w:rPr>
  </w:style>
  <w:style w:type="paragraph" w:customStyle="1" w:styleId="xl137">
    <w:name w:val="xl137"/>
    <w:basedOn w:val="Normal"/>
    <w:uiPriority w:val="99"/>
    <w:rsid w:val="0048585D"/>
    <w:pPr>
      <w:spacing w:before="100" w:beforeAutospacing="1" w:after="100" w:afterAutospacing="1"/>
    </w:pPr>
    <w:rPr>
      <w:rFonts w:cs="Arial"/>
      <w:b/>
      <w:bCs/>
      <w:i/>
      <w:iCs/>
      <w:lang w:val="en-ZA" w:eastAsia="en-ZA"/>
    </w:rPr>
  </w:style>
  <w:style w:type="paragraph" w:customStyle="1" w:styleId="xl138">
    <w:name w:val="xl138"/>
    <w:basedOn w:val="Normal"/>
    <w:uiPriority w:val="99"/>
    <w:rsid w:val="0048585D"/>
    <w:pPr>
      <w:spacing w:before="100" w:beforeAutospacing="1" w:after="100" w:afterAutospacing="1"/>
    </w:pPr>
    <w:rPr>
      <w:rFonts w:cs="Arial"/>
      <w:b/>
      <w:bCs/>
      <w:i/>
      <w:iCs/>
      <w:lang w:val="en-ZA" w:eastAsia="en-ZA"/>
    </w:rPr>
  </w:style>
  <w:style w:type="paragraph" w:customStyle="1" w:styleId="xl139">
    <w:name w:val="xl139"/>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0">
    <w:name w:val="xl140"/>
    <w:basedOn w:val="Normal"/>
    <w:uiPriority w:val="99"/>
    <w:rsid w:val="0048585D"/>
    <w:pPr>
      <w:shd w:val="clear" w:color="000000" w:fill="FFFF00"/>
      <w:spacing w:before="100" w:beforeAutospacing="1" w:after="100" w:afterAutospacing="1"/>
    </w:pPr>
    <w:rPr>
      <w:rFonts w:ascii="Times New Roman" w:hAnsi="Times New Roman"/>
      <w:lang w:val="en-ZA" w:eastAsia="en-ZA"/>
    </w:rPr>
  </w:style>
  <w:style w:type="paragraph" w:customStyle="1" w:styleId="xl141">
    <w:name w:val="xl141"/>
    <w:basedOn w:val="Normal"/>
    <w:uiPriority w:val="99"/>
    <w:rsid w:val="0048585D"/>
    <w:pPr>
      <w:shd w:val="clear" w:color="000000" w:fill="FFFF00"/>
      <w:spacing w:before="100" w:beforeAutospacing="1" w:after="100" w:afterAutospacing="1"/>
    </w:pPr>
    <w:rPr>
      <w:rFonts w:cs="Arial"/>
      <w:sz w:val="16"/>
      <w:szCs w:val="16"/>
      <w:lang w:val="en-ZA" w:eastAsia="en-ZA"/>
    </w:rPr>
  </w:style>
  <w:style w:type="paragraph" w:customStyle="1" w:styleId="xl142">
    <w:name w:val="xl142"/>
    <w:basedOn w:val="Normal"/>
    <w:uiPriority w:val="99"/>
    <w:rsid w:val="0048585D"/>
    <w:pPr>
      <w:spacing w:before="100" w:beforeAutospacing="1" w:after="100" w:afterAutospacing="1"/>
      <w:jc w:val="center"/>
    </w:pPr>
    <w:rPr>
      <w:rFonts w:ascii="Times New Roman" w:hAnsi="Times New Roman"/>
      <w:b/>
      <w:bCs/>
      <w:lang w:val="en-ZA" w:eastAsia="en-ZA"/>
    </w:rPr>
  </w:style>
  <w:style w:type="paragraph" w:customStyle="1" w:styleId="xl143">
    <w:name w:val="xl143"/>
    <w:basedOn w:val="Normal"/>
    <w:uiPriority w:val="99"/>
    <w:rsid w:val="0048585D"/>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4">
    <w:name w:val="xl144"/>
    <w:basedOn w:val="Normal"/>
    <w:uiPriority w:val="99"/>
    <w:rsid w:val="0048585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16"/>
      <w:szCs w:val="16"/>
      <w:lang w:val="en-ZA" w:eastAsia="en-ZA"/>
    </w:rPr>
  </w:style>
  <w:style w:type="paragraph" w:customStyle="1" w:styleId="xl145">
    <w:name w:val="xl145"/>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6">
    <w:name w:val="xl146"/>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7">
    <w:name w:val="xl147"/>
    <w:basedOn w:val="Normal"/>
    <w:uiPriority w:val="99"/>
    <w:rsid w:val="0048585D"/>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8">
    <w:name w:val="xl148"/>
    <w:basedOn w:val="Normal"/>
    <w:uiPriority w:val="99"/>
    <w:rsid w:val="0048585D"/>
    <w:pPr>
      <w:spacing w:before="100" w:beforeAutospacing="1" w:after="100" w:afterAutospacing="1"/>
    </w:pPr>
    <w:rPr>
      <w:rFonts w:cs="Arial"/>
      <w:sz w:val="16"/>
      <w:szCs w:val="16"/>
      <w:lang w:val="en-ZA" w:eastAsia="en-ZA"/>
    </w:rPr>
  </w:style>
  <w:style w:type="paragraph" w:customStyle="1" w:styleId="xl149">
    <w:name w:val="xl149"/>
    <w:basedOn w:val="Normal"/>
    <w:uiPriority w:val="99"/>
    <w:rsid w:val="0048585D"/>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0">
    <w:name w:val="xl150"/>
    <w:basedOn w:val="Normal"/>
    <w:uiPriority w:val="99"/>
    <w:rsid w:val="0048585D"/>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1">
    <w:name w:val="xl151"/>
    <w:basedOn w:val="Normal"/>
    <w:uiPriority w:val="99"/>
    <w:rsid w:val="004858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2">
    <w:name w:val="xl152"/>
    <w:basedOn w:val="Normal"/>
    <w:uiPriority w:val="99"/>
    <w:rsid w:val="0048585D"/>
    <w:pPr>
      <w:spacing w:before="100" w:beforeAutospacing="1" w:after="100" w:afterAutospacing="1"/>
    </w:pPr>
    <w:rPr>
      <w:rFonts w:cs="Arial"/>
      <w:b/>
      <w:bCs/>
      <w:i/>
      <w:iCs/>
      <w:lang w:val="en-ZA" w:eastAsia="en-ZA"/>
    </w:rPr>
  </w:style>
  <w:style w:type="paragraph" w:customStyle="1" w:styleId="xl153">
    <w:name w:val="xl153"/>
    <w:basedOn w:val="Normal"/>
    <w:uiPriority w:val="99"/>
    <w:rsid w:val="0048585D"/>
    <w:pPr>
      <w:shd w:val="clear" w:color="000000" w:fill="FFFF00"/>
      <w:spacing w:before="100" w:beforeAutospacing="1" w:after="100" w:afterAutospacing="1"/>
    </w:pPr>
    <w:rPr>
      <w:rFonts w:cs="Arial"/>
      <w:sz w:val="16"/>
      <w:szCs w:val="16"/>
      <w:lang w:val="en-ZA" w:eastAsia="en-ZA"/>
    </w:rPr>
  </w:style>
  <w:style w:type="paragraph" w:customStyle="1" w:styleId="xl154">
    <w:name w:val="xl154"/>
    <w:basedOn w:val="Normal"/>
    <w:uiPriority w:val="99"/>
    <w:rsid w:val="0048585D"/>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5">
    <w:name w:val="xl155"/>
    <w:basedOn w:val="Normal"/>
    <w:uiPriority w:val="99"/>
    <w:rsid w:val="0048585D"/>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6">
    <w:name w:val="xl156"/>
    <w:basedOn w:val="Normal"/>
    <w:uiPriority w:val="99"/>
    <w:rsid w:val="0048585D"/>
    <w:pPr>
      <w:pBdr>
        <w:top w:val="single" w:sz="4" w:space="0" w:color="auto"/>
        <w:bottom w:val="double" w:sz="6" w:space="0" w:color="auto"/>
      </w:pBdr>
      <w:shd w:val="clear" w:color="000000" w:fill="FFFF00"/>
      <w:spacing w:before="100" w:beforeAutospacing="1" w:after="100" w:afterAutospacing="1"/>
    </w:pPr>
    <w:rPr>
      <w:rFonts w:cs="Arial"/>
      <w:b/>
      <w:bCs/>
      <w:sz w:val="16"/>
      <w:szCs w:val="16"/>
      <w:lang w:val="en-ZA" w:eastAsia="en-ZA"/>
    </w:rPr>
  </w:style>
  <w:style w:type="paragraph" w:customStyle="1" w:styleId="xl157">
    <w:name w:val="xl157"/>
    <w:basedOn w:val="Normal"/>
    <w:uiPriority w:val="99"/>
    <w:rsid w:val="0048585D"/>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8">
    <w:name w:val="xl158"/>
    <w:basedOn w:val="Normal"/>
    <w:uiPriority w:val="99"/>
    <w:rsid w:val="0048585D"/>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9">
    <w:name w:val="xl159"/>
    <w:basedOn w:val="Normal"/>
    <w:uiPriority w:val="99"/>
    <w:rsid w:val="0048585D"/>
    <w:pPr>
      <w:pBdr>
        <w:top w:val="single" w:sz="4" w:space="0" w:color="auto"/>
        <w:bottom w:val="double" w:sz="6" w:space="0" w:color="auto"/>
      </w:pBdr>
      <w:spacing w:before="100" w:beforeAutospacing="1" w:after="100" w:afterAutospacing="1"/>
    </w:pPr>
    <w:rPr>
      <w:rFonts w:cs="Arial"/>
      <w:b/>
      <w:bCs/>
      <w:sz w:val="16"/>
      <w:szCs w:val="16"/>
      <w:lang w:val="en-ZA" w:eastAsia="en-ZA"/>
    </w:rPr>
  </w:style>
  <w:style w:type="paragraph" w:customStyle="1" w:styleId="xl160">
    <w:name w:val="xl160"/>
    <w:basedOn w:val="Normal"/>
    <w:uiPriority w:val="99"/>
    <w:rsid w:val="0048585D"/>
    <w:pPr>
      <w:spacing w:before="100" w:beforeAutospacing="1" w:after="100" w:afterAutospacing="1"/>
    </w:pPr>
    <w:rPr>
      <w:rFonts w:cs="Arial"/>
      <w:b/>
      <w:bCs/>
      <w:sz w:val="16"/>
      <w:szCs w:val="16"/>
      <w:lang w:val="en-ZA" w:eastAsia="en-ZA"/>
    </w:rPr>
  </w:style>
  <w:style w:type="paragraph" w:customStyle="1" w:styleId="xl161">
    <w:name w:val="xl161"/>
    <w:basedOn w:val="Normal"/>
    <w:uiPriority w:val="99"/>
    <w:rsid w:val="0048585D"/>
    <w:pPr>
      <w:pBdr>
        <w:top w:val="single" w:sz="4" w:space="0" w:color="auto"/>
        <w:bottom w:val="double" w:sz="6" w:space="0" w:color="auto"/>
      </w:pBdr>
      <w:shd w:val="clear" w:color="000000" w:fill="FFFF00"/>
      <w:spacing w:before="100" w:beforeAutospacing="1" w:after="100" w:afterAutospacing="1"/>
    </w:pPr>
    <w:rPr>
      <w:rFonts w:cs="Arial"/>
      <w:b/>
      <w:bCs/>
      <w:sz w:val="16"/>
      <w:szCs w:val="16"/>
      <w:lang w:val="en-ZA" w:eastAsia="en-ZA"/>
    </w:rPr>
  </w:style>
  <w:style w:type="paragraph" w:customStyle="1" w:styleId="xl162">
    <w:name w:val="xl162"/>
    <w:basedOn w:val="Normal"/>
    <w:uiPriority w:val="99"/>
    <w:rsid w:val="0048585D"/>
    <w:pPr>
      <w:pBdr>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3">
    <w:name w:val="xl163"/>
    <w:basedOn w:val="Normal"/>
    <w:uiPriority w:val="99"/>
    <w:rsid w:val="0048585D"/>
    <w:pPr>
      <w:pBdr>
        <w:top w:val="single" w:sz="4" w:space="0" w:color="auto"/>
        <w:left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4">
    <w:name w:val="xl164"/>
    <w:basedOn w:val="Normal"/>
    <w:uiPriority w:val="99"/>
    <w:rsid w:val="0048585D"/>
    <w:pPr>
      <w:pBdr>
        <w:left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5">
    <w:name w:val="xl165"/>
    <w:basedOn w:val="Normal"/>
    <w:uiPriority w:val="99"/>
    <w:rsid w:val="0048585D"/>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6">
    <w:name w:val="xl166"/>
    <w:basedOn w:val="Normal"/>
    <w:uiPriority w:val="99"/>
    <w:rsid w:val="0048585D"/>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7">
    <w:name w:val="xl167"/>
    <w:basedOn w:val="Normal"/>
    <w:uiPriority w:val="99"/>
    <w:rsid w:val="0048585D"/>
    <w:pPr>
      <w:pBdr>
        <w:bottom w:val="single" w:sz="4" w:space="0" w:color="auto"/>
      </w:pBdr>
      <w:spacing w:before="100" w:beforeAutospacing="1" w:after="100" w:afterAutospacing="1"/>
    </w:pPr>
    <w:rPr>
      <w:rFonts w:cs="Arial"/>
      <w:b/>
      <w:bCs/>
      <w:sz w:val="16"/>
      <w:szCs w:val="16"/>
      <w:lang w:val="en-ZA" w:eastAsia="en-ZA"/>
    </w:rPr>
  </w:style>
  <w:style w:type="paragraph" w:customStyle="1" w:styleId="xl168">
    <w:name w:val="xl168"/>
    <w:basedOn w:val="Normal"/>
    <w:uiPriority w:val="99"/>
    <w:rsid w:val="0048585D"/>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9">
    <w:name w:val="xl169"/>
    <w:basedOn w:val="Normal"/>
    <w:uiPriority w:val="99"/>
    <w:rsid w:val="0048585D"/>
    <w:pPr>
      <w:pBdr>
        <w:top w:val="single" w:sz="4" w:space="0" w:color="auto"/>
        <w:bottom w:val="double" w:sz="6" w:space="0" w:color="auto"/>
      </w:pBdr>
      <w:shd w:val="clear" w:color="000000" w:fill="BFBFBF"/>
      <w:spacing w:before="100" w:beforeAutospacing="1" w:after="100" w:afterAutospacing="1"/>
    </w:pPr>
    <w:rPr>
      <w:rFonts w:cs="Arial"/>
      <w:b/>
      <w:bCs/>
      <w:sz w:val="16"/>
      <w:szCs w:val="16"/>
      <w:lang w:val="en-ZA" w:eastAsia="en-ZA"/>
    </w:rPr>
  </w:style>
  <w:style w:type="paragraph" w:customStyle="1" w:styleId="xl170">
    <w:name w:val="xl170"/>
    <w:basedOn w:val="Normal"/>
    <w:uiPriority w:val="99"/>
    <w:rsid w:val="0048585D"/>
    <w:pPr>
      <w:spacing w:before="100" w:beforeAutospacing="1" w:after="100" w:afterAutospacing="1"/>
    </w:pPr>
    <w:rPr>
      <w:rFonts w:cs="Arial"/>
      <w:b/>
      <w:bCs/>
      <w:sz w:val="16"/>
      <w:szCs w:val="16"/>
      <w:lang w:val="en-ZA" w:eastAsia="en-ZA"/>
    </w:rPr>
  </w:style>
  <w:style w:type="paragraph" w:customStyle="1" w:styleId="xl171">
    <w:name w:val="xl171"/>
    <w:basedOn w:val="Normal"/>
    <w:uiPriority w:val="99"/>
    <w:rsid w:val="004858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72">
    <w:name w:val="xl172"/>
    <w:basedOn w:val="Normal"/>
    <w:uiPriority w:val="99"/>
    <w:rsid w:val="0048585D"/>
    <w:pPr>
      <w:shd w:val="clear" w:color="000000" w:fill="92D050"/>
      <w:spacing w:before="100" w:beforeAutospacing="1" w:after="100" w:afterAutospacing="1"/>
    </w:pPr>
    <w:rPr>
      <w:rFonts w:cs="Arial"/>
      <w:sz w:val="16"/>
      <w:szCs w:val="16"/>
      <w:lang w:val="en-ZA" w:eastAsia="en-ZA"/>
    </w:rPr>
  </w:style>
  <w:style w:type="paragraph" w:customStyle="1" w:styleId="xl173">
    <w:name w:val="xl173"/>
    <w:basedOn w:val="Normal"/>
    <w:uiPriority w:val="99"/>
    <w:rsid w:val="0048585D"/>
    <w:pPr>
      <w:shd w:val="clear" w:color="000000" w:fill="92D050"/>
      <w:spacing w:before="100" w:beforeAutospacing="1" w:after="100" w:afterAutospacing="1"/>
      <w:jc w:val="center"/>
    </w:pPr>
    <w:rPr>
      <w:rFonts w:ascii="Times New Roman" w:hAnsi="Times New Roman"/>
      <w:b/>
      <w:bCs/>
      <w:lang w:val="en-ZA" w:eastAsia="en-ZA"/>
    </w:rPr>
  </w:style>
  <w:style w:type="paragraph" w:customStyle="1" w:styleId="xl174">
    <w:name w:val="xl174"/>
    <w:basedOn w:val="Normal"/>
    <w:uiPriority w:val="99"/>
    <w:rsid w:val="0048585D"/>
    <w:pPr>
      <w:pBdr>
        <w:left w:val="double" w:sz="6" w:space="0" w:color="auto"/>
      </w:pBdr>
      <w:shd w:val="clear" w:color="000000" w:fill="A6A6A6"/>
      <w:spacing w:before="100" w:beforeAutospacing="1" w:after="100" w:afterAutospacing="1"/>
    </w:pPr>
    <w:rPr>
      <w:rFonts w:cs="Arial"/>
      <w:sz w:val="16"/>
      <w:szCs w:val="16"/>
      <w:lang w:val="en-ZA" w:eastAsia="en-ZA"/>
    </w:rPr>
  </w:style>
  <w:style w:type="paragraph" w:customStyle="1" w:styleId="xl175">
    <w:name w:val="xl175"/>
    <w:basedOn w:val="Normal"/>
    <w:uiPriority w:val="99"/>
    <w:rsid w:val="0048585D"/>
    <w:pPr>
      <w:shd w:val="clear" w:color="000000" w:fill="92D050"/>
      <w:spacing w:before="100" w:beforeAutospacing="1" w:after="100" w:afterAutospacing="1"/>
    </w:pPr>
    <w:rPr>
      <w:rFonts w:ascii="Times New Roman" w:hAnsi="Times New Roman"/>
      <w:lang w:val="en-ZA" w:eastAsia="en-ZA"/>
    </w:rPr>
  </w:style>
  <w:style w:type="paragraph" w:customStyle="1" w:styleId="xl176">
    <w:name w:val="xl176"/>
    <w:basedOn w:val="Normal"/>
    <w:uiPriority w:val="99"/>
    <w:rsid w:val="0048585D"/>
    <w:pPr>
      <w:shd w:val="clear" w:color="000000" w:fill="92D050"/>
      <w:spacing w:before="100" w:beforeAutospacing="1" w:after="100" w:afterAutospacing="1"/>
    </w:pPr>
    <w:rPr>
      <w:rFonts w:cs="Arial"/>
      <w:sz w:val="16"/>
      <w:szCs w:val="16"/>
      <w:lang w:val="en-ZA" w:eastAsia="en-ZA"/>
    </w:rPr>
  </w:style>
  <w:style w:type="paragraph" w:customStyle="1" w:styleId="xl177">
    <w:name w:val="xl177"/>
    <w:basedOn w:val="Normal"/>
    <w:uiPriority w:val="99"/>
    <w:rsid w:val="0048585D"/>
    <w:pPr>
      <w:shd w:val="clear" w:color="000000" w:fill="92D050"/>
      <w:spacing w:before="100" w:beforeAutospacing="1" w:after="100" w:afterAutospacing="1"/>
      <w:jc w:val="center"/>
    </w:pPr>
    <w:rPr>
      <w:rFonts w:ascii="Times New Roman" w:hAnsi="Times New Roman"/>
      <w:b/>
      <w:bCs/>
      <w:color w:val="FF0000"/>
      <w:lang w:val="en-ZA" w:eastAsia="en-ZA"/>
    </w:rPr>
  </w:style>
  <w:style w:type="paragraph" w:customStyle="1" w:styleId="xl178">
    <w:name w:val="xl178"/>
    <w:basedOn w:val="Normal"/>
    <w:uiPriority w:val="99"/>
    <w:rsid w:val="0048585D"/>
    <w:pPr>
      <w:shd w:val="clear" w:color="000000" w:fill="92D050"/>
      <w:spacing w:before="100" w:beforeAutospacing="1" w:after="100" w:afterAutospacing="1"/>
    </w:pPr>
    <w:rPr>
      <w:rFonts w:cs="Arial"/>
      <w:b/>
      <w:bCs/>
      <w:sz w:val="16"/>
      <w:szCs w:val="16"/>
      <w:lang w:val="en-ZA" w:eastAsia="en-ZA"/>
    </w:rPr>
  </w:style>
  <w:style w:type="paragraph" w:customStyle="1" w:styleId="xl179">
    <w:name w:val="xl179"/>
    <w:basedOn w:val="Normal"/>
    <w:uiPriority w:val="99"/>
    <w:rsid w:val="0048585D"/>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cs="Arial"/>
      <w:b/>
      <w:bCs/>
      <w:sz w:val="16"/>
      <w:szCs w:val="16"/>
      <w:lang w:val="en-ZA" w:eastAsia="en-ZA"/>
    </w:rPr>
  </w:style>
  <w:style w:type="paragraph" w:customStyle="1" w:styleId="xl180">
    <w:name w:val="xl180"/>
    <w:basedOn w:val="Normal"/>
    <w:uiPriority w:val="99"/>
    <w:rsid w:val="0048585D"/>
    <w:pPr>
      <w:spacing w:before="100" w:beforeAutospacing="1" w:after="100" w:afterAutospacing="1"/>
    </w:pPr>
    <w:rPr>
      <w:rFonts w:ascii="Times New Roman" w:hAnsi="Times New Roman"/>
      <w:sz w:val="16"/>
      <w:szCs w:val="16"/>
      <w:lang w:val="en-ZA" w:eastAsia="en-ZA"/>
    </w:rPr>
  </w:style>
  <w:style w:type="paragraph" w:customStyle="1" w:styleId="xl181">
    <w:name w:val="xl181"/>
    <w:basedOn w:val="Normal"/>
    <w:uiPriority w:val="99"/>
    <w:rsid w:val="0048585D"/>
    <w:pPr>
      <w:shd w:val="clear" w:color="000000" w:fill="A6A6A6"/>
      <w:spacing w:before="100" w:beforeAutospacing="1" w:after="100" w:afterAutospacing="1"/>
    </w:pPr>
    <w:rPr>
      <w:rFonts w:cs="Arial"/>
      <w:b/>
      <w:bCs/>
      <w:i/>
      <w:iCs/>
      <w:sz w:val="16"/>
      <w:szCs w:val="16"/>
      <w:lang w:val="en-ZA" w:eastAsia="en-ZA"/>
    </w:rPr>
  </w:style>
  <w:style w:type="paragraph" w:customStyle="1" w:styleId="xl182">
    <w:name w:val="xl182"/>
    <w:basedOn w:val="Normal"/>
    <w:uiPriority w:val="99"/>
    <w:rsid w:val="0048585D"/>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3">
    <w:name w:val="xl183"/>
    <w:basedOn w:val="Normal"/>
    <w:uiPriority w:val="99"/>
    <w:rsid w:val="0048585D"/>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4">
    <w:name w:val="xl184"/>
    <w:basedOn w:val="Normal"/>
    <w:uiPriority w:val="99"/>
    <w:rsid w:val="0048585D"/>
    <w:pPr>
      <w:shd w:val="clear" w:color="000000" w:fill="A6A6A6"/>
      <w:spacing w:before="100" w:beforeAutospacing="1" w:after="100" w:afterAutospacing="1"/>
    </w:pPr>
    <w:rPr>
      <w:rFonts w:cs="Arial"/>
      <w:b/>
      <w:bCs/>
      <w:sz w:val="16"/>
      <w:szCs w:val="16"/>
      <w:lang w:val="en-ZA" w:eastAsia="en-ZA"/>
    </w:rPr>
  </w:style>
  <w:style w:type="paragraph" w:customStyle="1" w:styleId="xl185">
    <w:name w:val="xl185"/>
    <w:basedOn w:val="Normal"/>
    <w:uiPriority w:val="99"/>
    <w:rsid w:val="0048585D"/>
    <w:pPr>
      <w:shd w:val="clear" w:color="000000" w:fill="A6A6A6"/>
      <w:spacing w:before="100" w:beforeAutospacing="1" w:after="100" w:afterAutospacing="1"/>
    </w:pPr>
    <w:rPr>
      <w:rFonts w:cs="Arial"/>
      <w:b/>
      <w:bCs/>
      <w:sz w:val="16"/>
      <w:szCs w:val="16"/>
      <w:lang w:val="en-ZA" w:eastAsia="en-ZA"/>
    </w:rPr>
  </w:style>
  <w:style w:type="paragraph" w:customStyle="1" w:styleId="xl186">
    <w:name w:val="xl186"/>
    <w:basedOn w:val="Normal"/>
    <w:uiPriority w:val="99"/>
    <w:rsid w:val="0048585D"/>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7">
    <w:name w:val="xl187"/>
    <w:basedOn w:val="Normal"/>
    <w:uiPriority w:val="99"/>
    <w:rsid w:val="0048585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cs="Arial"/>
      <w:b/>
      <w:bCs/>
      <w:sz w:val="16"/>
      <w:szCs w:val="16"/>
      <w:lang w:val="en-ZA" w:eastAsia="en-ZA"/>
    </w:rPr>
  </w:style>
  <w:style w:type="paragraph" w:customStyle="1" w:styleId="xl188">
    <w:name w:val="xl188"/>
    <w:basedOn w:val="Normal"/>
    <w:uiPriority w:val="99"/>
    <w:rsid w:val="0048585D"/>
    <w:pPr>
      <w:shd w:val="clear" w:color="000000" w:fill="92D050"/>
      <w:spacing w:before="100" w:beforeAutospacing="1" w:after="100" w:afterAutospacing="1"/>
      <w:jc w:val="center"/>
    </w:pPr>
    <w:rPr>
      <w:rFonts w:ascii="Times New Roman" w:hAnsi="Times New Roman"/>
      <w:b/>
      <w:bCs/>
      <w:color w:val="FF0000"/>
      <w:lang w:val="en-ZA" w:eastAsia="en-ZA"/>
    </w:rPr>
  </w:style>
  <w:style w:type="paragraph" w:customStyle="1" w:styleId="xl189">
    <w:name w:val="xl189"/>
    <w:basedOn w:val="Normal"/>
    <w:uiPriority w:val="99"/>
    <w:rsid w:val="0048585D"/>
    <w:pPr>
      <w:spacing w:before="100" w:beforeAutospacing="1" w:after="100" w:afterAutospacing="1"/>
      <w:jc w:val="center"/>
    </w:pPr>
    <w:rPr>
      <w:rFonts w:ascii="Times New Roman" w:hAnsi="Times New Roman"/>
      <w:color w:val="FF0000"/>
      <w:sz w:val="28"/>
      <w:szCs w:val="28"/>
      <w:lang w:val="en-ZA" w:eastAsia="en-ZA"/>
    </w:rPr>
  </w:style>
  <w:style w:type="paragraph" w:customStyle="1" w:styleId="xl190">
    <w:name w:val="xl190"/>
    <w:basedOn w:val="Normal"/>
    <w:uiPriority w:val="99"/>
    <w:rsid w:val="004858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91">
    <w:name w:val="xl191"/>
    <w:basedOn w:val="Normal"/>
    <w:uiPriority w:val="99"/>
    <w:rsid w:val="0048585D"/>
    <w:pPr>
      <w:pBdr>
        <w:top w:val="double" w:sz="6" w:space="0" w:color="auto"/>
        <w:left w:val="double" w:sz="6" w:space="0" w:color="auto"/>
        <w:right w:val="double" w:sz="6" w:space="0" w:color="auto"/>
      </w:pBdr>
      <w:shd w:val="clear" w:color="000000" w:fill="A6A6A6"/>
      <w:spacing w:before="100" w:beforeAutospacing="1" w:after="100" w:afterAutospacing="1"/>
    </w:pPr>
    <w:rPr>
      <w:rFonts w:cs="Arial"/>
      <w:b/>
      <w:bCs/>
      <w:i/>
      <w:iCs/>
      <w:lang w:val="en-ZA" w:eastAsia="en-ZA"/>
    </w:rPr>
  </w:style>
  <w:style w:type="paragraph" w:customStyle="1" w:styleId="xl192">
    <w:name w:val="xl192"/>
    <w:basedOn w:val="Normal"/>
    <w:uiPriority w:val="99"/>
    <w:rsid w:val="0048585D"/>
    <w:pPr>
      <w:pBdr>
        <w:left w:val="double" w:sz="6" w:space="0" w:color="auto"/>
        <w:right w:val="double" w:sz="6" w:space="0" w:color="auto"/>
      </w:pBdr>
      <w:shd w:val="clear" w:color="000000" w:fill="A6A6A6"/>
      <w:spacing w:before="100" w:beforeAutospacing="1" w:after="100" w:afterAutospacing="1"/>
    </w:pPr>
    <w:rPr>
      <w:rFonts w:cs="Arial"/>
      <w:b/>
      <w:bCs/>
      <w:i/>
      <w:iCs/>
      <w:lang w:val="en-ZA" w:eastAsia="en-ZA"/>
    </w:rPr>
  </w:style>
  <w:style w:type="paragraph" w:customStyle="1" w:styleId="xl193">
    <w:name w:val="xl193"/>
    <w:basedOn w:val="Normal"/>
    <w:uiPriority w:val="99"/>
    <w:rsid w:val="0048585D"/>
    <w:pPr>
      <w:spacing w:before="100" w:beforeAutospacing="1" w:after="100" w:afterAutospacing="1"/>
    </w:pPr>
    <w:rPr>
      <w:rFonts w:ascii="Times New Roman" w:hAnsi="Times New Roman"/>
      <w:b/>
      <w:bCs/>
      <w:lang w:val="en-ZA" w:eastAsia="en-ZA"/>
    </w:rPr>
  </w:style>
  <w:style w:type="paragraph" w:customStyle="1" w:styleId="xl194">
    <w:name w:val="xl194"/>
    <w:basedOn w:val="Normal"/>
    <w:uiPriority w:val="99"/>
    <w:rsid w:val="0048585D"/>
    <w:pPr>
      <w:shd w:val="clear" w:color="000000" w:fill="BFBFBF"/>
      <w:spacing w:before="100" w:beforeAutospacing="1" w:after="100" w:afterAutospacing="1"/>
    </w:pPr>
    <w:rPr>
      <w:rFonts w:ascii="Times New Roman" w:hAnsi="Times New Roman"/>
      <w:b/>
      <w:bCs/>
      <w:sz w:val="16"/>
      <w:szCs w:val="16"/>
      <w:lang w:val="en-ZA" w:eastAsia="en-ZA"/>
    </w:rPr>
  </w:style>
  <w:style w:type="paragraph" w:customStyle="1" w:styleId="xl195">
    <w:name w:val="xl195"/>
    <w:basedOn w:val="Normal"/>
    <w:uiPriority w:val="99"/>
    <w:rsid w:val="0048585D"/>
    <w:pPr>
      <w:pBdr>
        <w:left w:val="single" w:sz="4" w:space="0" w:color="auto"/>
        <w:right w:val="single" w:sz="4" w:space="0" w:color="auto"/>
      </w:pBdr>
      <w:shd w:val="clear" w:color="000000" w:fill="FFFFFF"/>
      <w:spacing w:before="100" w:beforeAutospacing="1" w:after="100" w:afterAutospacing="1"/>
    </w:pPr>
    <w:rPr>
      <w:rFonts w:cs="Arial"/>
      <w:sz w:val="16"/>
      <w:szCs w:val="16"/>
      <w:lang w:val="en-ZA" w:eastAsia="en-ZA"/>
    </w:rPr>
  </w:style>
  <w:style w:type="paragraph" w:customStyle="1" w:styleId="xl196">
    <w:name w:val="xl196"/>
    <w:basedOn w:val="Normal"/>
    <w:uiPriority w:val="99"/>
    <w:rsid w:val="0048585D"/>
    <w:pPr>
      <w:pBdr>
        <w:top w:val="single" w:sz="4" w:space="0" w:color="auto"/>
        <w:bottom w:val="double" w:sz="6" w:space="0" w:color="auto"/>
      </w:pBdr>
      <w:shd w:val="clear" w:color="000000" w:fill="D9D9D9"/>
      <w:spacing w:before="100" w:beforeAutospacing="1" w:after="100" w:afterAutospacing="1"/>
    </w:pPr>
    <w:rPr>
      <w:rFonts w:cs="Arial"/>
      <w:b/>
      <w:bCs/>
      <w:sz w:val="16"/>
      <w:szCs w:val="16"/>
      <w:lang w:val="en-ZA" w:eastAsia="en-ZA"/>
    </w:rPr>
  </w:style>
  <w:style w:type="paragraph" w:customStyle="1" w:styleId="xl197">
    <w:name w:val="xl197"/>
    <w:basedOn w:val="Normal"/>
    <w:uiPriority w:val="99"/>
    <w:rsid w:val="0048585D"/>
    <w:pPr>
      <w:spacing w:before="100" w:beforeAutospacing="1" w:after="100" w:afterAutospacing="1"/>
    </w:pPr>
    <w:rPr>
      <w:rFonts w:cs="Arial"/>
      <w:b/>
      <w:bCs/>
      <w:color w:val="FF0000"/>
      <w:sz w:val="16"/>
      <w:szCs w:val="16"/>
      <w:lang w:val="en-ZA" w:eastAsia="en-ZA"/>
    </w:rPr>
  </w:style>
  <w:style w:type="paragraph" w:customStyle="1" w:styleId="xl198">
    <w:name w:val="xl198"/>
    <w:basedOn w:val="Normal"/>
    <w:uiPriority w:val="99"/>
    <w:rsid w:val="0048585D"/>
    <w:pPr>
      <w:pBdr>
        <w:left w:val="double" w:sz="6" w:space="0" w:color="auto"/>
        <w:right w:val="double" w:sz="6" w:space="0" w:color="auto"/>
      </w:pBdr>
      <w:shd w:val="clear" w:color="000000" w:fill="A6A6A6"/>
      <w:spacing w:before="100" w:beforeAutospacing="1" w:after="100" w:afterAutospacing="1"/>
    </w:pPr>
    <w:rPr>
      <w:rFonts w:cs="Arial"/>
      <w:b/>
      <w:bCs/>
      <w:color w:val="FF0000"/>
      <w:sz w:val="16"/>
      <w:szCs w:val="16"/>
      <w:lang w:val="en-ZA" w:eastAsia="en-ZA"/>
    </w:rPr>
  </w:style>
  <w:style w:type="paragraph" w:customStyle="1" w:styleId="xl199">
    <w:name w:val="xl199"/>
    <w:basedOn w:val="Normal"/>
    <w:uiPriority w:val="99"/>
    <w:rsid w:val="0048585D"/>
    <w:pPr>
      <w:pBdr>
        <w:left w:val="double" w:sz="6" w:space="0" w:color="auto"/>
        <w:right w:val="double" w:sz="6" w:space="0" w:color="auto"/>
      </w:pBdr>
      <w:shd w:val="clear" w:color="000000" w:fill="A6A6A6"/>
      <w:spacing w:before="100" w:beforeAutospacing="1" w:after="100" w:afterAutospacing="1"/>
    </w:pPr>
    <w:rPr>
      <w:rFonts w:cs="Arial"/>
      <w:color w:val="FF0000"/>
      <w:sz w:val="16"/>
      <w:szCs w:val="16"/>
      <w:lang w:val="en-ZA" w:eastAsia="en-ZA"/>
    </w:rPr>
  </w:style>
  <w:style w:type="paragraph" w:customStyle="1" w:styleId="xl200">
    <w:name w:val="xl200"/>
    <w:basedOn w:val="Normal"/>
    <w:uiPriority w:val="99"/>
    <w:rsid w:val="0048585D"/>
    <w:pPr>
      <w:shd w:val="clear" w:color="000000" w:fill="FFFF00"/>
      <w:spacing w:before="100" w:beforeAutospacing="1" w:after="100" w:afterAutospacing="1"/>
    </w:pPr>
    <w:rPr>
      <w:rFonts w:cs="Arial"/>
      <w:sz w:val="16"/>
      <w:szCs w:val="16"/>
      <w:lang w:val="en-ZA" w:eastAsia="en-ZA"/>
    </w:rPr>
  </w:style>
  <w:style w:type="paragraph" w:customStyle="1" w:styleId="xl201">
    <w:name w:val="xl201"/>
    <w:basedOn w:val="Normal"/>
    <w:uiPriority w:val="99"/>
    <w:rsid w:val="0048585D"/>
    <w:pPr>
      <w:shd w:val="clear" w:color="000000" w:fill="92D050"/>
      <w:spacing w:before="100" w:beforeAutospacing="1" w:after="100" w:afterAutospacing="1"/>
      <w:jc w:val="center"/>
    </w:pPr>
    <w:rPr>
      <w:rFonts w:ascii="Times New Roman" w:hAnsi="Times New Roman"/>
      <w:b/>
      <w:bCs/>
      <w:lang w:val="en-ZA" w:eastAsia="en-ZA"/>
    </w:rPr>
  </w:style>
  <w:style w:type="paragraph" w:customStyle="1" w:styleId="xl202">
    <w:name w:val="xl202"/>
    <w:basedOn w:val="Normal"/>
    <w:uiPriority w:val="99"/>
    <w:rsid w:val="0048585D"/>
    <w:pPr>
      <w:spacing w:before="100" w:beforeAutospacing="1" w:after="100" w:afterAutospacing="1"/>
    </w:pPr>
    <w:rPr>
      <w:rFonts w:cs="Arial"/>
      <w:b/>
      <w:bCs/>
      <w:sz w:val="16"/>
      <w:szCs w:val="16"/>
      <w:lang w:val="en-ZA" w:eastAsia="en-ZA"/>
    </w:rPr>
  </w:style>
  <w:style w:type="paragraph" w:customStyle="1" w:styleId="xl203">
    <w:name w:val="xl203"/>
    <w:basedOn w:val="Normal"/>
    <w:uiPriority w:val="99"/>
    <w:rsid w:val="0048585D"/>
    <w:pPr>
      <w:spacing w:before="100" w:beforeAutospacing="1" w:after="100" w:afterAutospacing="1"/>
      <w:jc w:val="center"/>
    </w:pPr>
    <w:rPr>
      <w:rFonts w:ascii="Times New Roman" w:hAnsi="Times New Roman"/>
      <w:sz w:val="28"/>
      <w:szCs w:val="28"/>
      <w:lang w:val="en-ZA" w:eastAsia="en-ZA"/>
    </w:rPr>
  </w:style>
  <w:style w:type="paragraph" w:customStyle="1" w:styleId="xl205">
    <w:name w:val="xl205"/>
    <w:basedOn w:val="Normal"/>
    <w:uiPriority w:val="99"/>
    <w:rsid w:val="0048585D"/>
    <w:pPr>
      <w:spacing w:before="100" w:beforeAutospacing="1" w:after="100" w:afterAutospacing="1"/>
    </w:pPr>
    <w:rPr>
      <w:rFonts w:cs="Arial"/>
      <w:b/>
      <w:bCs/>
      <w:i/>
      <w:iCs/>
      <w:lang w:val="en-ZA" w:eastAsia="en-ZA"/>
    </w:rPr>
  </w:style>
  <w:style w:type="paragraph" w:customStyle="1" w:styleId="xl206">
    <w:name w:val="xl206"/>
    <w:basedOn w:val="Normal"/>
    <w:uiPriority w:val="99"/>
    <w:rsid w:val="0048585D"/>
    <w:pPr>
      <w:shd w:val="clear" w:color="000000" w:fill="A6A6A6"/>
      <w:spacing w:before="100" w:beforeAutospacing="1" w:after="100" w:afterAutospacing="1"/>
    </w:pPr>
    <w:rPr>
      <w:rFonts w:cs="Arial"/>
      <w:b/>
      <w:bCs/>
      <w:i/>
      <w:iCs/>
      <w:sz w:val="16"/>
      <w:szCs w:val="16"/>
      <w:lang w:val="en-ZA" w:eastAsia="en-ZA"/>
    </w:rPr>
  </w:style>
  <w:style w:type="paragraph" w:customStyle="1" w:styleId="xl207">
    <w:name w:val="xl207"/>
    <w:basedOn w:val="Normal"/>
    <w:uiPriority w:val="99"/>
    <w:rsid w:val="0048585D"/>
    <w:pPr>
      <w:spacing w:before="100" w:beforeAutospacing="1" w:after="100" w:afterAutospacing="1"/>
      <w:jc w:val="center"/>
    </w:pPr>
    <w:rPr>
      <w:rFonts w:cs="Arial"/>
      <w:b/>
      <w:bCs/>
      <w:i/>
      <w:iCs/>
      <w:lang w:val="en-ZA" w:eastAsia="en-ZA"/>
    </w:rPr>
  </w:style>
  <w:style w:type="paragraph" w:customStyle="1" w:styleId="xl208">
    <w:name w:val="xl208"/>
    <w:basedOn w:val="Normal"/>
    <w:uiPriority w:val="99"/>
    <w:rsid w:val="0048585D"/>
    <w:pPr>
      <w:spacing w:before="100" w:beforeAutospacing="1" w:after="100" w:afterAutospacing="1"/>
      <w:jc w:val="center"/>
    </w:pPr>
    <w:rPr>
      <w:rFonts w:cs="Arial"/>
      <w:b/>
      <w:bCs/>
      <w:i/>
      <w:iCs/>
      <w:lang w:val="en-ZA" w:eastAsia="en-ZA"/>
    </w:rPr>
  </w:style>
  <w:style w:type="paragraph" w:customStyle="1" w:styleId="xl209">
    <w:name w:val="xl209"/>
    <w:basedOn w:val="Normal"/>
    <w:uiPriority w:val="99"/>
    <w:rsid w:val="0048585D"/>
    <w:pPr>
      <w:pBdr>
        <w:top w:val="double" w:sz="6" w:space="0" w:color="auto"/>
        <w:left w:val="double" w:sz="6" w:space="0" w:color="auto"/>
        <w:right w:val="double" w:sz="6" w:space="0" w:color="auto"/>
      </w:pBdr>
      <w:shd w:val="clear" w:color="000000" w:fill="A6A6A6"/>
      <w:spacing w:before="100" w:beforeAutospacing="1" w:after="100" w:afterAutospacing="1"/>
      <w:jc w:val="center"/>
    </w:pPr>
    <w:rPr>
      <w:rFonts w:cs="Arial"/>
      <w:b/>
      <w:bCs/>
      <w:i/>
      <w:iCs/>
      <w:lang w:val="en-ZA" w:eastAsia="en-ZA"/>
    </w:rPr>
  </w:style>
  <w:style w:type="paragraph" w:customStyle="1" w:styleId="xl210">
    <w:name w:val="xl210"/>
    <w:basedOn w:val="Normal"/>
    <w:uiPriority w:val="99"/>
    <w:rsid w:val="0048585D"/>
    <w:pPr>
      <w:pBdr>
        <w:left w:val="double" w:sz="6" w:space="0" w:color="auto"/>
        <w:right w:val="double" w:sz="6" w:space="0" w:color="auto"/>
      </w:pBdr>
      <w:shd w:val="clear" w:color="000000" w:fill="A6A6A6"/>
      <w:spacing w:before="100" w:beforeAutospacing="1" w:after="100" w:afterAutospacing="1"/>
      <w:jc w:val="center"/>
    </w:pPr>
    <w:rPr>
      <w:rFonts w:cs="Arial"/>
      <w:b/>
      <w:bCs/>
      <w:i/>
      <w:iCs/>
      <w:lang w:val="en-ZA" w:eastAsia="en-ZA"/>
    </w:rPr>
  </w:style>
  <w:style w:type="paragraph" w:customStyle="1" w:styleId="msonormal0">
    <w:name w:val="msonormal"/>
    <w:basedOn w:val="Normal"/>
    <w:uiPriority w:val="99"/>
    <w:rsid w:val="0048585D"/>
    <w:pPr>
      <w:spacing w:before="100" w:beforeAutospacing="1" w:after="100" w:afterAutospacing="1"/>
    </w:pPr>
    <w:rPr>
      <w:rFonts w:ascii="Times New Roman" w:hAnsi="Times New Roman"/>
    </w:rPr>
  </w:style>
  <w:style w:type="table" w:styleId="TableGrid1">
    <w:name w:val="Table Grid 1"/>
    <w:basedOn w:val="TableNormal"/>
    <w:rsid w:val="0048585D"/>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48585D"/>
    <w:pPr>
      <w:spacing w:after="0" w:line="240" w:lineRule="auto"/>
    </w:pPr>
    <w:rPr>
      <w:rFonts w:ascii="Times New Roman" w:eastAsia="Times New Roman" w:hAnsi="Times New Roman" w:cs="Times New Roman"/>
      <w:color w:val="2E74B5"/>
      <w:kern w:val="0"/>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List1-Accent5">
    <w:name w:val="Medium List 1 Accent 5"/>
    <w:basedOn w:val="TableNormal"/>
    <w:uiPriority w:val="65"/>
    <w:rsid w:val="0048585D"/>
    <w:pPr>
      <w:spacing w:after="0" w:line="240" w:lineRule="auto"/>
    </w:pPr>
    <w:rPr>
      <w:rFonts w:ascii="Times New Roman" w:eastAsia="Times New Roman" w:hAnsi="Times New Roman" w:cs="Times New Roman"/>
      <w:color w:val="000000"/>
      <w:kern w:val="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GridTable2-Accent1">
    <w:name w:val="Grid Table 2 Accent 1"/>
    <w:basedOn w:val="TableNormal"/>
    <w:uiPriority w:val="47"/>
    <w:rsid w:val="0048585D"/>
    <w:pPr>
      <w:spacing w:after="0" w:line="240" w:lineRule="auto"/>
    </w:pPr>
    <w:rPr>
      <w:rFonts w:ascii="Times New Roman" w:eastAsia="Times New Roman" w:hAnsi="Times New Roman" w:cs="Times New Roman"/>
      <w:kern w:val="0"/>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48585D"/>
    <w:pPr>
      <w:spacing w:after="0" w:line="240" w:lineRule="auto"/>
    </w:pPr>
    <w:rPr>
      <w:rFonts w:ascii="Arial" w:eastAsia="Times New Roman" w:hAnsi="Arial" w:cs="Times New Roman"/>
      <w:kern w:val="0"/>
      <w:sz w:val="24"/>
      <w:szCs w:val="24"/>
    </w:rPr>
  </w:style>
  <w:style w:type="paragraph" w:customStyle="1" w:styleId="xmsolistparagraph">
    <w:name w:val="x_msolistparagraph"/>
    <w:basedOn w:val="Normal"/>
    <w:rsid w:val="0048585D"/>
    <w:pPr>
      <w:ind w:left="720"/>
    </w:pPr>
    <w:rPr>
      <w:rFonts w:eastAsia="Calibri" w:cs="Arial"/>
    </w:rPr>
  </w:style>
  <w:style w:type="table" w:styleId="GridTable5Dark-Accent1">
    <w:name w:val="Grid Table 5 Dark Accent 1"/>
    <w:basedOn w:val="TableNormal"/>
    <w:uiPriority w:val="50"/>
    <w:rsid w:val="0048585D"/>
    <w:pPr>
      <w:spacing w:after="0" w:line="240" w:lineRule="auto"/>
    </w:pPr>
    <w:rPr>
      <w:rFonts w:ascii="Times New Roman" w:eastAsia="Times New Roman" w:hAnsi="Times New Roman"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Table1Light-Accent1">
    <w:name w:val="List Table 1 Light Accent 1"/>
    <w:basedOn w:val="TableNormal"/>
    <w:uiPriority w:val="46"/>
    <w:rsid w:val="0048585D"/>
    <w:pPr>
      <w:spacing w:after="0" w:line="240" w:lineRule="auto"/>
    </w:pPr>
    <w:rPr>
      <w:rFonts w:ascii="Times New Roman" w:eastAsia="Times New Roman" w:hAnsi="Times New Roman" w:cs="Times New Roman"/>
      <w:kern w:val="0"/>
      <w:sz w:val="20"/>
      <w:szCs w:val="20"/>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StyleBodyTextIndent12ptLeft0cmBefore0ptAfter0">
    <w:name w:val="Style Body Text Indent + 12 pt Left:  0 cm Before:  0 pt After:"/>
    <w:basedOn w:val="BodyTextIndent"/>
    <w:link w:val="StyleBodyTextIndent12ptLeft0cmBefore0ptAfterChar0"/>
    <w:rsid w:val="0048585D"/>
    <w:pPr>
      <w:spacing w:before="240"/>
      <w:ind w:left="0"/>
      <w:jc w:val="both"/>
    </w:pPr>
    <w:rPr>
      <w:rFonts w:ascii="Arial" w:hAnsi="Arial"/>
      <w:sz w:val="22"/>
      <w:szCs w:val="22"/>
      <w:lang w:val="en-GB"/>
    </w:rPr>
  </w:style>
  <w:style w:type="character" w:customStyle="1" w:styleId="StyleBodyTextIndent12ptLeft0cmBefore0ptAfterChar0">
    <w:name w:val="Style Body Text Indent + 12 pt Left:  0 cm Before:  0 pt After:.Char"/>
    <w:link w:val="StyleBodyTextIndent12ptLeft0cmBefore0ptAfter0"/>
    <w:rsid w:val="0048585D"/>
    <w:rPr>
      <w:rFonts w:ascii="Arial" w:eastAsia="Times New Roman" w:hAnsi="Arial" w:cs="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01518">
      <w:bodyDiv w:val="1"/>
      <w:marLeft w:val="0"/>
      <w:marRight w:val="0"/>
      <w:marTop w:val="0"/>
      <w:marBottom w:val="0"/>
      <w:divBdr>
        <w:top w:val="none" w:sz="0" w:space="0" w:color="auto"/>
        <w:left w:val="none" w:sz="0" w:space="0" w:color="auto"/>
        <w:bottom w:val="none" w:sz="0" w:space="0" w:color="auto"/>
        <w:right w:val="none" w:sz="0" w:space="0" w:color="auto"/>
      </w:divBdr>
    </w:div>
    <w:div w:id="1305085586">
      <w:bodyDiv w:val="1"/>
      <w:marLeft w:val="0"/>
      <w:marRight w:val="0"/>
      <w:marTop w:val="0"/>
      <w:marBottom w:val="0"/>
      <w:divBdr>
        <w:top w:val="none" w:sz="0" w:space="0" w:color="auto"/>
        <w:left w:val="none" w:sz="0" w:space="0" w:color="auto"/>
        <w:bottom w:val="none" w:sz="0" w:space="0" w:color="auto"/>
        <w:right w:val="none" w:sz="0" w:space="0" w:color="auto"/>
      </w:divBdr>
    </w:div>
    <w:div w:id="1310667135">
      <w:bodyDiv w:val="1"/>
      <w:marLeft w:val="0"/>
      <w:marRight w:val="0"/>
      <w:marTop w:val="0"/>
      <w:marBottom w:val="0"/>
      <w:divBdr>
        <w:top w:val="none" w:sz="0" w:space="0" w:color="auto"/>
        <w:left w:val="none" w:sz="0" w:space="0" w:color="auto"/>
        <w:bottom w:val="none" w:sz="0" w:space="0" w:color="auto"/>
        <w:right w:val="none" w:sz="0" w:space="0" w:color="auto"/>
      </w:divBdr>
    </w:div>
    <w:div w:id="1599022915">
      <w:bodyDiv w:val="1"/>
      <w:marLeft w:val="0"/>
      <w:marRight w:val="0"/>
      <w:marTop w:val="0"/>
      <w:marBottom w:val="0"/>
      <w:divBdr>
        <w:top w:val="none" w:sz="0" w:space="0" w:color="auto"/>
        <w:left w:val="none" w:sz="0" w:space="0" w:color="auto"/>
        <w:bottom w:val="none" w:sz="0" w:space="0" w:color="auto"/>
        <w:right w:val="none" w:sz="0" w:space="0" w:color="auto"/>
      </w:divBdr>
    </w:div>
    <w:div w:id="1799371095">
      <w:bodyDiv w:val="1"/>
      <w:marLeft w:val="0"/>
      <w:marRight w:val="0"/>
      <w:marTop w:val="0"/>
      <w:marBottom w:val="0"/>
      <w:divBdr>
        <w:top w:val="none" w:sz="0" w:space="0" w:color="auto"/>
        <w:left w:val="none" w:sz="0" w:space="0" w:color="auto"/>
        <w:bottom w:val="none" w:sz="0" w:space="0" w:color="auto"/>
        <w:right w:val="none" w:sz="0" w:space="0" w:color="auto"/>
      </w:divBdr>
    </w:div>
    <w:div w:id="1864241952">
      <w:bodyDiv w:val="1"/>
      <w:marLeft w:val="0"/>
      <w:marRight w:val="0"/>
      <w:marTop w:val="0"/>
      <w:marBottom w:val="0"/>
      <w:divBdr>
        <w:top w:val="none" w:sz="0" w:space="0" w:color="auto"/>
        <w:left w:val="none" w:sz="0" w:space="0" w:color="auto"/>
        <w:bottom w:val="none" w:sz="0" w:space="0" w:color="auto"/>
        <w:right w:val="none" w:sz="0" w:space="0" w:color="auto"/>
      </w:divBdr>
    </w:div>
    <w:div w:id="1909536856">
      <w:bodyDiv w:val="1"/>
      <w:marLeft w:val="0"/>
      <w:marRight w:val="0"/>
      <w:marTop w:val="0"/>
      <w:marBottom w:val="0"/>
      <w:divBdr>
        <w:top w:val="none" w:sz="0" w:space="0" w:color="auto"/>
        <w:left w:val="none" w:sz="0" w:space="0" w:color="auto"/>
        <w:bottom w:val="none" w:sz="0" w:space="0" w:color="auto"/>
        <w:right w:val="none" w:sz="0" w:space="0" w:color="auto"/>
      </w:divBdr>
    </w:div>
    <w:div w:id="20587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45</Pages>
  <Words>12497</Words>
  <Characters>62611</Characters>
  <Application>Microsoft Office Word</Application>
  <DocSecurity>0</DocSecurity>
  <Lines>5217</Lines>
  <Paragraphs>3413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Oupa Mbungela</dc:creator>
  <cp:keywords/>
  <dc:description/>
  <cp:lastModifiedBy>Siyakudumisa Nokwe</cp:lastModifiedBy>
  <cp:revision>28</cp:revision>
  <dcterms:created xsi:type="dcterms:W3CDTF">2024-03-11T14:11:00Z</dcterms:created>
  <dcterms:modified xsi:type="dcterms:W3CDTF">2024-03-14T09:46:00Z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2024-03-08T11:37:46Z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5d0b5ccc-6b96-4e13-b48c-3d89216157d2</vt:lpwstr>
  </property>
  <property fmtid="{D5CDD505-2E9C-101B-9397-08002B2CF9AE}" pid="8" name="MSIP_Label_616f4fcd-8401-41c8-bfac-a60235e9eb06_ContentBits">
    <vt:lpwstr>0</vt:lpwstr>
  </property>
  <property fmtid="{D5CDD505-2E9C-101B-9397-08002B2CF9AE}" pid="9" name="GrammarlyDocumentId">
    <vt:lpwstr>1cca1b3e427bf810a3fe39f948983e6e14c8f5ca28c76a5fe45f1e9f815c7431</vt:lpwstr>
  </property>
</Properties>
</file>