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83DDA" w14:textId="77777777" w:rsidR="00313F04" w:rsidRPr="00073FAA" w:rsidRDefault="00313F04" w:rsidP="00313F04">
      <w:pPr>
        <w:spacing w:after="0" w:line="240" w:lineRule="auto"/>
        <w:ind w:right="28" w:firstLine="2160"/>
        <w:rPr>
          <w:rFonts w:ascii="Verdana" w:eastAsia="Batang" w:hAnsi="Verdana" w:cs="Lucida Sans Unicode"/>
          <w:b/>
          <w:sz w:val="36"/>
          <w:szCs w:val="36"/>
        </w:rPr>
      </w:pPr>
      <w:r>
        <w:rPr>
          <w:rFonts w:ascii="Verdana" w:eastAsia="Batang" w:hAnsi="Verdana" w:cs="Lucida Sans Unicode"/>
          <w:b/>
          <w:sz w:val="32"/>
          <w:szCs w:val="32"/>
        </w:rPr>
        <w:t xml:space="preserve">              </w:t>
      </w:r>
    </w:p>
    <w:p w14:paraId="6D797B4E" w14:textId="3414F1A7" w:rsidR="00313F04" w:rsidRPr="00AC0FDC" w:rsidRDefault="00D17758" w:rsidP="00313F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E03A01A" wp14:editId="686CE187">
            <wp:simplePos x="0" y="0"/>
            <wp:positionH relativeFrom="column">
              <wp:posOffset>5346700</wp:posOffset>
            </wp:positionH>
            <wp:positionV relativeFrom="paragraph">
              <wp:posOffset>-493395</wp:posOffset>
            </wp:positionV>
            <wp:extent cx="1294765" cy="1294765"/>
            <wp:effectExtent l="0" t="0" r="0" b="0"/>
            <wp:wrapNone/>
            <wp:docPr id="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0C21CAAF" wp14:editId="4DFDB54C">
            <wp:simplePos x="0" y="0"/>
            <wp:positionH relativeFrom="column">
              <wp:posOffset>11430</wp:posOffset>
            </wp:positionH>
            <wp:positionV relativeFrom="paragraph">
              <wp:posOffset>-493395</wp:posOffset>
            </wp:positionV>
            <wp:extent cx="1245870" cy="1484630"/>
            <wp:effectExtent l="0" t="0" r="0" b="0"/>
            <wp:wrapNone/>
            <wp:docPr id="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F04" w:rsidRPr="00731671">
        <w:rPr>
          <w:rFonts w:ascii="Arial Narrow" w:hAnsi="Arial Narrow" w:cs="Arial"/>
          <w:b/>
          <w:bCs/>
          <w:color w:val="000000"/>
          <w:sz w:val="32"/>
          <w:szCs w:val="32"/>
        </w:rPr>
        <w:t xml:space="preserve"> </w:t>
      </w:r>
      <w:r w:rsidR="00313F04" w:rsidRPr="00AC0FDC">
        <w:rPr>
          <w:rFonts w:ascii="Arial Narrow" w:hAnsi="Arial Narrow" w:cs="Arial"/>
          <w:b/>
          <w:bCs/>
          <w:color w:val="000000"/>
          <w:sz w:val="32"/>
          <w:szCs w:val="32"/>
        </w:rPr>
        <w:t>GREATER TZANEEN MUNICIPALITY</w:t>
      </w:r>
    </w:p>
    <w:p w14:paraId="687C587E" w14:textId="77777777" w:rsidR="00313F04" w:rsidRPr="00AC0FDC" w:rsidRDefault="00313F04" w:rsidP="00313F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32"/>
          <w:szCs w:val="32"/>
        </w:rPr>
      </w:pPr>
      <w:r w:rsidRPr="00AC0FDC">
        <w:rPr>
          <w:rFonts w:ascii="Arial Narrow" w:hAnsi="Arial Narrow" w:cs="Arial"/>
          <w:b/>
          <w:bCs/>
          <w:color w:val="000000"/>
          <w:sz w:val="32"/>
          <w:szCs w:val="32"/>
        </w:rPr>
        <w:t>GROTER TZANEEN MUNISIPALITEIT</w:t>
      </w:r>
      <w:r w:rsidRPr="00731671">
        <w:rPr>
          <w:rFonts w:ascii="Century Gothic" w:hAnsi="Century Gothic"/>
          <w:sz w:val="16"/>
          <w:szCs w:val="16"/>
          <w:lang w:val="fr-FR"/>
        </w:rPr>
        <w:t xml:space="preserve"> </w:t>
      </w:r>
    </w:p>
    <w:p w14:paraId="055BCF0A" w14:textId="77777777" w:rsidR="00313F04" w:rsidRPr="00AC0FDC" w:rsidRDefault="00313F04" w:rsidP="00313F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AC0FDC">
        <w:rPr>
          <w:rFonts w:ascii="Arial Narrow" w:hAnsi="Arial Narrow" w:cs="Arial"/>
          <w:b/>
          <w:sz w:val="32"/>
          <w:szCs w:val="32"/>
        </w:rPr>
        <w:t>MASIPALA WA TZANEEN</w:t>
      </w:r>
      <w:r w:rsidRPr="00731671">
        <w:rPr>
          <w:rFonts w:ascii="Century Gothic" w:hAnsi="Century Gothic"/>
          <w:sz w:val="16"/>
          <w:szCs w:val="16"/>
          <w:lang w:val="fr-FR"/>
        </w:rPr>
        <w:t xml:space="preserve"> </w:t>
      </w:r>
      <w:r>
        <w:rPr>
          <w:rFonts w:ascii="Century Gothic" w:hAnsi="Century Gothic"/>
          <w:sz w:val="16"/>
          <w:szCs w:val="16"/>
          <w:lang w:val="fr-FR"/>
        </w:rPr>
        <w:t xml:space="preserve">     </w:t>
      </w:r>
    </w:p>
    <w:p w14:paraId="2E227060" w14:textId="77777777" w:rsidR="00313F04" w:rsidRPr="00AC0FDC" w:rsidRDefault="00313F04" w:rsidP="00313F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AC0FDC">
        <w:rPr>
          <w:rFonts w:ascii="Arial Narrow" w:hAnsi="Arial Narrow" w:cs="Arial"/>
          <w:b/>
          <w:sz w:val="32"/>
          <w:szCs w:val="32"/>
        </w:rPr>
        <w:t>MASEPALA WA TZANEEN</w:t>
      </w:r>
    </w:p>
    <w:p w14:paraId="7A3DE01F" w14:textId="77777777" w:rsidR="00313F04" w:rsidRDefault="00313F04" w:rsidP="00313F04">
      <w:pPr>
        <w:tabs>
          <w:tab w:val="left" w:pos="12191"/>
        </w:tabs>
        <w:spacing w:after="0" w:line="240" w:lineRule="auto"/>
        <w:ind w:right="-1054" w:firstLine="2160"/>
        <w:rPr>
          <w:rFonts w:ascii="Century Gothic" w:hAnsi="Century Gothic"/>
          <w:b/>
          <w:sz w:val="16"/>
          <w:szCs w:val="16"/>
        </w:rPr>
      </w:pPr>
    </w:p>
    <w:p w14:paraId="32CC0FE1" w14:textId="77777777" w:rsidR="00313F04" w:rsidRDefault="00313F04" w:rsidP="00313F04">
      <w:pPr>
        <w:tabs>
          <w:tab w:val="left" w:pos="-3720"/>
          <w:tab w:val="left" w:pos="-2280"/>
          <w:tab w:val="left" w:pos="1440"/>
          <w:tab w:val="left" w:pos="7800"/>
        </w:tabs>
        <w:spacing w:after="0" w:line="240" w:lineRule="auto"/>
        <w:ind w:right="-1054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_________________________________________________________________________________________________________________________________</w:t>
      </w:r>
    </w:p>
    <w:p w14:paraId="598A0613" w14:textId="77777777" w:rsidR="00313F04" w:rsidRDefault="00313F04" w:rsidP="00313F04">
      <w:pPr>
        <w:tabs>
          <w:tab w:val="left" w:pos="-3720"/>
          <w:tab w:val="left" w:pos="-2280"/>
          <w:tab w:val="left" w:pos="1440"/>
          <w:tab w:val="left" w:pos="7800"/>
        </w:tabs>
        <w:ind w:right="-1054"/>
        <w:rPr>
          <w:rFonts w:ascii="Century Gothic" w:hAnsi="Century Gothic"/>
          <w:sz w:val="16"/>
          <w:szCs w:val="16"/>
          <w:lang w:val="fr-FR"/>
        </w:rPr>
      </w:pPr>
      <w:r>
        <w:rPr>
          <w:rFonts w:ascii="Century Gothic" w:hAnsi="Century Gothic"/>
          <w:sz w:val="16"/>
          <w:szCs w:val="16"/>
          <w:lang w:val="fr-FR"/>
        </w:rPr>
        <w:tab/>
        <w:t xml:space="preserve">         </w:t>
      </w:r>
    </w:p>
    <w:p w14:paraId="1F17F0DA" w14:textId="77777777" w:rsidR="00313F04" w:rsidRDefault="00313F04" w:rsidP="00313F04">
      <w:pPr>
        <w:tabs>
          <w:tab w:val="left" w:pos="-3720"/>
          <w:tab w:val="left" w:pos="-2280"/>
          <w:tab w:val="left" w:pos="1440"/>
          <w:tab w:val="left" w:pos="7800"/>
        </w:tabs>
        <w:ind w:right="-1054"/>
        <w:rPr>
          <w:rFonts w:ascii="ArialMT" w:hAnsi="ArialMT" w:cs="Arial-BoldMT"/>
          <w:b/>
          <w:bCs/>
          <w:color w:val="000000"/>
          <w:sz w:val="32"/>
          <w:szCs w:val="32"/>
        </w:rPr>
      </w:pPr>
      <w:r>
        <w:rPr>
          <w:rFonts w:ascii="Century Gothic" w:hAnsi="Century Gothic"/>
          <w:sz w:val="16"/>
          <w:szCs w:val="16"/>
          <w:lang w:val="fr-FR"/>
        </w:rPr>
        <w:tab/>
      </w:r>
    </w:p>
    <w:p w14:paraId="747FAEE3" w14:textId="743C8813" w:rsidR="00313F04" w:rsidRPr="00B36AD0" w:rsidRDefault="00313F04" w:rsidP="00313F04">
      <w:pPr>
        <w:tabs>
          <w:tab w:val="left" w:pos="-3720"/>
          <w:tab w:val="left" w:pos="-2280"/>
          <w:tab w:val="left" w:pos="1440"/>
          <w:tab w:val="left" w:pos="7800"/>
        </w:tabs>
        <w:ind w:right="-1054"/>
        <w:rPr>
          <w:rFonts w:ascii="TimesNewRomanItMS" w:hAnsi="TimesNewRomanItMS" w:cs="TimesNewRomanItMS"/>
          <w:color w:val="FFFFFF"/>
          <w:sz w:val="14"/>
          <w:szCs w:val="14"/>
        </w:rPr>
      </w:pPr>
      <w:r>
        <w:rPr>
          <w:rFonts w:ascii="Century Gothic" w:hAnsi="Century Gothic"/>
          <w:sz w:val="16"/>
          <w:szCs w:val="16"/>
        </w:rPr>
        <w:tab/>
      </w:r>
      <w:r w:rsidRPr="00546D32">
        <w:rPr>
          <w:rFonts w:ascii="Century Gothic" w:hAnsi="Century Gothic"/>
          <w:sz w:val="16"/>
          <w:szCs w:val="16"/>
          <w:lang w:val="fr-FR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sz w:val="16"/>
          <w:szCs w:val="16"/>
          <w:lang w:val="fr-FR"/>
        </w:rPr>
        <w:tab/>
      </w:r>
      <w:r w:rsidR="00D1775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6948C2" wp14:editId="693D6AF1">
                <wp:simplePos x="0" y="0"/>
                <wp:positionH relativeFrom="column">
                  <wp:posOffset>1058545</wp:posOffset>
                </wp:positionH>
                <wp:positionV relativeFrom="paragraph">
                  <wp:posOffset>94615</wp:posOffset>
                </wp:positionV>
                <wp:extent cx="4476750" cy="410845"/>
                <wp:effectExtent l="19050" t="19050" r="0" b="8255"/>
                <wp:wrapNone/>
                <wp:docPr id="12521507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11C40" w14:textId="77777777" w:rsidR="00313F04" w:rsidRDefault="00313F04" w:rsidP="00313F04">
                            <w:pPr>
                              <w:jc w:val="center"/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DEBT IMPAIRMENT POLICY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948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3.35pt;margin-top:7.45pt;width:352.5pt;height:3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" strokeweight="2.75pt">
                <v:textbox>
                  <w:txbxContent>
                    <w:p w14:paraId="72C11C40" w14:textId="77777777" w:rsidR="00313F04" w:rsidRDefault="00313F04" w:rsidP="00313F04">
                      <w:pPr>
                        <w:jc w:val="center"/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DEBT IMPAIRMENT POLICY </w:t>
                      </w:r>
                    </w:p>
                  </w:txbxContent>
                </v:textbox>
              </v:shape>
            </w:pict>
          </mc:Fallback>
        </mc:AlternateContent>
      </w:r>
      <w:r w:rsidRPr="00B36AD0">
        <w:rPr>
          <w:rFonts w:ascii="TimesNewRomanItMS" w:hAnsi="TimesNewRomanItMS" w:cs="TimesNewRomanItMS"/>
          <w:color w:val="FFFFFF"/>
          <w:sz w:val="14"/>
          <w:szCs w:val="14"/>
        </w:rPr>
        <w:t>h African Local Government Association</w:t>
      </w:r>
    </w:p>
    <w:p w14:paraId="6165368B" w14:textId="77777777" w:rsidR="00313F04" w:rsidRPr="00B36AD0" w:rsidRDefault="00313F04" w:rsidP="00313F04">
      <w:pPr>
        <w:autoSpaceDE w:val="0"/>
        <w:autoSpaceDN w:val="0"/>
        <w:adjustRightInd w:val="0"/>
        <w:spacing w:after="0" w:line="240" w:lineRule="auto"/>
        <w:rPr>
          <w:rFonts w:ascii="TimesNewRomanItMS" w:hAnsi="TimesNewRomanItMS" w:cs="TimesNewRomanItMS"/>
          <w:color w:val="FFFFFF"/>
          <w:sz w:val="14"/>
          <w:szCs w:val="14"/>
        </w:rPr>
      </w:pPr>
      <w:r w:rsidRPr="00B36AD0">
        <w:rPr>
          <w:rFonts w:ascii="TimesNewRomanItMS" w:hAnsi="TimesNewRomanItMS" w:cs="TimesNewRomanItMS"/>
          <w:color w:val="FFFFFF"/>
          <w:sz w:val="14"/>
          <w:szCs w:val="14"/>
        </w:rPr>
        <w:t>South African Local Government Association</w:t>
      </w:r>
    </w:p>
    <w:p w14:paraId="02EA6AE9" w14:textId="77777777" w:rsidR="00313F04" w:rsidRDefault="00313F04" w:rsidP="00313F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76141C25" w14:textId="77777777" w:rsidR="00313F04" w:rsidRDefault="00313F04" w:rsidP="00313F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7C88BDC9" w14:textId="77777777" w:rsidR="00313F04" w:rsidRDefault="00313F04" w:rsidP="00313F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24E5D303" w14:textId="77777777" w:rsidR="00313F04" w:rsidRDefault="00313F04" w:rsidP="00313F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1FDCF1D5" w14:textId="77777777" w:rsidR="00313F04" w:rsidRDefault="00313F04" w:rsidP="00313F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3"/>
        <w:gridCol w:w="4338"/>
      </w:tblGrid>
      <w:tr w:rsidR="00313F04" w:rsidRPr="00731671" w14:paraId="1507878B" w14:textId="77777777">
        <w:tc>
          <w:tcPr>
            <w:tcW w:w="4621" w:type="dxa"/>
            <w:shd w:val="clear" w:color="auto" w:fill="auto"/>
          </w:tcPr>
          <w:p w14:paraId="7A3646C0" w14:textId="77777777" w:rsidR="00313F04" w:rsidRDefault="0031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Policy Number: </w:t>
            </w:r>
          </w:p>
        </w:tc>
        <w:tc>
          <w:tcPr>
            <w:tcW w:w="4621" w:type="dxa"/>
            <w:shd w:val="clear" w:color="auto" w:fill="auto"/>
          </w:tcPr>
          <w:p w14:paraId="0F4533CE" w14:textId="354C5FA3" w:rsidR="00313F04" w:rsidRDefault="0031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Approved Date: </w:t>
            </w:r>
            <w:r w:rsidR="00A10B90" w:rsidRPr="009E2B27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10B9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A10B90" w:rsidRPr="009E2B27">
              <w:rPr>
                <w:rFonts w:ascii="Times New Roman" w:eastAsia="Times New Roman" w:hAnsi="Times New Roman"/>
                <w:sz w:val="24"/>
                <w:szCs w:val="24"/>
              </w:rPr>
              <w:t xml:space="preserve"> 03 </w:t>
            </w:r>
            <w:r w:rsidR="00A10B90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  <w:p w14:paraId="6CE129A5" w14:textId="77777777" w:rsidR="00313F04" w:rsidRDefault="0031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13F04" w:rsidRPr="00731671" w14:paraId="689B22BA" w14:textId="77777777">
        <w:tc>
          <w:tcPr>
            <w:tcW w:w="4621" w:type="dxa"/>
            <w:shd w:val="clear" w:color="auto" w:fill="auto"/>
          </w:tcPr>
          <w:p w14:paraId="5CE7A8D9" w14:textId="77777777" w:rsidR="00313F04" w:rsidRDefault="0031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Council Resolution: </w:t>
            </w:r>
          </w:p>
          <w:p w14:paraId="3E45865E" w14:textId="52C56958" w:rsidR="00313F04" w:rsidRDefault="00A10B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E2B27">
              <w:rPr>
                <w:rFonts w:ascii="Times New Roman" w:eastAsia="Times New Roman" w:hAnsi="Times New Roman"/>
                <w:sz w:val="24"/>
                <w:szCs w:val="24"/>
              </w:rPr>
              <w:t>E/C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9E2B27">
              <w:rPr>
                <w:rFonts w:ascii="Times New Roman" w:eastAsia="Times New Roman" w:hAnsi="Times New Roman"/>
                <w:sz w:val="24"/>
                <w:szCs w:val="24"/>
              </w:rPr>
              <w:t xml:space="preserve"> 03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Pr="009E2B27">
              <w:rPr>
                <w:rFonts w:ascii="Times New Roman" w:eastAsia="Times New Roman" w:hAnsi="Times New Roman"/>
                <w:sz w:val="24"/>
                <w:szCs w:val="24"/>
              </w:rPr>
              <w:t xml:space="preserve"> ; C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9E2B27">
              <w:rPr>
                <w:rFonts w:ascii="Times New Roman" w:eastAsia="Times New Roman" w:hAnsi="Times New Roman"/>
                <w:sz w:val="24"/>
                <w:szCs w:val="24"/>
              </w:rPr>
              <w:t xml:space="preserve"> 03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21" w:type="dxa"/>
            <w:shd w:val="clear" w:color="auto" w:fill="auto"/>
          </w:tcPr>
          <w:p w14:paraId="0C408F74" w14:textId="77777777" w:rsidR="00313F04" w:rsidRDefault="0031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Review Date: </w:t>
            </w:r>
          </w:p>
          <w:p w14:paraId="23CC1DAC" w14:textId="43BBBB09" w:rsidR="00313F04" w:rsidRDefault="008D33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March 202</w:t>
            </w:r>
            <w:r w:rsidR="00D7652F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313F04" w:rsidRPr="00731671" w14:paraId="6AAB5060" w14:textId="77777777">
        <w:tc>
          <w:tcPr>
            <w:tcW w:w="4621" w:type="dxa"/>
            <w:shd w:val="clear" w:color="auto" w:fill="auto"/>
          </w:tcPr>
          <w:p w14:paraId="22903235" w14:textId="59D58019" w:rsidR="00313F04" w:rsidRDefault="0031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Effective Date:</w:t>
            </w:r>
            <w:r w:rsidR="008D33C0">
              <w:rPr>
                <w:rFonts w:ascii="Arial" w:hAnsi="Arial" w:cs="Arial"/>
                <w:b/>
                <w:bCs/>
                <w:color w:val="000000"/>
              </w:rPr>
              <w:t xml:space="preserve"> 1 July 202</w:t>
            </w:r>
            <w:r w:rsidR="00D7652F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621" w:type="dxa"/>
            <w:shd w:val="clear" w:color="auto" w:fill="auto"/>
          </w:tcPr>
          <w:p w14:paraId="10E2DFAB" w14:textId="77777777" w:rsidR="00313F04" w:rsidRDefault="0031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493767FD" w14:textId="77777777" w:rsidR="00313F04" w:rsidRPr="00731671" w:rsidRDefault="00313F04" w:rsidP="00313F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D9D2B13" w14:textId="77777777" w:rsidR="00313F04" w:rsidRDefault="00313F04" w:rsidP="00313F0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18A73C2" w14:textId="77777777" w:rsidR="00313F04" w:rsidRPr="00704213" w:rsidRDefault="00313F04" w:rsidP="00313F04">
      <w:pPr>
        <w:autoSpaceDE w:val="0"/>
        <w:autoSpaceDN w:val="0"/>
        <w:adjustRightInd w:val="0"/>
        <w:spacing w:after="0" w:line="240" w:lineRule="auto"/>
        <w:ind w:left="426"/>
        <w:rPr>
          <w:rFonts w:ascii="ArialMT" w:hAnsi="ArialMT" w:cs="ArialMT"/>
          <w:b/>
          <w:bCs/>
          <w:i/>
          <w:iCs/>
          <w:color w:val="000000"/>
        </w:rPr>
      </w:pPr>
      <w:r w:rsidRPr="00704213">
        <w:rPr>
          <w:rFonts w:ascii="ArialMT" w:hAnsi="ArialMT" w:cs="ArialMT"/>
          <w:b/>
          <w:bCs/>
          <w:i/>
          <w:iCs/>
          <w:color w:val="000000"/>
        </w:rPr>
        <w:t>Notwithstanding the review date herein, this policy shall remain effective until such time approved otherwise by Council and may be reviewed on an earlier date if necessary.</w:t>
      </w:r>
    </w:p>
    <w:p w14:paraId="7787BD0E" w14:textId="77777777" w:rsidR="00313F04" w:rsidRPr="00704213" w:rsidRDefault="00313F04" w:rsidP="00313F04">
      <w:pPr>
        <w:autoSpaceDE w:val="0"/>
        <w:autoSpaceDN w:val="0"/>
        <w:adjustRightInd w:val="0"/>
        <w:spacing w:after="0" w:line="240" w:lineRule="auto"/>
        <w:ind w:left="426"/>
        <w:rPr>
          <w:rFonts w:ascii="ArialMT" w:hAnsi="ArialMT" w:cs="ArialMT"/>
          <w:b/>
          <w:bCs/>
          <w:i/>
          <w:iCs/>
          <w:color w:val="000000"/>
        </w:rPr>
      </w:pPr>
    </w:p>
    <w:p w14:paraId="2D6CAB49" w14:textId="77777777" w:rsidR="00313F04" w:rsidRPr="00B36AD0" w:rsidRDefault="00313F04" w:rsidP="00313F0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CF3EA42" w14:textId="77777777" w:rsidR="00221B71" w:rsidRDefault="00313F04" w:rsidP="00313F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</w:rPr>
        <w:br w:type="column"/>
      </w:r>
    </w:p>
    <w:p w14:paraId="746EBE8A" w14:textId="77777777" w:rsidR="00221B71" w:rsidRPr="00221B71" w:rsidRDefault="00221B71" w:rsidP="00221B71">
      <w:pPr>
        <w:spacing w:after="236"/>
        <w:ind w:left="1303"/>
        <w:jc w:val="center"/>
        <w:rPr>
          <w:lang w:val="en-ZA"/>
        </w:rPr>
      </w:pPr>
      <w:r w:rsidRPr="00221B71">
        <w:rPr>
          <w:color w:val="C00000"/>
          <w:sz w:val="20"/>
          <w:lang w:val="en-ZA"/>
        </w:rPr>
        <w:t xml:space="preserve">  </w:t>
      </w:r>
      <w:r w:rsidRPr="00221B71">
        <w:rPr>
          <w:sz w:val="20"/>
          <w:lang w:val="en-ZA"/>
        </w:rPr>
        <w:t xml:space="preserve"> </w:t>
      </w:r>
    </w:p>
    <w:p w14:paraId="5790A8CC" w14:textId="77777777" w:rsidR="00221B71" w:rsidRPr="00221B71" w:rsidRDefault="00221B71" w:rsidP="00221B71">
      <w:pPr>
        <w:spacing w:after="307"/>
        <w:ind w:left="446" w:right="1013"/>
        <w:jc w:val="center"/>
        <w:rPr>
          <w:lang w:val="en-ZA"/>
        </w:rPr>
      </w:pPr>
      <w:r w:rsidRPr="00221B71">
        <w:rPr>
          <w:lang w:val="en-ZA"/>
        </w:rPr>
        <w:t xml:space="preserve"> </w:t>
      </w:r>
    </w:p>
    <w:p w14:paraId="63A86CE7" w14:textId="77777777" w:rsidR="00037074" w:rsidRPr="00180161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80161">
        <w:rPr>
          <w:rFonts w:ascii="Arial" w:hAnsi="Arial" w:cs="Arial"/>
          <w:b/>
          <w:color w:val="000000"/>
          <w:sz w:val="24"/>
          <w:szCs w:val="24"/>
        </w:rPr>
        <w:t>IMPAIRMENT OF DEBTORS POLICY</w:t>
      </w:r>
    </w:p>
    <w:p w14:paraId="4F66CF1B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6241BF2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250E44A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452A867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2132FC4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1C3C74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482E91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2F5768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65F92"/>
          <w:sz w:val="28"/>
          <w:szCs w:val="28"/>
        </w:rPr>
      </w:pPr>
      <w:r>
        <w:rPr>
          <w:rFonts w:ascii="Cambria" w:hAnsi="Cambria" w:cs="Cambria"/>
          <w:color w:val="365F92"/>
          <w:sz w:val="28"/>
          <w:szCs w:val="28"/>
        </w:rPr>
        <w:t>Table of Contents</w:t>
      </w:r>
    </w:p>
    <w:p w14:paraId="3E38E562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7C4A7B6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180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OBJECTIVES OF POLICY </w:t>
      </w:r>
    </w:p>
    <w:p w14:paraId="3E62B30E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7BF3EE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180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LEGISLATIVE AND REGULATORY FRAMEWORK </w:t>
      </w:r>
    </w:p>
    <w:p w14:paraId="0D49D51E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81A9DA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180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SCOPE OF POLICY </w:t>
      </w:r>
    </w:p>
    <w:p w14:paraId="5D5DF4BF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8833A72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="00180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WRITING OFF OF IRRECOVERABLE DEBTS </w:t>
      </w:r>
    </w:p>
    <w:p w14:paraId="5D66194E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0E5A2C6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 w:rsidR="00180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 w:rsidR="00180161">
        <w:rPr>
          <w:rFonts w:ascii="Arial" w:hAnsi="Arial" w:cs="Arial"/>
          <w:color w:val="000000"/>
        </w:rPr>
        <w:t xml:space="preserve">ECOVERY OF IRRECOVERABLE DEBTS </w:t>
      </w:r>
    </w:p>
    <w:p w14:paraId="74A24CCF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1699AF6" w14:textId="77777777" w:rsidR="00037074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IMPAIRMENT OF DEBTORS </w:t>
      </w:r>
    </w:p>
    <w:p w14:paraId="1B6A894A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1219F04" w14:textId="77777777" w:rsidR="00037074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REVIEW OF POLICY </w:t>
      </w:r>
    </w:p>
    <w:p w14:paraId="61DE5310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257B42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F662C7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03830EE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B9DC9F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51A883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BA80E1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EF2908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905E3F5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20715DA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4DE431C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C146D7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AC76C63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F95FA56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7B1B67F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7B2E65A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3BD7B8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3CFA38E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FC26624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D5279B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F5D2573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7272D6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AC4F36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67B1CB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1C9727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1DFAE46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2D9DFB" w14:textId="77777777" w:rsidR="00037074" w:rsidRPr="00180161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180161">
        <w:rPr>
          <w:rFonts w:ascii="Arial" w:hAnsi="Arial" w:cs="Arial"/>
          <w:b/>
          <w:color w:val="000000"/>
        </w:rPr>
        <w:t>1. OBJECTIVES OF POLICY</w:t>
      </w:r>
    </w:p>
    <w:p w14:paraId="4A12650C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EBB6669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a. </w:t>
      </w:r>
      <w:r w:rsidRPr="00A50AAD">
        <w:rPr>
          <w:rFonts w:ascii="Arial" w:hAnsi="Arial" w:cs="Arial"/>
          <w:color w:val="000000"/>
          <w:sz w:val="24"/>
          <w:szCs w:val="24"/>
        </w:rPr>
        <w:t>ensure any long outstanding debt is evaluated in order to determine the</w:t>
      </w:r>
    </w:p>
    <w:p w14:paraId="365496F2" w14:textId="77777777" w:rsidR="00037074" w:rsidRPr="00A50AAD" w:rsidRDefault="000E18B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>possibility of realizing such income as revenue.</w:t>
      </w:r>
    </w:p>
    <w:p w14:paraId="662FA2B8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8260C2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b. ensure that where it is evident that a particular debt cannot be turned into a</w:t>
      </w:r>
    </w:p>
    <w:p w14:paraId="40C6CC3E" w14:textId="77777777" w:rsidR="00037074" w:rsidRPr="00A50AAD" w:rsidRDefault="000E18B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>revenue such debt be procedurally regarded as irrecoverable.</w:t>
      </w:r>
    </w:p>
    <w:p w14:paraId="2596313B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DEB5B96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c. ensure that the Council of the municipality makes enough provision for bad</w:t>
      </w:r>
    </w:p>
    <w:p w14:paraId="192530FB" w14:textId="77777777" w:rsidR="00037074" w:rsidRPr="00A50AAD" w:rsidRDefault="000E18B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>debts in the budget.</w:t>
      </w:r>
    </w:p>
    <w:p w14:paraId="42D4DC75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B1A5515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d. ensure that outstanding monies which have been outstanding for a long</w:t>
      </w:r>
    </w:p>
    <w:p w14:paraId="3C3F0C00" w14:textId="77777777" w:rsidR="00037074" w:rsidRPr="00A50AAD" w:rsidRDefault="000E18B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>time after all attempts have been made in terms of recovering them should then</w:t>
      </w:r>
    </w:p>
    <w:p w14:paraId="59BC4220" w14:textId="77777777" w:rsidR="00037074" w:rsidRPr="00A50AAD" w:rsidRDefault="000E18B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>be written off.</w:t>
      </w:r>
    </w:p>
    <w:p w14:paraId="2641B592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1DF63C0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e. ensure the identification of bad debts during the course of the financial year.</w:t>
      </w:r>
    </w:p>
    <w:p w14:paraId="3202A20E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0FBCBE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g. ensure the proper delegation of powers to the chief financial officer to write</w:t>
      </w:r>
    </w:p>
    <w:p w14:paraId="38C88DB4" w14:textId="77777777" w:rsidR="00037074" w:rsidRPr="00A50AAD" w:rsidRDefault="000E18B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>off bad debts up to a certain amount.</w:t>
      </w:r>
    </w:p>
    <w:p w14:paraId="00F11394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B88B86F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183F7D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485016" w14:textId="77777777" w:rsidR="00037074" w:rsidRPr="00180161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180161">
        <w:rPr>
          <w:rFonts w:ascii="Arial" w:hAnsi="Arial" w:cs="Arial"/>
          <w:b/>
          <w:color w:val="000000"/>
        </w:rPr>
        <w:t>2. LEGISLATIVE AND REGULATORY FRAMEWORK</w:t>
      </w:r>
    </w:p>
    <w:p w14:paraId="1935463E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BD481BB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a. </w:t>
      </w:r>
      <w:r w:rsidRPr="008D33C0">
        <w:rPr>
          <w:rFonts w:ascii="Arial" w:hAnsi="Arial" w:cs="Arial"/>
          <w:color w:val="000000"/>
          <w:sz w:val="24"/>
          <w:szCs w:val="24"/>
        </w:rPr>
        <w:t>Municipal Systems Act, Act 32 of 2000.</w:t>
      </w:r>
    </w:p>
    <w:p w14:paraId="1281A82C" w14:textId="77777777" w:rsidR="00180161" w:rsidRPr="008D33C0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31D4D2B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>b. Municipal Finance Management Act, Act 56 of 2003.</w:t>
      </w:r>
    </w:p>
    <w:p w14:paraId="66263267" w14:textId="77777777" w:rsidR="00180161" w:rsidRPr="008D33C0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26873B4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>c. Standards of Generally Recognized Accounting Practice.</w:t>
      </w:r>
    </w:p>
    <w:p w14:paraId="5C2BBBDF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4D3410B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72ED1C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FF01CB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7F4B28B" w14:textId="77777777" w:rsidR="00037074" w:rsidRPr="00180161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180161">
        <w:rPr>
          <w:rFonts w:ascii="Arial" w:hAnsi="Arial" w:cs="Arial"/>
          <w:b/>
          <w:color w:val="000000"/>
        </w:rPr>
        <w:t>3. SCOPE OF POLICY</w:t>
      </w:r>
    </w:p>
    <w:p w14:paraId="01726A9F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D710D70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>This policy be applicable to all categories of debtors.</w:t>
      </w:r>
    </w:p>
    <w:p w14:paraId="151D3398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510C26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C4BD94B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34DBFF61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6E10879" w14:textId="77777777" w:rsidR="00037074" w:rsidRPr="00180161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180161">
        <w:rPr>
          <w:rFonts w:ascii="Arial" w:hAnsi="Arial" w:cs="Arial"/>
          <w:b/>
          <w:color w:val="000000"/>
        </w:rPr>
        <w:t>4. WRITING OFF OF IRRECOVERABLE DEBTS</w:t>
      </w:r>
    </w:p>
    <w:p w14:paraId="320EFACD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3B8533B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Debt shall be identified to be irrecoverable after the whole credit control and</w:t>
      </w:r>
    </w:p>
    <w:p w14:paraId="515DC038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lastRenderedPageBreak/>
        <w:t>debt collection process</w:t>
      </w:r>
      <w:r w:rsidR="008D33C0">
        <w:rPr>
          <w:rFonts w:ascii="Arial" w:hAnsi="Arial" w:cs="Arial"/>
          <w:color w:val="000000"/>
          <w:sz w:val="24"/>
          <w:szCs w:val="24"/>
        </w:rPr>
        <w:t xml:space="preserve">es </w:t>
      </w:r>
      <w:r w:rsidRPr="00A50AAD">
        <w:rPr>
          <w:rFonts w:ascii="Arial" w:hAnsi="Arial" w:cs="Arial"/>
          <w:color w:val="000000"/>
          <w:sz w:val="24"/>
          <w:szCs w:val="24"/>
        </w:rPr>
        <w:t>ha</w:t>
      </w:r>
      <w:r w:rsidR="008D33C0">
        <w:rPr>
          <w:rFonts w:ascii="Arial" w:hAnsi="Arial" w:cs="Arial"/>
          <w:color w:val="000000"/>
          <w:sz w:val="24"/>
          <w:szCs w:val="24"/>
        </w:rPr>
        <w:t>ve</w:t>
      </w:r>
      <w:r w:rsidRPr="00A50AAD">
        <w:rPr>
          <w:rFonts w:ascii="Arial" w:hAnsi="Arial" w:cs="Arial"/>
          <w:color w:val="000000"/>
          <w:sz w:val="24"/>
          <w:szCs w:val="24"/>
        </w:rPr>
        <w:t xml:space="preserve"> been followed and no payments hav</w:t>
      </w:r>
      <w:r w:rsidR="008D33C0">
        <w:rPr>
          <w:rFonts w:ascii="Arial" w:hAnsi="Arial" w:cs="Arial"/>
          <w:color w:val="000000"/>
          <w:sz w:val="24"/>
          <w:szCs w:val="24"/>
        </w:rPr>
        <w:t>e</w:t>
      </w:r>
      <w:r w:rsidRPr="00A50AAD">
        <w:rPr>
          <w:rFonts w:ascii="Arial" w:hAnsi="Arial" w:cs="Arial"/>
          <w:color w:val="000000"/>
          <w:sz w:val="24"/>
          <w:szCs w:val="24"/>
        </w:rPr>
        <w:t xml:space="preserve"> been</w:t>
      </w:r>
    </w:p>
    <w:p w14:paraId="14A4109E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received towards the outstanding account.</w:t>
      </w:r>
      <w:r w:rsidR="008D33C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51E42EE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4FA93E2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Where debts are identified as being irrecoverable, the process of writing off</w:t>
      </w:r>
    </w:p>
    <w:p w14:paraId="3C07FC79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shall be treated as follows:</w:t>
      </w:r>
    </w:p>
    <w:p w14:paraId="196D90B7" w14:textId="77777777" w:rsidR="008D33C0" w:rsidRPr="00A50AAD" w:rsidRDefault="008D33C0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B557F65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180161">
        <w:rPr>
          <w:rFonts w:ascii="Arial" w:hAnsi="Arial" w:cs="Arial"/>
          <w:b/>
          <w:color w:val="000000"/>
        </w:rPr>
        <w:t xml:space="preserve">4.1 </w:t>
      </w:r>
      <w:r w:rsidRPr="00180161">
        <w:rPr>
          <w:rFonts w:ascii="Arial" w:hAnsi="Arial" w:cs="Arial"/>
          <w:b/>
          <w:color w:val="000000"/>
          <w:sz w:val="23"/>
          <w:szCs w:val="23"/>
        </w:rPr>
        <w:t>Amounts equal to or lower than amounts delegated to the Chief</w:t>
      </w:r>
    </w:p>
    <w:p w14:paraId="3A050109" w14:textId="77777777" w:rsidR="00037074" w:rsidRDefault="00180161" w:rsidP="00180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      </w:t>
      </w:r>
      <w:r w:rsidR="00037074" w:rsidRPr="00180161">
        <w:rPr>
          <w:rFonts w:ascii="Arial" w:hAnsi="Arial" w:cs="Arial"/>
          <w:b/>
          <w:color w:val="000000"/>
          <w:sz w:val="23"/>
          <w:szCs w:val="23"/>
        </w:rPr>
        <w:t>Financial Officer (CFO) by Council resolution from time to time</w:t>
      </w:r>
    </w:p>
    <w:p w14:paraId="6D058AB6" w14:textId="77777777" w:rsidR="00180161" w:rsidRPr="00180161" w:rsidRDefault="00180161" w:rsidP="00180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</w:p>
    <w:p w14:paraId="08A75D29" w14:textId="77777777" w:rsidR="00037074" w:rsidRPr="00A50AAD" w:rsidRDefault="00180161" w:rsidP="00180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>The Revenue Accountant must prepare a report within the delegated</w:t>
      </w:r>
    </w:p>
    <w:p w14:paraId="17AD96E2" w14:textId="77777777" w:rsidR="00037074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>powers of the CFO containing the following:</w:t>
      </w:r>
    </w:p>
    <w:p w14:paraId="79821D49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FAA7AC6" w14:textId="77777777" w:rsidR="00180161" w:rsidRDefault="00037074" w:rsidP="00A50A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consumer details;</w:t>
      </w:r>
    </w:p>
    <w:p w14:paraId="1A34BE25" w14:textId="77777777" w:rsidR="00A50AAD" w:rsidRPr="00A50AAD" w:rsidRDefault="00A50AAD" w:rsidP="00A50AA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14:paraId="746F5E77" w14:textId="77777777" w:rsidR="00180161" w:rsidRPr="00A50AAD" w:rsidRDefault="00180161" w:rsidP="00A50A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 xml:space="preserve">irrecoverable amount </w:t>
      </w:r>
    </w:p>
    <w:p w14:paraId="6F87F0F1" w14:textId="77777777" w:rsidR="00180161" w:rsidRPr="00A50AAD" w:rsidRDefault="00180161" w:rsidP="0018016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33352D" w14:textId="77777777" w:rsidR="00037074" w:rsidRPr="00A50AAD" w:rsidRDefault="00037074" w:rsidP="00A50A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confirmation that further actions would be fruitless and not cost</w:t>
      </w:r>
    </w:p>
    <w:p w14:paraId="408BE147" w14:textId="77777777" w:rsidR="00037074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>effective.</w:t>
      </w:r>
    </w:p>
    <w:p w14:paraId="514E4A24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7F2FC1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Requests approved by the Chief Financial Officer will be processed in</w:t>
      </w:r>
    </w:p>
    <w:p w14:paraId="0157CF71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the accounting records against the debt impairment provision and the</w:t>
      </w:r>
    </w:p>
    <w:p w14:paraId="20BDCABD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relevant debtors account.</w:t>
      </w:r>
    </w:p>
    <w:p w14:paraId="2C178057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A35A1E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1C4FE30" w14:textId="77777777" w:rsidR="00037074" w:rsidRPr="00180161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180161">
        <w:rPr>
          <w:rFonts w:ascii="Arial" w:hAnsi="Arial" w:cs="Arial"/>
          <w:b/>
          <w:color w:val="000000"/>
          <w:sz w:val="23"/>
          <w:szCs w:val="23"/>
        </w:rPr>
        <w:t>4.2. Amounts exceeding the Chief Financial Officer delegated authority</w:t>
      </w:r>
    </w:p>
    <w:p w14:paraId="3D584BFF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F683B9E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>The Revenue Accountant must prepare a report of irrecoverable debts in</w:t>
      </w:r>
    </w:p>
    <w:p w14:paraId="5CC40F43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>excess of the Chief Financial Officer delegated powers containing the</w:t>
      </w:r>
    </w:p>
    <w:p w14:paraId="688A68B6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>following:</w:t>
      </w:r>
    </w:p>
    <w:p w14:paraId="20DFF31F" w14:textId="77777777" w:rsidR="00180161" w:rsidRPr="008D33C0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A7EC068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>a. consumer details;</w:t>
      </w:r>
    </w:p>
    <w:p w14:paraId="7BA82EF1" w14:textId="77777777" w:rsidR="00180161" w:rsidRPr="008D33C0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1DD998" w14:textId="77777777" w:rsidR="00180161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 xml:space="preserve">b. irrecoverable amount </w:t>
      </w:r>
    </w:p>
    <w:p w14:paraId="5A319AC5" w14:textId="77777777" w:rsidR="00180161" w:rsidRPr="008D33C0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C0B6FD4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>c. details on credit and debt collection processes followed to</w:t>
      </w:r>
      <w:r w:rsidR="00180161" w:rsidRPr="008D33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D33C0">
        <w:rPr>
          <w:rFonts w:ascii="Arial" w:hAnsi="Arial" w:cs="Arial"/>
          <w:color w:val="000000"/>
          <w:sz w:val="24"/>
          <w:szCs w:val="24"/>
        </w:rPr>
        <w:t>recover the debt;</w:t>
      </w:r>
    </w:p>
    <w:p w14:paraId="1DCDDFF3" w14:textId="77777777" w:rsidR="00180161" w:rsidRPr="008D33C0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152F23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>d. reasons that led to debt being identified as being irrecoverable;</w:t>
      </w:r>
    </w:p>
    <w:p w14:paraId="0DBE44F5" w14:textId="77777777" w:rsidR="00180161" w:rsidRPr="008D33C0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682C91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>e. confirmation that all available avenues to recover debt have been</w:t>
      </w:r>
    </w:p>
    <w:p w14:paraId="52828E0B" w14:textId="77777777" w:rsidR="00037074" w:rsidRPr="008D33C0" w:rsidRDefault="000E18B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 xml:space="preserve">    </w:t>
      </w:r>
      <w:r w:rsidR="00037074" w:rsidRPr="008D33C0">
        <w:rPr>
          <w:rFonts w:ascii="Arial" w:hAnsi="Arial" w:cs="Arial"/>
          <w:color w:val="000000"/>
          <w:sz w:val="24"/>
          <w:szCs w:val="24"/>
        </w:rPr>
        <w:t>exhausted; and</w:t>
      </w:r>
    </w:p>
    <w:p w14:paraId="75900DE4" w14:textId="77777777" w:rsidR="00180161" w:rsidRPr="008D33C0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71D220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>f. confirmation that further actions would be fruitless and not cost</w:t>
      </w:r>
    </w:p>
    <w:p w14:paraId="5396D77C" w14:textId="77777777" w:rsidR="00037074" w:rsidRPr="008D33C0" w:rsidRDefault="000E18B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 xml:space="preserve">   </w:t>
      </w:r>
      <w:r w:rsidR="00037074" w:rsidRPr="008D33C0">
        <w:rPr>
          <w:rFonts w:ascii="Arial" w:hAnsi="Arial" w:cs="Arial"/>
          <w:color w:val="000000"/>
          <w:sz w:val="24"/>
          <w:szCs w:val="24"/>
        </w:rPr>
        <w:t>effective.</w:t>
      </w:r>
    </w:p>
    <w:p w14:paraId="5CD5A349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AE60F4C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 xml:space="preserve">The report of the Revenue </w:t>
      </w:r>
      <w:r w:rsidR="00180161" w:rsidRPr="008D33C0">
        <w:rPr>
          <w:rFonts w:ascii="Arial" w:hAnsi="Arial" w:cs="Arial"/>
          <w:color w:val="000000"/>
          <w:sz w:val="24"/>
          <w:szCs w:val="24"/>
        </w:rPr>
        <w:t>Manager</w:t>
      </w:r>
      <w:r w:rsidRPr="008D33C0">
        <w:rPr>
          <w:rFonts w:ascii="Arial" w:hAnsi="Arial" w:cs="Arial"/>
          <w:color w:val="000000"/>
          <w:sz w:val="24"/>
          <w:szCs w:val="24"/>
        </w:rPr>
        <w:t xml:space="preserve"> must be considered by the</w:t>
      </w:r>
    </w:p>
    <w:p w14:paraId="36E5A00A" w14:textId="77777777" w:rsidR="00180161" w:rsidRPr="008D33C0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33C0">
        <w:rPr>
          <w:rFonts w:ascii="Arial" w:hAnsi="Arial" w:cs="Arial"/>
          <w:color w:val="000000"/>
          <w:sz w:val="24"/>
          <w:szCs w:val="24"/>
        </w:rPr>
        <w:t xml:space="preserve"> Chief Financial Officer.</w:t>
      </w:r>
    </w:p>
    <w:p w14:paraId="223979C6" w14:textId="77777777" w:rsidR="00037074" w:rsidRPr="008D33C0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201681D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If approved by the Chief Financial Officer, the report shall be submitted</w:t>
      </w:r>
    </w:p>
    <w:p w14:paraId="5B03E970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 xml:space="preserve">to the </w:t>
      </w:r>
      <w:r w:rsidR="00180161" w:rsidRPr="00A50AAD">
        <w:rPr>
          <w:rFonts w:ascii="Arial" w:hAnsi="Arial" w:cs="Arial"/>
          <w:color w:val="000000"/>
          <w:sz w:val="24"/>
          <w:szCs w:val="24"/>
        </w:rPr>
        <w:t>Finance Cluster</w:t>
      </w:r>
      <w:r w:rsidRPr="00A50AAD">
        <w:rPr>
          <w:rFonts w:ascii="Arial" w:hAnsi="Arial" w:cs="Arial"/>
          <w:color w:val="000000"/>
          <w:sz w:val="24"/>
          <w:szCs w:val="24"/>
        </w:rPr>
        <w:t xml:space="preserve"> Committee and then Council for consideration.</w:t>
      </w:r>
    </w:p>
    <w:p w14:paraId="401F63C6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F4386F6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Approvals granted by Council must be processed in the general ledger</w:t>
      </w:r>
    </w:p>
    <w:p w14:paraId="2C9D51A7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against the debt impairment provision and against the relevant debtors</w:t>
      </w:r>
    </w:p>
    <w:p w14:paraId="2A5235AE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account.</w:t>
      </w:r>
    </w:p>
    <w:p w14:paraId="2EE22F07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632D8B7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7B0AEA9" w14:textId="77777777" w:rsidR="00037074" w:rsidRPr="00180161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180161">
        <w:rPr>
          <w:rFonts w:ascii="Arial" w:hAnsi="Arial" w:cs="Arial"/>
          <w:b/>
          <w:color w:val="000000"/>
          <w:sz w:val="23"/>
          <w:szCs w:val="23"/>
        </w:rPr>
        <w:t xml:space="preserve">4.3 </w:t>
      </w:r>
      <w:r w:rsidRPr="00A50AAD">
        <w:rPr>
          <w:rFonts w:ascii="Arial" w:hAnsi="Arial" w:cs="Arial"/>
          <w:b/>
          <w:color w:val="000000"/>
          <w:sz w:val="24"/>
          <w:szCs w:val="24"/>
        </w:rPr>
        <w:t>Application of Prescription Act</w:t>
      </w:r>
    </w:p>
    <w:p w14:paraId="30295C7E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DCE121C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The provisions of Prescription Act shall apply to all services debt, excluding</w:t>
      </w:r>
    </w:p>
    <w:p w14:paraId="259988D3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assessment rates.</w:t>
      </w:r>
    </w:p>
    <w:p w14:paraId="0E22D987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Applications and / or claims for prescription from debtors shall only be</w:t>
      </w:r>
    </w:p>
    <w:p w14:paraId="69FFBF78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assessed if no formal credit control or legal actions have been instituted</w:t>
      </w:r>
    </w:p>
    <w:p w14:paraId="13615DFA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during prescription debt period of three (3) years.</w:t>
      </w:r>
    </w:p>
    <w:p w14:paraId="195EEB35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9720A3F" w14:textId="77777777" w:rsidR="00037074" w:rsidRPr="00A50AAD" w:rsidRDefault="00970F2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Chief Financial Officer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 xml:space="preserve"> shall assess applications in terms of prescribed</w:t>
      </w:r>
    </w:p>
    <w:p w14:paraId="5700035A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requirements. If in compliance with Prescription Act, approval may be</w:t>
      </w:r>
    </w:p>
    <w:p w14:paraId="368D8630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granted to write-off prescribed portion of debt.</w:t>
      </w:r>
    </w:p>
    <w:p w14:paraId="6E61A7E4" w14:textId="77777777" w:rsidR="00180161" w:rsidRPr="00A50AAD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372C878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Approvals granted must be processed against the relevant debtors account</w:t>
      </w:r>
    </w:p>
    <w:p w14:paraId="55817A23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and reflected as debit against bad debt provision in the general ledger.</w:t>
      </w:r>
    </w:p>
    <w:p w14:paraId="633762AF" w14:textId="77777777" w:rsidR="00180161" w:rsidRDefault="00180161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ED1C8D6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1129DD9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23E5B16" w14:textId="77777777" w:rsidR="00037074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D3918E3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50AAD">
        <w:rPr>
          <w:rFonts w:ascii="Arial" w:hAnsi="Arial" w:cs="Arial"/>
          <w:b/>
          <w:color w:val="000000"/>
          <w:sz w:val="24"/>
          <w:szCs w:val="24"/>
        </w:rPr>
        <w:t>5. R</w:t>
      </w:r>
      <w:r w:rsidR="00A50AAD" w:rsidRPr="00A50AAD">
        <w:rPr>
          <w:rFonts w:ascii="Arial" w:hAnsi="Arial" w:cs="Arial"/>
          <w:b/>
          <w:color w:val="000000"/>
          <w:sz w:val="24"/>
          <w:szCs w:val="24"/>
        </w:rPr>
        <w:t>ecovery of irrecoverable debts</w:t>
      </w:r>
    </w:p>
    <w:p w14:paraId="327C714A" w14:textId="77777777" w:rsidR="00970F2D" w:rsidRDefault="00970F2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B12FFE4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Should there be a payment in respect of the account which has already been written</w:t>
      </w:r>
    </w:p>
    <w:p w14:paraId="52EFD021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off, such monies must be allocated to the specific vote number for the recovery of the</w:t>
      </w:r>
    </w:p>
    <w:p w14:paraId="55105708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irrecoverable debts.</w:t>
      </w:r>
    </w:p>
    <w:p w14:paraId="6EE7ADF6" w14:textId="77777777" w:rsidR="00970F2D" w:rsidRDefault="00970F2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09B153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3E499D7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3EE9B08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50AAD">
        <w:rPr>
          <w:rFonts w:ascii="Arial" w:hAnsi="Arial" w:cs="Arial"/>
          <w:b/>
          <w:color w:val="000000"/>
          <w:sz w:val="24"/>
          <w:szCs w:val="24"/>
        </w:rPr>
        <w:t>6. I</w:t>
      </w:r>
      <w:r w:rsidR="00A50AAD" w:rsidRPr="00A50AAD">
        <w:rPr>
          <w:rFonts w:ascii="Arial" w:hAnsi="Arial" w:cs="Arial"/>
          <w:b/>
          <w:color w:val="000000"/>
          <w:sz w:val="24"/>
          <w:szCs w:val="24"/>
        </w:rPr>
        <w:t>mpairment of debtors</w:t>
      </w:r>
    </w:p>
    <w:p w14:paraId="33BE5826" w14:textId="77777777" w:rsidR="00970F2D" w:rsidRPr="00A50AAD" w:rsidRDefault="00970F2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8488645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An allowance for impairment of receivables shall be established when there is objective</w:t>
      </w:r>
    </w:p>
    <w:p w14:paraId="0153BE17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evidence that the municipality will not be able to collect all amounts due according to the</w:t>
      </w:r>
    </w:p>
    <w:p w14:paraId="04B0349A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original terms of the receivables.</w:t>
      </w:r>
    </w:p>
    <w:p w14:paraId="76DEACEB" w14:textId="77777777" w:rsidR="00F01CF6" w:rsidRPr="00A50AAD" w:rsidRDefault="00F01CF6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9CA8D1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Impairment losses shall be recognised in the statement of financial performance.</w:t>
      </w:r>
    </w:p>
    <w:p w14:paraId="300534AA" w14:textId="77777777" w:rsidR="00F01CF6" w:rsidRPr="00A50AAD" w:rsidRDefault="00F01CF6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C23652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The municipality shall assess at each statement of financial position date whether there is</w:t>
      </w:r>
      <w:r w:rsidR="00A50A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0AAD">
        <w:rPr>
          <w:rFonts w:ascii="Arial" w:hAnsi="Arial" w:cs="Arial"/>
          <w:color w:val="000000"/>
          <w:sz w:val="24"/>
          <w:szCs w:val="24"/>
        </w:rPr>
        <w:t>any objective evidence that a debtor or group of debtors is impaired.</w:t>
      </w:r>
    </w:p>
    <w:p w14:paraId="7FAADC73" w14:textId="77777777" w:rsidR="00F01CF6" w:rsidRPr="00A50AAD" w:rsidRDefault="00F01CF6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8D820DC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lastRenderedPageBreak/>
        <w:t>For amounts due to the municipality, significant financial difficulties of the receivable,</w:t>
      </w:r>
    </w:p>
    <w:p w14:paraId="76718623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probability that the recoverable will enter bankruptcy and default of payments shall all</w:t>
      </w:r>
    </w:p>
    <w:p w14:paraId="7C33F455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considered indicators of impairment.</w:t>
      </w:r>
    </w:p>
    <w:p w14:paraId="70315863" w14:textId="77777777" w:rsidR="00143378" w:rsidRPr="00A50AAD" w:rsidRDefault="00143378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018C361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Individual classes of loans and receivables are assessed for impairment using the following</w:t>
      </w:r>
      <w:r w:rsidR="00A50A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0AAD">
        <w:rPr>
          <w:rFonts w:ascii="Arial" w:hAnsi="Arial" w:cs="Arial"/>
          <w:color w:val="000000"/>
          <w:sz w:val="24"/>
          <w:szCs w:val="24"/>
        </w:rPr>
        <w:t>methodologies:</w:t>
      </w:r>
    </w:p>
    <w:p w14:paraId="410C2BFE" w14:textId="77777777" w:rsidR="00F01CF6" w:rsidRPr="00A50AAD" w:rsidRDefault="00F01CF6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B007B41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 xml:space="preserve">6.1 Consumer </w:t>
      </w:r>
      <w:r w:rsidR="001A5131">
        <w:rPr>
          <w:rFonts w:ascii="Arial" w:hAnsi="Arial" w:cs="Arial"/>
          <w:color w:val="000000"/>
          <w:sz w:val="24"/>
          <w:szCs w:val="24"/>
        </w:rPr>
        <w:t xml:space="preserve">and sundry </w:t>
      </w:r>
      <w:r w:rsidRPr="00A50AAD">
        <w:rPr>
          <w:rFonts w:ascii="Arial" w:hAnsi="Arial" w:cs="Arial"/>
          <w:color w:val="000000"/>
          <w:sz w:val="24"/>
          <w:szCs w:val="24"/>
        </w:rPr>
        <w:t>debtors</w:t>
      </w:r>
      <w:r w:rsidR="001A5131">
        <w:rPr>
          <w:rFonts w:ascii="Arial" w:hAnsi="Arial" w:cs="Arial"/>
          <w:color w:val="000000"/>
          <w:sz w:val="24"/>
          <w:szCs w:val="24"/>
        </w:rPr>
        <w:t>.</w:t>
      </w:r>
    </w:p>
    <w:p w14:paraId="2C852722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B3B17E0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Consumer debtors are evaluated at each reporting date and impaired as follows:</w:t>
      </w:r>
    </w:p>
    <w:p w14:paraId="750F9BA7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2D3471B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Category of debtor</w:t>
      </w:r>
      <w:r w:rsidR="00F01CF6" w:rsidRPr="00A50AAD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Pr="00A50AAD">
        <w:rPr>
          <w:rFonts w:ascii="Arial" w:hAnsi="Arial" w:cs="Arial"/>
          <w:color w:val="000000"/>
          <w:sz w:val="24"/>
          <w:szCs w:val="24"/>
        </w:rPr>
        <w:t>Percentage of</w:t>
      </w:r>
      <w:r w:rsidR="00F01CF6" w:rsidRPr="00A50A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0AAD">
        <w:rPr>
          <w:rFonts w:ascii="Arial" w:hAnsi="Arial" w:cs="Arial"/>
          <w:color w:val="000000"/>
          <w:sz w:val="24"/>
          <w:szCs w:val="24"/>
        </w:rPr>
        <w:t>debt provided for</w:t>
      </w:r>
      <w:r w:rsidR="00F01CF6" w:rsidRPr="00A50A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0AAD">
        <w:rPr>
          <w:rFonts w:ascii="Arial" w:hAnsi="Arial" w:cs="Arial"/>
          <w:color w:val="000000"/>
          <w:sz w:val="24"/>
          <w:szCs w:val="24"/>
        </w:rPr>
        <w:t>as irrecoverable</w:t>
      </w:r>
    </w:p>
    <w:p w14:paraId="2E5BD750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5FDF53" w14:textId="69CF0FEA" w:rsidR="00F01CF6" w:rsidRPr="00A50AAD" w:rsidRDefault="00F01CF6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>In</w:t>
      </w:r>
      <w:r w:rsidR="00143378">
        <w:rPr>
          <w:rFonts w:ascii="Arial" w:hAnsi="Arial" w:cs="Arial"/>
          <w:color w:val="000000"/>
          <w:sz w:val="24"/>
          <w:szCs w:val="24"/>
        </w:rPr>
        <w:t>dividually assessed amounts &gt; R</w:t>
      </w:r>
      <w:r w:rsidR="00B502AB">
        <w:rPr>
          <w:rFonts w:ascii="Arial" w:hAnsi="Arial" w:cs="Arial"/>
          <w:color w:val="000000"/>
          <w:sz w:val="24"/>
          <w:szCs w:val="24"/>
        </w:rPr>
        <w:t>5</w:t>
      </w:r>
      <w:r w:rsidRPr="00A50AAD">
        <w:rPr>
          <w:rFonts w:ascii="Arial" w:hAnsi="Arial" w:cs="Arial"/>
          <w:color w:val="000000"/>
          <w:sz w:val="24"/>
          <w:szCs w:val="24"/>
        </w:rPr>
        <w:t>00,000</w:t>
      </w:r>
      <w:r w:rsidRPr="00A50AAD">
        <w:rPr>
          <w:rFonts w:ascii="Arial" w:hAnsi="Arial" w:cs="Arial"/>
          <w:color w:val="000000"/>
          <w:sz w:val="24"/>
          <w:szCs w:val="24"/>
        </w:rPr>
        <w:tab/>
      </w:r>
      <w:r w:rsidRPr="00A50AAD">
        <w:rPr>
          <w:rFonts w:ascii="Arial" w:hAnsi="Arial" w:cs="Arial"/>
          <w:color w:val="000000"/>
          <w:sz w:val="24"/>
          <w:szCs w:val="24"/>
        </w:rPr>
        <w:tab/>
      </w:r>
      <w:r w:rsidR="00A85F8C">
        <w:rPr>
          <w:rFonts w:ascii="Arial" w:hAnsi="Arial" w:cs="Arial"/>
          <w:color w:val="000000"/>
          <w:sz w:val="24"/>
          <w:szCs w:val="24"/>
        </w:rPr>
        <w:tab/>
      </w:r>
      <w:r w:rsidRPr="00A50AAD">
        <w:rPr>
          <w:rFonts w:ascii="Arial" w:hAnsi="Arial" w:cs="Arial"/>
          <w:color w:val="000000"/>
          <w:sz w:val="24"/>
          <w:szCs w:val="24"/>
        </w:rPr>
        <w:t>100%</w:t>
      </w:r>
    </w:p>
    <w:p w14:paraId="0BF006F4" w14:textId="124EFF34" w:rsidR="00D7652F" w:rsidRDefault="00A85F8C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Municipal and Government accounts</w:t>
      </w:r>
      <w:r w:rsidR="00D7652F">
        <w:rPr>
          <w:rFonts w:ascii="Arial" w:hAnsi="Arial" w:cs="Arial"/>
          <w:color w:val="000000"/>
          <w:sz w:val="24"/>
          <w:szCs w:val="24"/>
        </w:rPr>
        <w:tab/>
      </w:r>
      <w:r w:rsidR="00D7652F">
        <w:rPr>
          <w:rFonts w:ascii="Arial" w:hAnsi="Arial" w:cs="Arial"/>
          <w:color w:val="000000"/>
          <w:sz w:val="24"/>
          <w:szCs w:val="24"/>
        </w:rPr>
        <w:tab/>
      </w:r>
      <w:r w:rsidR="00D7652F">
        <w:rPr>
          <w:rFonts w:ascii="Arial" w:hAnsi="Arial" w:cs="Arial"/>
          <w:color w:val="000000"/>
          <w:sz w:val="24"/>
          <w:szCs w:val="24"/>
        </w:rPr>
        <w:tab/>
      </w:r>
      <w:r w:rsidR="00D7652F">
        <w:rPr>
          <w:rFonts w:ascii="Arial" w:hAnsi="Arial" w:cs="Arial"/>
          <w:color w:val="000000"/>
          <w:sz w:val="24"/>
          <w:szCs w:val="24"/>
        </w:rPr>
        <w:tab/>
        <w:t>Zero</w:t>
      </w:r>
    </w:p>
    <w:p w14:paraId="61B4E768" w14:textId="77777777" w:rsidR="00D7652F" w:rsidRPr="00D17758" w:rsidRDefault="00D7652F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  <w:lang w:val="en-ZA"/>
        </w:rPr>
      </w:pPr>
      <w:r w:rsidRPr="00D17758">
        <w:rPr>
          <w:rFonts w:ascii="Arial" w:hAnsi="Arial" w:cs="Arial"/>
          <w:sz w:val="24"/>
          <w:szCs w:val="24"/>
          <w:highlight w:val="yellow"/>
          <w:lang w:val="en-ZA"/>
        </w:rPr>
        <w:t>Impair government debtors where the recoverability</w:t>
      </w:r>
    </w:p>
    <w:p w14:paraId="3D071CAA" w14:textId="4721CC0A" w:rsidR="00A85F8C" w:rsidRPr="00A50AAD" w:rsidRDefault="00D7652F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7758">
        <w:rPr>
          <w:rFonts w:ascii="Arial" w:hAnsi="Arial" w:cs="Arial"/>
          <w:sz w:val="24"/>
          <w:szCs w:val="24"/>
          <w:highlight w:val="yellow"/>
          <w:lang w:val="en-ZA"/>
        </w:rPr>
        <w:t xml:space="preserve"> is extremely remote</w:t>
      </w:r>
      <w:r w:rsidR="00F01CF6" w:rsidRPr="00D17758">
        <w:rPr>
          <w:rFonts w:ascii="Arial" w:hAnsi="Arial" w:cs="Arial"/>
          <w:color w:val="000000"/>
          <w:sz w:val="24"/>
          <w:szCs w:val="24"/>
          <w:highlight w:val="yellow"/>
        </w:rPr>
        <w:t xml:space="preserve">         </w:t>
      </w:r>
      <w:r w:rsidRPr="00D17758">
        <w:rPr>
          <w:rFonts w:ascii="Arial" w:hAnsi="Arial" w:cs="Arial"/>
          <w:color w:val="000000"/>
          <w:sz w:val="24"/>
          <w:szCs w:val="24"/>
          <w:highlight w:val="yellow"/>
        </w:rPr>
        <w:tab/>
      </w:r>
      <w:r w:rsidRPr="00D17758">
        <w:rPr>
          <w:rFonts w:ascii="Arial" w:hAnsi="Arial" w:cs="Arial"/>
          <w:color w:val="000000"/>
          <w:sz w:val="24"/>
          <w:szCs w:val="24"/>
          <w:highlight w:val="yellow"/>
        </w:rPr>
        <w:tab/>
      </w:r>
      <w:r w:rsidRPr="00D17758">
        <w:rPr>
          <w:rFonts w:ascii="Arial" w:hAnsi="Arial" w:cs="Arial"/>
          <w:color w:val="000000"/>
          <w:sz w:val="24"/>
          <w:szCs w:val="24"/>
          <w:highlight w:val="yellow"/>
        </w:rPr>
        <w:tab/>
      </w:r>
      <w:r w:rsidRPr="00D17758">
        <w:rPr>
          <w:rFonts w:ascii="Arial" w:hAnsi="Arial" w:cs="Arial"/>
          <w:color w:val="000000"/>
          <w:sz w:val="24"/>
          <w:szCs w:val="24"/>
          <w:highlight w:val="yellow"/>
        </w:rPr>
        <w:tab/>
      </w:r>
      <w:r w:rsidR="00F01CF6" w:rsidRPr="00D17758">
        <w:rPr>
          <w:rFonts w:ascii="Arial" w:hAnsi="Arial" w:cs="Arial"/>
          <w:color w:val="000000"/>
          <w:sz w:val="24"/>
          <w:szCs w:val="24"/>
          <w:highlight w:val="yellow"/>
        </w:rPr>
        <w:t xml:space="preserve">  </w:t>
      </w:r>
      <w:r w:rsidR="00F01CF6" w:rsidRPr="00D17758">
        <w:rPr>
          <w:rFonts w:ascii="Arial" w:hAnsi="Arial" w:cs="Arial"/>
          <w:color w:val="000000"/>
          <w:sz w:val="24"/>
          <w:szCs w:val="24"/>
          <w:highlight w:val="yellow"/>
        </w:rPr>
        <w:tab/>
      </w:r>
      <w:r w:rsidR="00A85F8C" w:rsidRPr="00D17758">
        <w:rPr>
          <w:rFonts w:ascii="Arial" w:hAnsi="Arial" w:cs="Arial"/>
          <w:color w:val="000000"/>
          <w:sz w:val="24"/>
          <w:szCs w:val="24"/>
          <w:highlight w:val="yellow"/>
        </w:rPr>
        <w:tab/>
      </w:r>
      <w:r w:rsidRPr="00D17758">
        <w:rPr>
          <w:rFonts w:ascii="Arial" w:hAnsi="Arial" w:cs="Arial"/>
          <w:color w:val="000000"/>
          <w:sz w:val="24"/>
          <w:szCs w:val="24"/>
          <w:highlight w:val="yellow"/>
        </w:rPr>
        <w:t>100%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4E3715C" w14:textId="77777777" w:rsidR="00A85F8C" w:rsidRDefault="00A85F8C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Accounts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 xml:space="preserve"> ageing more than 120 days</w:t>
      </w:r>
      <w:r>
        <w:rPr>
          <w:rFonts w:ascii="Arial" w:hAnsi="Arial" w:cs="Arial"/>
          <w:color w:val="000000"/>
          <w:sz w:val="24"/>
          <w:szCs w:val="24"/>
        </w:rPr>
        <w:t xml:space="preserve"> -where no </w:t>
      </w:r>
    </w:p>
    <w:p w14:paraId="3480BAD4" w14:textId="77777777" w:rsidR="00A85F8C" w:rsidRDefault="00A85F8C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payments have been recorded for the financial year </w:t>
      </w:r>
    </w:p>
    <w:p w14:paraId="498C19C7" w14:textId="77777777" w:rsidR="00037074" w:rsidRPr="00A50AAD" w:rsidRDefault="00A85F8C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under assessment </w:t>
      </w:r>
      <w:r w:rsidR="00F01CF6" w:rsidRPr="00A50AAD">
        <w:rPr>
          <w:rFonts w:ascii="Arial" w:hAnsi="Arial" w:cs="Arial"/>
          <w:color w:val="000000"/>
          <w:sz w:val="24"/>
          <w:szCs w:val="24"/>
        </w:rPr>
        <w:tab/>
      </w:r>
      <w:r w:rsidR="00A50AAD" w:rsidRPr="00A50AAD">
        <w:rPr>
          <w:rFonts w:ascii="Arial" w:hAnsi="Arial" w:cs="Arial"/>
          <w:color w:val="000000"/>
          <w:sz w:val="24"/>
          <w:szCs w:val="24"/>
        </w:rPr>
        <w:tab/>
      </w:r>
      <w:r w:rsidR="00F01CF6" w:rsidRPr="00A50AAD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B5780B">
        <w:rPr>
          <w:rFonts w:ascii="Arial" w:hAnsi="Arial" w:cs="Arial"/>
          <w:color w:val="000000"/>
          <w:sz w:val="24"/>
          <w:szCs w:val="24"/>
        </w:rPr>
        <w:tab/>
      </w:r>
      <w:r w:rsidR="00B5780B">
        <w:rPr>
          <w:rFonts w:ascii="Arial" w:hAnsi="Arial" w:cs="Arial"/>
          <w:color w:val="000000"/>
          <w:sz w:val="24"/>
          <w:szCs w:val="24"/>
        </w:rPr>
        <w:tab/>
      </w:r>
      <w:r w:rsidR="00037074" w:rsidRPr="00A50AAD">
        <w:rPr>
          <w:rFonts w:ascii="Arial" w:hAnsi="Arial" w:cs="Arial"/>
          <w:color w:val="000000"/>
          <w:sz w:val="24"/>
          <w:szCs w:val="24"/>
        </w:rPr>
        <w:t xml:space="preserve"> 100%</w:t>
      </w:r>
    </w:p>
    <w:p w14:paraId="1EC5BB11" w14:textId="77777777" w:rsidR="00F01CF6" w:rsidRPr="00A50AAD" w:rsidRDefault="00A85F8C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Accounts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 xml:space="preserve"> ageing </w:t>
      </w:r>
      <w:r w:rsidR="00D60F7E">
        <w:rPr>
          <w:rFonts w:ascii="Arial" w:hAnsi="Arial" w:cs="Arial"/>
          <w:color w:val="000000"/>
          <w:sz w:val="24"/>
          <w:szCs w:val="24"/>
        </w:rPr>
        <w:t>90</w:t>
      </w:r>
      <w:r w:rsidR="00037074" w:rsidRPr="00A50AAD">
        <w:rPr>
          <w:rFonts w:ascii="Arial" w:hAnsi="Arial" w:cs="Arial"/>
          <w:color w:val="000000"/>
          <w:sz w:val="24"/>
          <w:szCs w:val="24"/>
        </w:rPr>
        <w:t xml:space="preserve"> days </w:t>
      </w:r>
      <w:r w:rsidR="00D60F7E">
        <w:rPr>
          <w:rFonts w:ascii="Arial" w:hAnsi="Arial" w:cs="Arial"/>
          <w:color w:val="000000"/>
          <w:sz w:val="24"/>
          <w:szCs w:val="24"/>
        </w:rPr>
        <w:t xml:space="preserve"> + where payment is received</w:t>
      </w:r>
      <w:r w:rsidR="00F01CF6" w:rsidRPr="00A50AAD">
        <w:rPr>
          <w:rFonts w:ascii="Arial" w:hAnsi="Arial" w:cs="Arial"/>
          <w:color w:val="000000"/>
          <w:sz w:val="24"/>
          <w:szCs w:val="24"/>
        </w:rPr>
        <w:tab/>
        <w:t>Payment rate %</w:t>
      </w:r>
      <w:r w:rsidR="00F01CF6" w:rsidRPr="00A50AAD">
        <w:rPr>
          <w:rFonts w:ascii="Arial" w:hAnsi="Arial" w:cs="Arial"/>
          <w:color w:val="000000"/>
          <w:sz w:val="24"/>
          <w:szCs w:val="24"/>
        </w:rPr>
        <w:tab/>
      </w:r>
    </w:p>
    <w:p w14:paraId="22A63180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C5C96D" w14:textId="77777777" w:rsidR="00037074" w:rsidRPr="00A50AAD" w:rsidRDefault="00F01CF6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ab/>
      </w:r>
    </w:p>
    <w:p w14:paraId="2ACD30D7" w14:textId="77777777" w:rsidR="00037074" w:rsidRPr="00143378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43378">
        <w:rPr>
          <w:rFonts w:ascii="Arial" w:hAnsi="Arial" w:cs="Arial"/>
          <w:color w:val="000000"/>
          <w:sz w:val="24"/>
          <w:szCs w:val="24"/>
        </w:rPr>
        <w:t>6.2 Other debtors</w:t>
      </w:r>
    </w:p>
    <w:p w14:paraId="1CD78492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3058E10" w14:textId="77777777" w:rsidR="00037074" w:rsidRPr="00143378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43378">
        <w:rPr>
          <w:rFonts w:ascii="Arial" w:hAnsi="Arial" w:cs="Arial"/>
          <w:color w:val="000000"/>
          <w:sz w:val="24"/>
          <w:szCs w:val="24"/>
        </w:rPr>
        <w:t>Other debtors are assessed individually for impairment when necessary to</w:t>
      </w:r>
    </w:p>
    <w:p w14:paraId="5727B80E" w14:textId="77777777" w:rsidR="00037074" w:rsidRPr="00143378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43378">
        <w:rPr>
          <w:rFonts w:ascii="Arial" w:hAnsi="Arial" w:cs="Arial"/>
          <w:color w:val="000000"/>
          <w:sz w:val="24"/>
          <w:szCs w:val="24"/>
        </w:rPr>
        <w:t>ensure that no evidence</w:t>
      </w:r>
      <w:r w:rsidR="00A375DF">
        <w:rPr>
          <w:rFonts w:ascii="Arial" w:hAnsi="Arial" w:cs="Arial"/>
          <w:color w:val="000000"/>
          <w:sz w:val="24"/>
          <w:szCs w:val="24"/>
        </w:rPr>
        <w:t xml:space="preserve"> exists that these debtors are </w:t>
      </w:r>
      <w:r w:rsidRPr="00143378">
        <w:rPr>
          <w:rFonts w:ascii="Arial" w:hAnsi="Arial" w:cs="Arial"/>
          <w:color w:val="000000"/>
          <w:sz w:val="24"/>
          <w:szCs w:val="24"/>
        </w:rPr>
        <w:t>recoverable.</w:t>
      </w:r>
    </w:p>
    <w:p w14:paraId="29CCCC6D" w14:textId="77777777" w:rsidR="00F01CF6" w:rsidRPr="00143378" w:rsidRDefault="00F01CF6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0CB352F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EC41FC4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5039E49" w14:textId="7777777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50AAD">
        <w:rPr>
          <w:rFonts w:ascii="Arial" w:hAnsi="Arial" w:cs="Arial"/>
          <w:b/>
          <w:color w:val="000000"/>
          <w:sz w:val="24"/>
          <w:szCs w:val="24"/>
        </w:rPr>
        <w:t>7. R</w:t>
      </w:r>
      <w:r w:rsidR="00A50AAD" w:rsidRPr="00A50AAD">
        <w:rPr>
          <w:rFonts w:ascii="Arial" w:hAnsi="Arial" w:cs="Arial"/>
          <w:b/>
          <w:color w:val="000000"/>
          <w:sz w:val="24"/>
          <w:szCs w:val="24"/>
        </w:rPr>
        <w:t>eview of policy</w:t>
      </w:r>
    </w:p>
    <w:p w14:paraId="36DC2891" w14:textId="77777777" w:rsidR="00A50AAD" w:rsidRDefault="00A50AAD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70D188B" w14:textId="14FE1A57" w:rsidR="00037074" w:rsidRPr="00A50AAD" w:rsidRDefault="00037074" w:rsidP="00037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0AAD">
        <w:rPr>
          <w:rFonts w:ascii="Arial" w:hAnsi="Arial" w:cs="Arial"/>
          <w:color w:val="000000"/>
          <w:sz w:val="24"/>
          <w:szCs w:val="24"/>
        </w:rPr>
        <w:t xml:space="preserve">This policy must be reviewed and submitted for consideration by Council </w:t>
      </w:r>
      <w:r w:rsidR="00A35713">
        <w:rPr>
          <w:rFonts w:ascii="Arial" w:hAnsi="Arial" w:cs="Arial"/>
          <w:color w:val="000000"/>
          <w:sz w:val="24"/>
          <w:szCs w:val="24"/>
        </w:rPr>
        <w:t>annually.</w:t>
      </w:r>
    </w:p>
    <w:p w14:paraId="29B54F6F" w14:textId="77777777" w:rsidR="000E18B4" w:rsidRDefault="000E18B4" w:rsidP="000E1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BB51BE9" w14:textId="77777777" w:rsidR="000E18B4" w:rsidRDefault="000E18B4" w:rsidP="000E1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DFC712A" w14:textId="77777777" w:rsidR="000E18B4" w:rsidRDefault="000E18B4" w:rsidP="000E1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C9E4BEE" w14:textId="77777777" w:rsidR="000E18B4" w:rsidRDefault="000E18B4" w:rsidP="000E1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FD3DBBB" w14:textId="77777777" w:rsidR="000E18B4" w:rsidRDefault="000E18B4" w:rsidP="000E1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A1488F" w14:textId="77777777" w:rsidR="000E18B4" w:rsidRDefault="000E18B4" w:rsidP="000E1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F69758F" w14:textId="77777777" w:rsidR="000E18B4" w:rsidRDefault="000E18B4" w:rsidP="000E1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BCFC019" w14:textId="77777777" w:rsidR="000E18B4" w:rsidRDefault="000E18B4" w:rsidP="000E1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C094E0E" w14:textId="77777777" w:rsidR="000E18B4" w:rsidRDefault="000E18B4" w:rsidP="000E1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045A29" w14:textId="2C9A9B86" w:rsidR="000E18B4" w:rsidRPr="000E18B4" w:rsidRDefault="00A85F8C" w:rsidP="000E18B4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Review March 202</w:t>
      </w:r>
      <w:r w:rsidR="00D7652F">
        <w:rPr>
          <w:sz w:val="18"/>
          <w:szCs w:val="18"/>
        </w:rPr>
        <w:t>4</w:t>
      </w:r>
    </w:p>
    <w:sectPr w:rsidR="000E18B4" w:rsidRPr="000E18B4" w:rsidSect="00A210C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36222" w14:textId="77777777" w:rsidR="00A210CA" w:rsidRDefault="00A210CA" w:rsidP="000E18B4">
      <w:pPr>
        <w:spacing w:after="0" w:line="240" w:lineRule="auto"/>
      </w:pPr>
      <w:r>
        <w:separator/>
      </w:r>
    </w:p>
  </w:endnote>
  <w:endnote w:type="continuationSeparator" w:id="0">
    <w:p w14:paraId="310E3A5A" w14:textId="77777777" w:rsidR="00A210CA" w:rsidRDefault="00A210CA" w:rsidP="000E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It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6101" w14:textId="77777777" w:rsidR="000E18B4" w:rsidRDefault="000E18B4">
    <w:pPr>
      <w:pStyle w:val="Footer"/>
    </w:pPr>
  </w:p>
  <w:p w14:paraId="20DE4E70" w14:textId="77777777" w:rsidR="000E18B4" w:rsidRDefault="000E1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B8B42" w14:textId="77777777" w:rsidR="00A210CA" w:rsidRDefault="00A210CA" w:rsidP="000E18B4">
      <w:pPr>
        <w:spacing w:after="0" w:line="240" w:lineRule="auto"/>
      </w:pPr>
      <w:r>
        <w:separator/>
      </w:r>
    </w:p>
  </w:footnote>
  <w:footnote w:type="continuationSeparator" w:id="0">
    <w:p w14:paraId="19B7D081" w14:textId="77777777" w:rsidR="00A210CA" w:rsidRDefault="00A210CA" w:rsidP="000E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F7FC8"/>
    <w:multiLevelType w:val="hybridMultilevel"/>
    <w:tmpl w:val="A9A47E6E"/>
    <w:lvl w:ilvl="0" w:tplc="5B4A8BD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40EF3"/>
    <w:multiLevelType w:val="hybridMultilevel"/>
    <w:tmpl w:val="283AA1D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53370">
    <w:abstractNumId w:val="0"/>
  </w:num>
  <w:num w:numId="2" w16cid:durableId="2255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74"/>
    <w:rsid w:val="00006751"/>
    <w:rsid w:val="000216C2"/>
    <w:rsid w:val="00027E2B"/>
    <w:rsid w:val="00037074"/>
    <w:rsid w:val="0006057F"/>
    <w:rsid w:val="000620E0"/>
    <w:rsid w:val="00066EDF"/>
    <w:rsid w:val="00083A34"/>
    <w:rsid w:val="000868EE"/>
    <w:rsid w:val="000E18B4"/>
    <w:rsid w:val="000F3BBA"/>
    <w:rsid w:val="000F4E69"/>
    <w:rsid w:val="001003CC"/>
    <w:rsid w:val="00125507"/>
    <w:rsid w:val="00131D66"/>
    <w:rsid w:val="00143378"/>
    <w:rsid w:val="00157114"/>
    <w:rsid w:val="00162F9D"/>
    <w:rsid w:val="0017381F"/>
    <w:rsid w:val="00180161"/>
    <w:rsid w:val="00187B2D"/>
    <w:rsid w:val="001943C0"/>
    <w:rsid w:val="001A5131"/>
    <w:rsid w:val="001F18E7"/>
    <w:rsid w:val="00221B71"/>
    <w:rsid w:val="002250D4"/>
    <w:rsid w:val="00231F18"/>
    <w:rsid w:val="0024624F"/>
    <w:rsid w:val="00253503"/>
    <w:rsid w:val="00263F27"/>
    <w:rsid w:val="00280513"/>
    <w:rsid w:val="00286D65"/>
    <w:rsid w:val="0029283A"/>
    <w:rsid w:val="002B23F7"/>
    <w:rsid w:val="002B5C9B"/>
    <w:rsid w:val="002D0347"/>
    <w:rsid w:val="002D0802"/>
    <w:rsid w:val="002F51D5"/>
    <w:rsid w:val="00301D1D"/>
    <w:rsid w:val="00307785"/>
    <w:rsid w:val="00313F04"/>
    <w:rsid w:val="00324D41"/>
    <w:rsid w:val="00374D39"/>
    <w:rsid w:val="00383C73"/>
    <w:rsid w:val="003908C1"/>
    <w:rsid w:val="004236B7"/>
    <w:rsid w:val="00426D3B"/>
    <w:rsid w:val="00436224"/>
    <w:rsid w:val="0045565A"/>
    <w:rsid w:val="004746D6"/>
    <w:rsid w:val="004861D6"/>
    <w:rsid w:val="004862DB"/>
    <w:rsid w:val="004901C3"/>
    <w:rsid w:val="004D7721"/>
    <w:rsid w:val="004F75EC"/>
    <w:rsid w:val="00563E24"/>
    <w:rsid w:val="005D2864"/>
    <w:rsid w:val="006239AD"/>
    <w:rsid w:val="0062465D"/>
    <w:rsid w:val="00631DDC"/>
    <w:rsid w:val="006A2873"/>
    <w:rsid w:val="006B2FE4"/>
    <w:rsid w:val="006D7A38"/>
    <w:rsid w:val="006E79F8"/>
    <w:rsid w:val="00707817"/>
    <w:rsid w:val="0071657A"/>
    <w:rsid w:val="007274A1"/>
    <w:rsid w:val="0073236E"/>
    <w:rsid w:val="00797206"/>
    <w:rsid w:val="007B3AD3"/>
    <w:rsid w:val="007B638A"/>
    <w:rsid w:val="007D1C35"/>
    <w:rsid w:val="00814A3C"/>
    <w:rsid w:val="008416B9"/>
    <w:rsid w:val="008470EB"/>
    <w:rsid w:val="00847460"/>
    <w:rsid w:val="008624DE"/>
    <w:rsid w:val="0086734B"/>
    <w:rsid w:val="008922C8"/>
    <w:rsid w:val="008A215E"/>
    <w:rsid w:val="008D33C0"/>
    <w:rsid w:val="008E5CCE"/>
    <w:rsid w:val="00906317"/>
    <w:rsid w:val="00925BBD"/>
    <w:rsid w:val="009311C2"/>
    <w:rsid w:val="00967873"/>
    <w:rsid w:val="00970F2D"/>
    <w:rsid w:val="00972D0D"/>
    <w:rsid w:val="0097372D"/>
    <w:rsid w:val="0098051D"/>
    <w:rsid w:val="009B051B"/>
    <w:rsid w:val="009C0A89"/>
    <w:rsid w:val="009D2BAA"/>
    <w:rsid w:val="009F00A7"/>
    <w:rsid w:val="00A10B90"/>
    <w:rsid w:val="00A210CA"/>
    <w:rsid w:val="00A260E3"/>
    <w:rsid w:val="00A35713"/>
    <w:rsid w:val="00A375DF"/>
    <w:rsid w:val="00A50AAD"/>
    <w:rsid w:val="00A54F52"/>
    <w:rsid w:val="00A81CE1"/>
    <w:rsid w:val="00A83E8E"/>
    <w:rsid w:val="00A85F8C"/>
    <w:rsid w:val="00A87C2C"/>
    <w:rsid w:val="00A962E6"/>
    <w:rsid w:val="00AD1834"/>
    <w:rsid w:val="00AD45C3"/>
    <w:rsid w:val="00B06D1A"/>
    <w:rsid w:val="00B47513"/>
    <w:rsid w:val="00B502AB"/>
    <w:rsid w:val="00B5780B"/>
    <w:rsid w:val="00B74B09"/>
    <w:rsid w:val="00BB0E80"/>
    <w:rsid w:val="00BD7F45"/>
    <w:rsid w:val="00C207F4"/>
    <w:rsid w:val="00C6033D"/>
    <w:rsid w:val="00C8033E"/>
    <w:rsid w:val="00C84B21"/>
    <w:rsid w:val="00CE6F0A"/>
    <w:rsid w:val="00D17758"/>
    <w:rsid w:val="00D36F53"/>
    <w:rsid w:val="00D60F7E"/>
    <w:rsid w:val="00D64D50"/>
    <w:rsid w:val="00D7652F"/>
    <w:rsid w:val="00D86F55"/>
    <w:rsid w:val="00D966C4"/>
    <w:rsid w:val="00DD135A"/>
    <w:rsid w:val="00E07128"/>
    <w:rsid w:val="00E10711"/>
    <w:rsid w:val="00E24FC2"/>
    <w:rsid w:val="00E262FD"/>
    <w:rsid w:val="00E53B34"/>
    <w:rsid w:val="00E86162"/>
    <w:rsid w:val="00E936E5"/>
    <w:rsid w:val="00E965A8"/>
    <w:rsid w:val="00EB2E7A"/>
    <w:rsid w:val="00ED672F"/>
    <w:rsid w:val="00ED7E05"/>
    <w:rsid w:val="00EE36CE"/>
    <w:rsid w:val="00EF3B07"/>
    <w:rsid w:val="00EF629E"/>
    <w:rsid w:val="00F01CF6"/>
    <w:rsid w:val="00F203AD"/>
    <w:rsid w:val="00F279AB"/>
    <w:rsid w:val="00F8639B"/>
    <w:rsid w:val="00F96116"/>
    <w:rsid w:val="00FB1903"/>
    <w:rsid w:val="00FC1500"/>
    <w:rsid w:val="00FC5AC7"/>
    <w:rsid w:val="00FD0F6C"/>
    <w:rsid w:val="00FF6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4:docId w14:val="74058526"/>
  <w15:chartTrackingRefBased/>
  <w15:docId w15:val="{17D27EB5-DBA3-4E15-95C7-3B47D947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5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1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50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18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18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18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18B4"/>
    <w:rPr>
      <w:sz w:val="22"/>
      <w:szCs w:val="22"/>
    </w:rPr>
  </w:style>
  <w:style w:type="table" w:styleId="TableGrid">
    <w:name w:val="Table Grid"/>
    <w:basedOn w:val="TableNormal"/>
    <w:uiPriority w:val="59"/>
    <w:rsid w:val="00313F04"/>
    <w:rPr>
      <w:sz w:val="22"/>
      <w:szCs w:val="22"/>
      <w:lang w:val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942</Words>
  <Characters>5764</Characters>
  <Application>Microsoft Office Word</Application>
  <DocSecurity>0</DocSecurity>
  <Lines>288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 Lion</dc:creator>
  <cp:keywords/>
  <cp:lastModifiedBy>Siyakudumisa Nokwe</cp:lastModifiedBy>
  <cp:revision>3</cp:revision>
  <cp:lastPrinted>2017-03-20T12:08:00Z</cp:lastPrinted>
  <dcterms:created xsi:type="dcterms:W3CDTF">2024-03-08T13:00:00Z</dcterms:created>
  <dcterms:modified xsi:type="dcterms:W3CDTF">2024-03-22T11:11:00Z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6f4fcd-8401-41c8-bfac-a60235e9eb06_Enabled">
    <vt:lpwstr>true</vt:lpwstr>
  </property>
  <property fmtid="{D5CDD505-2E9C-101B-9397-08002B2CF9AE}" pid="3" name="MSIP_Label_616f4fcd-8401-41c8-bfac-a60235e9eb06_SetDate">
    <vt:lpwstr>2023-03-13T15:05:25Z</vt:lpwstr>
  </property>
  <property fmtid="{D5CDD505-2E9C-101B-9397-08002B2CF9AE}" pid="4" name="MSIP_Label_616f4fcd-8401-41c8-bfac-a60235e9eb06_Method">
    <vt:lpwstr>Standard</vt:lpwstr>
  </property>
  <property fmtid="{D5CDD505-2E9C-101B-9397-08002B2CF9AE}" pid="5" name="MSIP_Label_616f4fcd-8401-41c8-bfac-a60235e9eb06_Name">
    <vt:lpwstr>General Information</vt:lpwstr>
  </property>
  <property fmtid="{D5CDD505-2E9C-101B-9397-08002B2CF9AE}" pid="6" name="MSIP_Label_616f4fcd-8401-41c8-bfac-a60235e9eb06_SiteId">
    <vt:lpwstr>96cb76fa-e95c-4b46-8af5-91bec5d808f2</vt:lpwstr>
  </property>
  <property fmtid="{D5CDD505-2E9C-101B-9397-08002B2CF9AE}" pid="7" name="MSIP_Label_616f4fcd-8401-41c8-bfac-a60235e9eb06_ActionId">
    <vt:lpwstr>1f8e1b9b-ccff-422c-be8d-c23351a7e441</vt:lpwstr>
  </property>
  <property fmtid="{D5CDD505-2E9C-101B-9397-08002B2CF9AE}" pid="8" name="MSIP_Label_616f4fcd-8401-41c8-bfac-a60235e9eb06_ContentBits">
    <vt:lpwstr>0</vt:lpwstr>
  </property>
  <property fmtid="{D5CDD505-2E9C-101B-9397-08002B2CF9AE}" pid="9" name="GrammarlyDocumentId">
    <vt:lpwstr>5b1bb36ae6f9fde71c7548189510d57ad59deb6a5949d61d61366f729e29bc6d</vt:lpwstr>
  </property>
</Properties>
</file>