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A4C2" w14:textId="77777777" w:rsidR="00B849A4" w:rsidRDefault="00B849A4" w:rsidP="00DB2BE0">
      <w:pPr>
        <w:jc w:val="right"/>
        <w:rPr>
          <w:rFonts w:ascii="Arial" w:hAnsi="Arial" w:cs="Arial"/>
          <w:b/>
          <w:bCs/>
          <w:color w:val="000080"/>
          <w:lang w:val="en-GB"/>
        </w:rPr>
      </w:pPr>
    </w:p>
    <w:p w14:paraId="42ADAE66" w14:textId="77777777" w:rsidR="00DB7149" w:rsidRPr="00073FAA" w:rsidRDefault="00DB7149" w:rsidP="00DB7149">
      <w:pPr>
        <w:ind w:right="28" w:firstLine="2160"/>
        <w:rPr>
          <w:rFonts w:ascii="Verdana" w:eastAsia="Batang" w:hAnsi="Verdana" w:cs="Lucida Sans Unicode"/>
          <w:b/>
          <w:sz w:val="36"/>
          <w:szCs w:val="36"/>
        </w:rPr>
      </w:pPr>
      <w:r>
        <w:rPr>
          <w:rFonts w:ascii="Verdana" w:eastAsia="Batang" w:hAnsi="Verdana" w:cs="Lucida Sans Unicode"/>
          <w:b/>
          <w:sz w:val="32"/>
          <w:szCs w:val="32"/>
        </w:rPr>
        <w:t xml:space="preserve">              </w:t>
      </w:r>
    </w:p>
    <w:p w14:paraId="1C0845B7" w14:textId="438C995B" w:rsidR="00DB7149" w:rsidRPr="00AC0FDC" w:rsidRDefault="00C84916" w:rsidP="00DB7149">
      <w:pPr>
        <w:jc w:val="center"/>
        <w:rPr>
          <w:rFonts w:ascii="Arial Narrow" w:hAnsi="Arial Narrow" w:cs="Arial"/>
          <w:b/>
          <w:color w:val="000000"/>
          <w:sz w:val="32"/>
          <w:szCs w:val="32"/>
        </w:rPr>
      </w:pPr>
      <w:r>
        <w:rPr>
          <w:noProof/>
        </w:rPr>
        <w:drawing>
          <wp:anchor distT="0" distB="0" distL="114300" distR="114300" simplePos="0" relativeHeight="251656704" behindDoc="0" locked="0" layoutInCell="1" allowOverlap="1" wp14:anchorId="28281A59" wp14:editId="00BF3CD0">
            <wp:simplePos x="0" y="0"/>
            <wp:positionH relativeFrom="column">
              <wp:posOffset>5346700</wp:posOffset>
            </wp:positionH>
            <wp:positionV relativeFrom="paragraph">
              <wp:posOffset>-493395</wp:posOffset>
            </wp:positionV>
            <wp:extent cx="1294765" cy="1294765"/>
            <wp:effectExtent l="0" t="0" r="0" b="0"/>
            <wp:wrapNone/>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5878CBE" wp14:editId="534392C5">
            <wp:simplePos x="0" y="0"/>
            <wp:positionH relativeFrom="column">
              <wp:posOffset>11430</wp:posOffset>
            </wp:positionH>
            <wp:positionV relativeFrom="paragraph">
              <wp:posOffset>-493395</wp:posOffset>
            </wp:positionV>
            <wp:extent cx="1245870" cy="1484630"/>
            <wp:effectExtent l="0" t="0" r="0" b="0"/>
            <wp:wrapNone/>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870"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149" w:rsidRPr="00731671">
        <w:rPr>
          <w:rFonts w:ascii="Arial Narrow" w:hAnsi="Arial Narrow" w:cs="Arial"/>
          <w:b/>
          <w:bCs/>
          <w:color w:val="000000"/>
          <w:sz w:val="32"/>
          <w:szCs w:val="32"/>
        </w:rPr>
        <w:t xml:space="preserve"> </w:t>
      </w:r>
      <w:r w:rsidR="00DB7149" w:rsidRPr="00AC0FDC">
        <w:rPr>
          <w:rFonts w:ascii="Arial Narrow" w:hAnsi="Arial Narrow" w:cs="Arial"/>
          <w:b/>
          <w:bCs/>
          <w:color w:val="000000"/>
          <w:sz w:val="32"/>
          <w:szCs w:val="32"/>
        </w:rPr>
        <w:t>GREATER TZANEEN MUNICIPALITY</w:t>
      </w:r>
    </w:p>
    <w:p w14:paraId="04673BFA" w14:textId="77777777" w:rsidR="00DB7149" w:rsidRPr="00AC0FDC" w:rsidRDefault="00DB7149" w:rsidP="00DB7149">
      <w:pPr>
        <w:jc w:val="center"/>
        <w:rPr>
          <w:rFonts w:ascii="Arial Narrow" w:hAnsi="Arial Narrow" w:cs="Arial"/>
          <w:b/>
          <w:bCs/>
          <w:color w:val="000000"/>
          <w:sz w:val="32"/>
          <w:szCs w:val="32"/>
        </w:rPr>
      </w:pPr>
      <w:r w:rsidRPr="00AC0FDC">
        <w:rPr>
          <w:rFonts w:ascii="Arial Narrow" w:hAnsi="Arial Narrow" w:cs="Arial"/>
          <w:b/>
          <w:bCs/>
          <w:color w:val="000000"/>
          <w:sz w:val="32"/>
          <w:szCs w:val="32"/>
        </w:rPr>
        <w:t>GROTER TZANEEN MUNISIPALITEIT</w:t>
      </w:r>
      <w:r w:rsidRPr="00731671">
        <w:rPr>
          <w:rFonts w:ascii="Century Gothic" w:hAnsi="Century Gothic"/>
          <w:sz w:val="16"/>
          <w:szCs w:val="16"/>
          <w:lang w:val="fr-FR"/>
        </w:rPr>
        <w:t xml:space="preserve"> </w:t>
      </w:r>
    </w:p>
    <w:p w14:paraId="077485AB" w14:textId="77777777" w:rsidR="00DB7149" w:rsidRPr="00AC0FDC" w:rsidRDefault="00DB7149" w:rsidP="00DB7149">
      <w:pPr>
        <w:jc w:val="center"/>
        <w:rPr>
          <w:rFonts w:ascii="Arial Narrow" w:hAnsi="Arial Narrow" w:cs="Arial"/>
          <w:b/>
          <w:sz w:val="32"/>
          <w:szCs w:val="32"/>
        </w:rPr>
      </w:pPr>
      <w:r w:rsidRPr="00AC0FDC">
        <w:rPr>
          <w:rFonts w:ascii="Arial Narrow" w:hAnsi="Arial Narrow" w:cs="Arial"/>
          <w:b/>
          <w:sz w:val="32"/>
          <w:szCs w:val="32"/>
        </w:rPr>
        <w:t>MASIPALA WA TZANEEN</w:t>
      </w:r>
      <w:r w:rsidRPr="00731671">
        <w:rPr>
          <w:rFonts w:ascii="Century Gothic" w:hAnsi="Century Gothic"/>
          <w:sz w:val="16"/>
          <w:szCs w:val="16"/>
          <w:lang w:val="fr-FR"/>
        </w:rPr>
        <w:t xml:space="preserve"> </w:t>
      </w:r>
      <w:r>
        <w:rPr>
          <w:rFonts w:ascii="Century Gothic" w:hAnsi="Century Gothic"/>
          <w:sz w:val="16"/>
          <w:szCs w:val="16"/>
          <w:lang w:val="fr-FR"/>
        </w:rPr>
        <w:t xml:space="preserve">     </w:t>
      </w:r>
    </w:p>
    <w:p w14:paraId="1C38AC2B" w14:textId="77777777" w:rsidR="00DB7149" w:rsidRPr="00AC0FDC" w:rsidRDefault="00DB7149" w:rsidP="00DB7149">
      <w:pPr>
        <w:jc w:val="center"/>
        <w:rPr>
          <w:rFonts w:ascii="Arial Narrow" w:hAnsi="Arial Narrow" w:cs="Arial"/>
          <w:b/>
          <w:color w:val="000000"/>
          <w:sz w:val="32"/>
          <w:szCs w:val="32"/>
        </w:rPr>
      </w:pPr>
      <w:r w:rsidRPr="00AC0FDC">
        <w:rPr>
          <w:rFonts w:ascii="Arial Narrow" w:hAnsi="Arial Narrow" w:cs="Arial"/>
          <w:b/>
          <w:sz w:val="32"/>
          <w:szCs w:val="32"/>
        </w:rPr>
        <w:t>MASEPALA WA TZANEEN</w:t>
      </w:r>
    </w:p>
    <w:p w14:paraId="4531A631" w14:textId="77777777" w:rsidR="00DB7149" w:rsidRDefault="00DB7149" w:rsidP="00DB7149">
      <w:pPr>
        <w:tabs>
          <w:tab w:val="left" w:pos="12191"/>
        </w:tabs>
        <w:ind w:right="-1054" w:firstLine="2160"/>
        <w:rPr>
          <w:rFonts w:ascii="Century Gothic" w:hAnsi="Century Gothic"/>
          <w:b/>
          <w:sz w:val="16"/>
          <w:szCs w:val="16"/>
        </w:rPr>
      </w:pPr>
    </w:p>
    <w:p w14:paraId="1CC184F6" w14:textId="77777777" w:rsidR="00DB7149" w:rsidRDefault="00DB7149" w:rsidP="00DB7149">
      <w:pPr>
        <w:tabs>
          <w:tab w:val="left" w:pos="-3720"/>
          <w:tab w:val="left" w:pos="-2280"/>
          <w:tab w:val="left" w:pos="1440"/>
          <w:tab w:val="left" w:pos="7800"/>
        </w:tabs>
        <w:ind w:right="-1054"/>
        <w:rPr>
          <w:rFonts w:ascii="Century Gothic" w:hAnsi="Century Gothic"/>
          <w:sz w:val="16"/>
          <w:szCs w:val="16"/>
        </w:rPr>
      </w:pPr>
      <w:r>
        <w:rPr>
          <w:rFonts w:ascii="Century Gothic" w:hAnsi="Century Gothic"/>
          <w:sz w:val="16"/>
          <w:szCs w:val="16"/>
        </w:rPr>
        <w:t>______________________________________________________________________________________________________________________________</w:t>
      </w:r>
    </w:p>
    <w:p w14:paraId="47169F11" w14:textId="77777777" w:rsidR="00DB7149" w:rsidRDefault="00DB7149" w:rsidP="00DB7149">
      <w:pPr>
        <w:tabs>
          <w:tab w:val="left" w:pos="-3720"/>
          <w:tab w:val="left" w:pos="-2280"/>
          <w:tab w:val="left" w:pos="1440"/>
          <w:tab w:val="left" w:pos="7800"/>
        </w:tabs>
        <w:ind w:right="-1054"/>
        <w:rPr>
          <w:rFonts w:ascii="Century Gothic" w:hAnsi="Century Gothic"/>
          <w:sz w:val="16"/>
          <w:szCs w:val="16"/>
          <w:lang w:val="fr-FR"/>
        </w:rPr>
      </w:pPr>
      <w:r>
        <w:rPr>
          <w:rFonts w:ascii="Century Gothic" w:hAnsi="Century Gothic"/>
          <w:sz w:val="16"/>
          <w:szCs w:val="16"/>
          <w:lang w:val="fr-FR"/>
        </w:rPr>
        <w:tab/>
        <w:t xml:space="preserve">         </w:t>
      </w:r>
    </w:p>
    <w:p w14:paraId="49E136E0" w14:textId="77777777" w:rsidR="00DB7149" w:rsidRDefault="00DB7149" w:rsidP="00DB7149">
      <w:pPr>
        <w:tabs>
          <w:tab w:val="left" w:pos="-3720"/>
          <w:tab w:val="left" w:pos="-2280"/>
          <w:tab w:val="left" w:pos="1440"/>
          <w:tab w:val="left" w:pos="7800"/>
        </w:tabs>
        <w:ind w:right="-1054"/>
        <w:rPr>
          <w:rFonts w:ascii="ArialMT" w:hAnsi="ArialMT" w:cs="Arial-BoldMT"/>
          <w:b/>
          <w:bCs/>
          <w:color w:val="000000"/>
          <w:sz w:val="32"/>
          <w:szCs w:val="32"/>
        </w:rPr>
      </w:pPr>
      <w:r>
        <w:rPr>
          <w:rFonts w:ascii="Century Gothic" w:hAnsi="Century Gothic"/>
          <w:sz w:val="16"/>
          <w:szCs w:val="16"/>
          <w:lang w:val="fr-FR"/>
        </w:rPr>
        <w:tab/>
      </w:r>
    </w:p>
    <w:p w14:paraId="60031833" w14:textId="6962471C" w:rsidR="00DB7149" w:rsidRPr="00B36AD0" w:rsidRDefault="00DB7149" w:rsidP="00DB7149">
      <w:pPr>
        <w:tabs>
          <w:tab w:val="left" w:pos="-3720"/>
          <w:tab w:val="left" w:pos="-2280"/>
          <w:tab w:val="left" w:pos="1440"/>
          <w:tab w:val="left" w:pos="7800"/>
        </w:tabs>
        <w:ind w:right="-1054"/>
        <w:rPr>
          <w:rFonts w:ascii="TimesNewRomanItMS" w:hAnsi="TimesNewRomanItMS" w:cs="TimesNewRomanItMS"/>
          <w:color w:val="FFFFFF"/>
          <w:sz w:val="14"/>
          <w:szCs w:val="14"/>
        </w:rPr>
      </w:pPr>
      <w:r>
        <w:rPr>
          <w:rFonts w:ascii="Century Gothic" w:hAnsi="Century Gothic"/>
          <w:sz w:val="16"/>
          <w:szCs w:val="16"/>
        </w:rPr>
        <w:tab/>
      </w:r>
      <w:r w:rsidRPr="00546D32">
        <w:rPr>
          <w:rFonts w:ascii="Century Gothic" w:hAnsi="Century Gothic"/>
          <w:sz w:val="16"/>
          <w:szCs w:val="16"/>
          <w:lang w:val="fr-FR"/>
        </w:rPr>
        <w:t xml:space="preserve">                                                                                                                                                           </w:t>
      </w:r>
      <w:r>
        <w:rPr>
          <w:rFonts w:ascii="Century Gothic" w:hAnsi="Century Gothic"/>
          <w:sz w:val="16"/>
          <w:szCs w:val="16"/>
          <w:lang w:val="fr-FR"/>
        </w:rPr>
        <w:tab/>
      </w:r>
      <w:r w:rsidR="00C84916">
        <w:rPr>
          <w:noProof/>
        </w:rPr>
        <mc:AlternateContent>
          <mc:Choice Requires="wps">
            <w:drawing>
              <wp:anchor distT="0" distB="0" distL="114300" distR="114300" simplePos="0" relativeHeight="251658752" behindDoc="0" locked="0" layoutInCell="1" allowOverlap="1" wp14:anchorId="5C2F28A4" wp14:editId="0044C5BB">
                <wp:simplePos x="0" y="0"/>
                <wp:positionH relativeFrom="column">
                  <wp:posOffset>1058545</wp:posOffset>
                </wp:positionH>
                <wp:positionV relativeFrom="paragraph">
                  <wp:posOffset>94615</wp:posOffset>
                </wp:positionV>
                <wp:extent cx="4476750" cy="410845"/>
                <wp:effectExtent l="19050" t="19050" r="0" b="8255"/>
                <wp:wrapNone/>
                <wp:docPr id="3860959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10845"/>
                        </a:xfrm>
                        <a:prstGeom prst="rect">
                          <a:avLst/>
                        </a:prstGeom>
                        <a:solidFill>
                          <a:srgbClr val="FFFFFF"/>
                        </a:solidFill>
                        <a:ln w="34925">
                          <a:solidFill>
                            <a:srgbClr val="000000"/>
                          </a:solidFill>
                          <a:miter lim="800000"/>
                          <a:headEnd/>
                          <a:tailEnd/>
                        </a:ln>
                      </wps:spPr>
                      <wps:txbx>
                        <w:txbxContent>
                          <w:p w14:paraId="670331FD" w14:textId="77777777" w:rsidR="00DB7149" w:rsidRDefault="00DB7149" w:rsidP="00DB7149">
                            <w:pPr>
                              <w:jc w:val="center"/>
                            </w:pPr>
                            <w:r>
                              <w:rPr>
                                <w:rFonts w:ascii="Arial-BoldMT" w:hAnsi="Arial-BoldMT" w:cs="Arial-BoldMT"/>
                                <w:b/>
                                <w:bCs/>
                                <w:color w:val="000000"/>
                                <w:sz w:val="32"/>
                                <w:szCs w:val="32"/>
                              </w:rPr>
                              <w:t>PROPERTY RATES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2F28A4" id="_x0000_t202" coordsize="21600,21600" o:spt="202" path="m,l,21600r21600,l21600,xe">
                <v:stroke joinstyle="miter"/>
                <v:path gradientshapeok="t" o:connecttype="rect"/>
              </v:shapetype>
              <v:shape id="Text Box 1" o:spid="_x0000_s1026" type="#_x0000_t202" style="position:absolute;margin-left:83.35pt;margin-top:7.45pt;width:352.5pt;height:3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" strokeweight="2.75pt">
                <v:textbox>
                  <w:txbxContent>
                    <w:p w14:paraId="670331FD" w14:textId="77777777" w:rsidR="00DB7149" w:rsidRDefault="00DB7149" w:rsidP="00DB7149">
                      <w:pPr>
                        <w:jc w:val="center"/>
                      </w:pPr>
                      <w:r>
                        <w:rPr>
                          <w:rFonts w:ascii="Arial-BoldMT" w:hAnsi="Arial-BoldMT" w:cs="Arial-BoldMT"/>
                          <w:b/>
                          <w:bCs/>
                          <w:color w:val="000000"/>
                          <w:sz w:val="32"/>
                          <w:szCs w:val="32"/>
                        </w:rPr>
                        <w:t>PROPERTY RATES POLICY</w:t>
                      </w:r>
                    </w:p>
                  </w:txbxContent>
                </v:textbox>
              </v:shape>
            </w:pict>
          </mc:Fallback>
        </mc:AlternateContent>
      </w:r>
      <w:r w:rsidRPr="00B36AD0">
        <w:rPr>
          <w:rFonts w:ascii="TimesNewRomanItMS" w:hAnsi="TimesNewRomanItMS" w:cs="TimesNewRomanItMS"/>
          <w:color w:val="FFFFFF"/>
          <w:sz w:val="14"/>
          <w:szCs w:val="14"/>
        </w:rPr>
        <w:t>h African Local Government Association</w:t>
      </w:r>
    </w:p>
    <w:p w14:paraId="71C43AC9" w14:textId="77777777" w:rsidR="00DB7149" w:rsidRPr="00B36AD0" w:rsidRDefault="00DB7149" w:rsidP="00DB7149">
      <w:pPr>
        <w:rPr>
          <w:rFonts w:ascii="TimesNewRomanItMS" w:hAnsi="TimesNewRomanItMS" w:cs="TimesNewRomanItMS"/>
          <w:color w:val="FFFFFF"/>
          <w:sz w:val="14"/>
          <w:szCs w:val="14"/>
        </w:rPr>
      </w:pPr>
      <w:r w:rsidRPr="00B36AD0">
        <w:rPr>
          <w:rFonts w:ascii="TimesNewRomanItMS" w:hAnsi="TimesNewRomanItMS" w:cs="TimesNewRomanItMS"/>
          <w:color w:val="FFFFFF"/>
          <w:sz w:val="14"/>
          <w:szCs w:val="14"/>
        </w:rPr>
        <w:t>South African Local Government Association</w:t>
      </w:r>
    </w:p>
    <w:p w14:paraId="10101E31" w14:textId="77777777" w:rsidR="00DB7149" w:rsidRDefault="00DB7149" w:rsidP="00DB7149">
      <w:pPr>
        <w:rPr>
          <w:rFonts w:ascii="Arial-BoldMT" w:hAnsi="Arial-BoldMT" w:cs="Arial-BoldMT"/>
          <w:b/>
          <w:bCs/>
          <w:color w:val="000000"/>
        </w:rPr>
      </w:pPr>
    </w:p>
    <w:p w14:paraId="55630A4D" w14:textId="77777777" w:rsidR="00DB7149" w:rsidRDefault="00DB7149" w:rsidP="00DB7149">
      <w:pPr>
        <w:rPr>
          <w:rFonts w:ascii="Arial-BoldMT" w:hAnsi="Arial-BoldMT" w:cs="Arial-BoldMT"/>
          <w:b/>
          <w:bCs/>
          <w:color w:val="000000"/>
        </w:rPr>
      </w:pPr>
    </w:p>
    <w:p w14:paraId="538F1745" w14:textId="77777777" w:rsidR="00DB7149" w:rsidRDefault="00DB7149" w:rsidP="00DB7149">
      <w:pPr>
        <w:rPr>
          <w:rFonts w:ascii="Arial-BoldMT" w:hAnsi="Arial-BoldMT" w:cs="Arial-BoldMT"/>
          <w:b/>
          <w:bCs/>
          <w:color w:val="000000"/>
        </w:rPr>
      </w:pPr>
    </w:p>
    <w:p w14:paraId="337C901A" w14:textId="77777777" w:rsidR="00DB7149" w:rsidRDefault="00DB7149" w:rsidP="00DB7149">
      <w:pPr>
        <w:rPr>
          <w:rFonts w:ascii="Arial-BoldMT" w:hAnsi="Arial-BoldMT" w:cs="Arial-BoldMT"/>
          <w:b/>
          <w:bCs/>
          <w:color w:val="000000"/>
        </w:rPr>
      </w:pPr>
    </w:p>
    <w:p w14:paraId="4CB10DB6" w14:textId="77777777" w:rsidR="00DB7149" w:rsidRDefault="00DB7149" w:rsidP="00DB7149">
      <w:pPr>
        <w:rPr>
          <w:rFonts w:ascii="Arial-BoldMT" w:hAnsi="Arial-BoldMT" w:cs="Arial-BoldMT"/>
          <w:b/>
          <w:bCs/>
          <w:color w:val="000000"/>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4188"/>
      </w:tblGrid>
      <w:tr w:rsidR="00DB7149" w:rsidRPr="00731671" w14:paraId="54767D8C" w14:textId="77777777">
        <w:tc>
          <w:tcPr>
            <w:tcW w:w="4621" w:type="dxa"/>
            <w:shd w:val="clear" w:color="auto" w:fill="auto"/>
          </w:tcPr>
          <w:p w14:paraId="3F67D7E8" w14:textId="77777777" w:rsidR="00DB7149" w:rsidRDefault="00DB7149">
            <w:pPr>
              <w:rPr>
                <w:rFonts w:ascii="Arial" w:hAnsi="Arial" w:cs="Arial"/>
                <w:b/>
                <w:bCs/>
                <w:color w:val="000000"/>
              </w:rPr>
            </w:pPr>
            <w:r>
              <w:rPr>
                <w:rFonts w:ascii="Arial" w:hAnsi="Arial" w:cs="Arial"/>
                <w:b/>
                <w:bCs/>
                <w:color w:val="000000"/>
              </w:rPr>
              <w:t xml:space="preserve">Policy Number: </w:t>
            </w:r>
          </w:p>
        </w:tc>
        <w:tc>
          <w:tcPr>
            <w:tcW w:w="4621" w:type="dxa"/>
            <w:shd w:val="clear" w:color="auto" w:fill="auto"/>
          </w:tcPr>
          <w:p w14:paraId="3CE0E0C6" w14:textId="77777777" w:rsidR="00DB7149" w:rsidRDefault="00DB7149" w:rsidP="00182CAF">
            <w:pPr>
              <w:rPr>
                <w:rFonts w:ascii="Arial" w:hAnsi="Arial" w:cs="Arial"/>
                <w:b/>
                <w:bCs/>
                <w:color w:val="000000"/>
              </w:rPr>
            </w:pPr>
            <w:r>
              <w:rPr>
                <w:rFonts w:ascii="Arial" w:hAnsi="Arial" w:cs="Arial"/>
                <w:b/>
                <w:bCs/>
                <w:color w:val="000000"/>
              </w:rPr>
              <w:t xml:space="preserve">Approved Date: </w:t>
            </w:r>
          </w:p>
          <w:p w14:paraId="697BFBC4" w14:textId="5A710530" w:rsidR="00182CAF" w:rsidRDefault="00182CAF" w:rsidP="00182CAF">
            <w:pPr>
              <w:rPr>
                <w:rFonts w:ascii="Arial" w:hAnsi="Arial" w:cs="Arial"/>
                <w:b/>
                <w:bCs/>
                <w:color w:val="000000"/>
              </w:rPr>
            </w:pPr>
          </w:p>
        </w:tc>
      </w:tr>
      <w:tr w:rsidR="00DB7149" w:rsidRPr="00731671" w14:paraId="360D1F95" w14:textId="77777777">
        <w:tc>
          <w:tcPr>
            <w:tcW w:w="4621" w:type="dxa"/>
            <w:shd w:val="clear" w:color="auto" w:fill="auto"/>
          </w:tcPr>
          <w:p w14:paraId="60BB3A8D" w14:textId="21002295" w:rsidR="00DB7149" w:rsidRDefault="00DB7149">
            <w:pPr>
              <w:rPr>
                <w:rFonts w:ascii="Arial" w:hAnsi="Arial" w:cs="Arial"/>
                <w:b/>
                <w:bCs/>
                <w:color w:val="000000"/>
              </w:rPr>
            </w:pPr>
            <w:r>
              <w:rPr>
                <w:rFonts w:ascii="Arial" w:hAnsi="Arial" w:cs="Arial"/>
                <w:b/>
                <w:bCs/>
                <w:color w:val="000000"/>
              </w:rPr>
              <w:t xml:space="preserve">Council Resolution: </w:t>
            </w:r>
            <w:r w:rsidR="004E2E8E" w:rsidRPr="004E2E8E">
              <w:rPr>
                <w:rFonts w:ascii="Arial" w:hAnsi="Arial" w:cs="Arial"/>
                <w:b/>
                <w:bCs/>
                <w:color w:val="000000"/>
              </w:rPr>
              <w:t>(E/C 2025 03 20; C 2025 03 27)</w:t>
            </w:r>
          </w:p>
          <w:p w14:paraId="09C21322" w14:textId="1A1BD9B5" w:rsidR="00DB7149" w:rsidRDefault="00DB7149">
            <w:pPr>
              <w:rPr>
                <w:rFonts w:ascii="Arial" w:hAnsi="Arial" w:cs="Arial"/>
                <w:b/>
                <w:bCs/>
                <w:color w:val="000000"/>
              </w:rPr>
            </w:pPr>
          </w:p>
        </w:tc>
        <w:tc>
          <w:tcPr>
            <w:tcW w:w="4621" w:type="dxa"/>
            <w:shd w:val="clear" w:color="auto" w:fill="auto"/>
          </w:tcPr>
          <w:p w14:paraId="7564C602" w14:textId="14323EC8" w:rsidR="00DB7149" w:rsidRDefault="00DB7149" w:rsidP="00A92971">
            <w:pPr>
              <w:rPr>
                <w:rFonts w:ascii="Arial" w:hAnsi="Arial" w:cs="Arial"/>
                <w:b/>
                <w:bCs/>
                <w:color w:val="000000"/>
              </w:rPr>
            </w:pPr>
            <w:r>
              <w:rPr>
                <w:rFonts w:ascii="Arial" w:hAnsi="Arial" w:cs="Arial"/>
                <w:b/>
                <w:bCs/>
                <w:color w:val="000000"/>
              </w:rPr>
              <w:t xml:space="preserve">Review Date: </w:t>
            </w:r>
            <w:r w:rsidR="002F5741">
              <w:rPr>
                <w:rFonts w:ascii="Arial" w:hAnsi="Arial" w:cs="Arial"/>
                <w:b/>
                <w:bCs/>
                <w:color w:val="000000"/>
              </w:rPr>
              <w:t>2025 03 27</w:t>
            </w:r>
          </w:p>
        </w:tc>
      </w:tr>
      <w:tr w:rsidR="00DB7149" w:rsidRPr="00731671" w14:paraId="4BDCBBCD" w14:textId="77777777">
        <w:tc>
          <w:tcPr>
            <w:tcW w:w="4621" w:type="dxa"/>
            <w:shd w:val="clear" w:color="auto" w:fill="auto"/>
          </w:tcPr>
          <w:p w14:paraId="7C89341A" w14:textId="77777777" w:rsidR="004E2E8E" w:rsidRDefault="00DB7149" w:rsidP="004E2E8E">
            <w:pPr>
              <w:rPr>
                <w:rFonts w:ascii="Arial" w:hAnsi="Arial" w:cs="Arial"/>
                <w:b/>
                <w:bCs/>
                <w:color w:val="000000"/>
              </w:rPr>
            </w:pPr>
            <w:r>
              <w:rPr>
                <w:rFonts w:ascii="Arial" w:hAnsi="Arial" w:cs="Arial"/>
                <w:b/>
                <w:bCs/>
                <w:color w:val="000000"/>
              </w:rPr>
              <w:t>Effective Date:</w:t>
            </w:r>
            <w:r w:rsidR="008F5FD9">
              <w:rPr>
                <w:rFonts w:ascii="Arial" w:hAnsi="Arial" w:cs="Arial"/>
                <w:b/>
                <w:bCs/>
                <w:color w:val="000000"/>
              </w:rPr>
              <w:t xml:space="preserve"> </w:t>
            </w:r>
            <w:r w:rsidR="004E2E8E">
              <w:rPr>
                <w:rFonts w:ascii="Arial" w:hAnsi="Arial" w:cs="Arial"/>
                <w:b/>
                <w:bCs/>
                <w:color w:val="000000"/>
              </w:rPr>
              <w:t>1 July 2025</w:t>
            </w:r>
          </w:p>
          <w:p w14:paraId="30815D7D" w14:textId="36A0C0BB" w:rsidR="00DB7149" w:rsidRDefault="00DB7149">
            <w:pPr>
              <w:rPr>
                <w:rFonts w:ascii="Arial" w:hAnsi="Arial" w:cs="Arial"/>
                <w:b/>
                <w:bCs/>
                <w:color w:val="000000"/>
              </w:rPr>
            </w:pPr>
          </w:p>
        </w:tc>
        <w:tc>
          <w:tcPr>
            <w:tcW w:w="4621" w:type="dxa"/>
            <w:shd w:val="clear" w:color="auto" w:fill="auto"/>
          </w:tcPr>
          <w:p w14:paraId="1D61CC06" w14:textId="77777777" w:rsidR="00830B73" w:rsidRDefault="00830B73" w:rsidP="004E2E8E">
            <w:pPr>
              <w:rPr>
                <w:rFonts w:ascii="Arial" w:hAnsi="Arial" w:cs="Arial"/>
                <w:b/>
                <w:bCs/>
                <w:color w:val="000000"/>
              </w:rPr>
            </w:pPr>
          </w:p>
        </w:tc>
      </w:tr>
    </w:tbl>
    <w:p w14:paraId="6E1D7519" w14:textId="77777777" w:rsidR="00DB7149" w:rsidRPr="00731671" w:rsidRDefault="00DB7149" w:rsidP="00DB7149">
      <w:pPr>
        <w:rPr>
          <w:rFonts w:ascii="Arial" w:hAnsi="Arial" w:cs="Arial"/>
          <w:color w:val="000000"/>
        </w:rPr>
      </w:pPr>
    </w:p>
    <w:p w14:paraId="7B2220D0" w14:textId="77777777" w:rsidR="00DB7149" w:rsidRDefault="00DB7149" w:rsidP="00DB7149">
      <w:pPr>
        <w:rPr>
          <w:rFonts w:ascii="ArialMT" w:hAnsi="ArialMT" w:cs="ArialMT"/>
          <w:color w:val="000000"/>
        </w:rPr>
      </w:pPr>
    </w:p>
    <w:p w14:paraId="6751B895" w14:textId="77777777" w:rsidR="00DB7149" w:rsidRPr="00704213" w:rsidRDefault="00DB7149" w:rsidP="00DB7149">
      <w:pPr>
        <w:ind w:left="426"/>
        <w:rPr>
          <w:rFonts w:ascii="ArialMT" w:hAnsi="ArialMT" w:cs="ArialMT"/>
          <w:b/>
          <w:bCs/>
          <w:i/>
          <w:iCs/>
          <w:color w:val="000000"/>
        </w:rPr>
      </w:pPr>
      <w:r w:rsidRPr="00704213">
        <w:rPr>
          <w:rFonts w:ascii="ArialMT" w:hAnsi="ArialMT" w:cs="ArialMT"/>
          <w:b/>
          <w:bCs/>
          <w:i/>
          <w:iCs/>
          <w:color w:val="000000"/>
        </w:rPr>
        <w:t>Notwithstanding the review date herein, this policy shall remain effective until such time approved otherwise by Council and may be reviewed on an earlier date if necessary.</w:t>
      </w:r>
    </w:p>
    <w:p w14:paraId="4523110F" w14:textId="77777777" w:rsidR="00DB7149" w:rsidRPr="00704213" w:rsidRDefault="00DB7149" w:rsidP="00DB7149">
      <w:pPr>
        <w:ind w:left="426"/>
        <w:rPr>
          <w:rFonts w:ascii="ArialMT" w:hAnsi="ArialMT" w:cs="ArialMT"/>
          <w:b/>
          <w:bCs/>
          <w:i/>
          <w:iCs/>
          <w:color w:val="000000"/>
        </w:rPr>
      </w:pPr>
    </w:p>
    <w:p w14:paraId="6D52399F" w14:textId="77777777" w:rsidR="00DB7149" w:rsidRPr="00B36AD0" w:rsidRDefault="00DB7149" w:rsidP="00DB7149">
      <w:pPr>
        <w:rPr>
          <w:rFonts w:ascii="ArialMT" w:hAnsi="ArialMT" w:cs="ArialMT"/>
          <w:color w:val="000000"/>
        </w:rPr>
      </w:pPr>
    </w:p>
    <w:p w14:paraId="06798C6A" w14:textId="77777777" w:rsidR="00B849A4" w:rsidRPr="00B849A4" w:rsidRDefault="00DB7149" w:rsidP="00DB7149">
      <w:pPr>
        <w:widowControl/>
        <w:autoSpaceDE/>
        <w:autoSpaceDN/>
        <w:adjustRightInd/>
        <w:spacing w:after="236" w:line="259" w:lineRule="auto"/>
        <w:ind w:left="1303"/>
        <w:jc w:val="center"/>
        <w:rPr>
          <w:color w:val="000000"/>
          <w:szCs w:val="22"/>
          <w:lang w:val="en-ZA" w:eastAsia="en-ZA"/>
        </w:rPr>
      </w:pPr>
      <w:r>
        <w:rPr>
          <w:rFonts w:ascii="Arial-BoldMT" w:hAnsi="Arial-BoldMT" w:cs="Arial-BoldMT"/>
          <w:b/>
          <w:bCs/>
          <w:color w:val="000000"/>
        </w:rPr>
        <w:br w:type="column"/>
      </w:r>
      <w:r w:rsidR="00B849A4" w:rsidRPr="00B849A4">
        <w:rPr>
          <w:color w:val="000000"/>
          <w:szCs w:val="22"/>
          <w:lang w:val="en-ZA" w:eastAsia="en-ZA"/>
        </w:rPr>
        <w:lastRenderedPageBreak/>
        <w:t xml:space="preserve"> </w:t>
      </w:r>
    </w:p>
    <w:p w14:paraId="000C7788" w14:textId="77777777" w:rsidR="00D27C66" w:rsidRPr="00DB2BE0" w:rsidRDefault="00D27C66" w:rsidP="00DB2BE0">
      <w:pPr>
        <w:jc w:val="right"/>
        <w:rPr>
          <w:rFonts w:ascii="Arial" w:hAnsi="Arial" w:cs="Arial"/>
          <w:b/>
          <w:bCs/>
          <w:color w:val="000080"/>
          <w:lang w:val="en-GB"/>
        </w:rPr>
      </w:pPr>
    </w:p>
    <w:p w14:paraId="795258A5" w14:textId="77777777" w:rsidR="00F269A3" w:rsidRPr="002F7A2E" w:rsidRDefault="00F269A3" w:rsidP="0015323D">
      <w:pPr>
        <w:pStyle w:val="CM28"/>
        <w:spacing w:line="360" w:lineRule="auto"/>
        <w:jc w:val="both"/>
        <w:rPr>
          <w:rFonts w:ascii="Arial" w:hAnsi="Arial" w:cs="Arial"/>
          <w:b/>
          <w:color w:val="000080"/>
          <w:sz w:val="20"/>
          <w:szCs w:val="20"/>
        </w:rPr>
      </w:pPr>
      <w:r w:rsidRPr="002F7A2E">
        <w:rPr>
          <w:rFonts w:ascii="Arial" w:hAnsi="Arial" w:cs="Arial"/>
          <w:b/>
          <w:color w:val="000080"/>
          <w:sz w:val="20"/>
          <w:szCs w:val="20"/>
        </w:rPr>
        <w:t>TABLE OF CONTENTS</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7347"/>
        <w:gridCol w:w="1156"/>
      </w:tblGrid>
      <w:tr w:rsidR="00D0200C" w:rsidRPr="009A3EE6" w14:paraId="43C3945F" w14:textId="77777777" w:rsidTr="0019668B">
        <w:trPr>
          <w:trHeight w:val="328"/>
        </w:trPr>
        <w:tc>
          <w:tcPr>
            <w:tcW w:w="799" w:type="dxa"/>
            <w:shd w:val="clear" w:color="auto" w:fill="CCCCCC"/>
            <w:vAlign w:val="center"/>
          </w:tcPr>
          <w:p w14:paraId="671FB3A4" w14:textId="77777777" w:rsidR="00D0200C" w:rsidRPr="009A3EE6" w:rsidRDefault="00D0200C" w:rsidP="009A3EE6">
            <w:pPr>
              <w:pStyle w:val="CM28"/>
              <w:spacing w:before="100" w:beforeAutospacing="1" w:after="100" w:afterAutospacing="1"/>
              <w:jc w:val="both"/>
              <w:rPr>
                <w:rFonts w:ascii="Arial" w:hAnsi="Arial" w:cs="Arial"/>
                <w:b/>
                <w:color w:val="000080"/>
                <w:sz w:val="20"/>
                <w:szCs w:val="20"/>
              </w:rPr>
            </w:pPr>
            <w:r w:rsidRPr="009A3EE6">
              <w:rPr>
                <w:rFonts w:ascii="Arial" w:hAnsi="Arial" w:cs="Arial"/>
                <w:b/>
                <w:color w:val="000080"/>
                <w:sz w:val="20"/>
                <w:szCs w:val="20"/>
              </w:rPr>
              <w:t>P</w:t>
            </w:r>
            <w:r w:rsidR="00F14B23" w:rsidRPr="009A3EE6">
              <w:rPr>
                <w:rFonts w:ascii="Arial" w:hAnsi="Arial" w:cs="Arial"/>
                <w:b/>
                <w:color w:val="000080"/>
                <w:sz w:val="20"/>
                <w:szCs w:val="20"/>
              </w:rPr>
              <w:t>AR</w:t>
            </w:r>
          </w:p>
        </w:tc>
        <w:tc>
          <w:tcPr>
            <w:tcW w:w="7347" w:type="dxa"/>
            <w:shd w:val="clear" w:color="auto" w:fill="CCCCCC"/>
            <w:vAlign w:val="center"/>
          </w:tcPr>
          <w:p w14:paraId="463B923D" w14:textId="77777777" w:rsidR="00D0200C" w:rsidRPr="009A3EE6" w:rsidRDefault="00F14B23" w:rsidP="009A3EE6">
            <w:pPr>
              <w:pStyle w:val="CM28"/>
              <w:spacing w:before="100" w:beforeAutospacing="1" w:after="100" w:afterAutospacing="1"/>
              <w:jc w:val="both"/>
              <w:rPr>
                <w:rFonts w:ascii="Arial" w:hAnsi="Arial" w:cs="Arial"/>
                <w:b/>
                <w:color w:val="000080"/>
                <w:sz w:val="20"/>
                <w:szCs w:val="20"/>
              </w:rPr>
            </w:pPr>
            <w:r w:rsidRPr="009A3EE6">
              <w:rPr>
                <w:rFonts w:ascii="Arial" w:hAnsi="Arial" w:cs="Arial"/>
                <w:b/>
                <w:color w:val="000080"/>
                <w:sz w:val="20"/>
                <w:szCs w:val="20"/>
              </w:rPr>
              <w:t>C</w:t>
            </w:r>
            <w:r w:rsidR="00D0200C" w:rsidRPr="009A3EE6">
              <w:rPr>
                <w:rFonts w:ascii="Arial" w:hAnsi="Arial" w:cs="Arial"/>
                <w:b/>
                <w:color w:val="000080"/>
                <w:sz w:val="20"/>
                <w:szCs w:val="20"/>
              </w:rPr>
              <w:t>ONTENTS</w:t>
            </w:r>
          </w:p>
        </w:tc>
        <w:tc>
          <w:tcPr>
            <w:tcW w:w="1156" w:type="dxa"/>
            <w:shd w:val="clear" w:color="auto" w:fill="CCCCCC"/>
            <w:vAlign w:val="center"/>
          </w:tcPr>
          <w:p w14:paraId="76660B11" w14:textId="77777777" w:rsidR="00D0200C" w:rsidRPr="009A3EE6" w:rsidRDefault="00D0200C" w:rsidP="009A3EE6">
            <w:pPr>
              <w:pStyle w:val="CM28"/>
              <w:spacing w:before="100" w:beforeAutospacing="1" w:after="100" w:afterAutospacing="1"/>
              <w:jc w:val="both"/>
              <w:rPr>
                <w:rFonts w:ascii="Arial" w:hAnsi="Arial" w:cs="Arial"/>
                <w:b/>
                <w:color w:val="000080"/>
                <w:sz w:val="20"/>
                <w:szCs w:val="20"/>
              </w:rPr>
            </w:pPr>
            <w:r w:rsidRPr="009A3EE6">
              <w:rPr>
                <w:rFonts w:ascii="Arial" w:hAnsi="Arial" w:cs="Arial"/>
                <w:b/>
                <w:color w:val="000080"/>
                <w:sz w:val="20"/>
                <w:szCs w:val="20"/>
              </w:rPr>
              <w:t>PAGE</w:t>
            </w:r>
          </w:p>
        </w:tc>
      </w:tr>
      <w:tr w:rsidR="00D0200C" w:rsidRPr="009A3EE6" w14:paraId="735E6472" w14:textId="77777777" w:rsidTr="0019668B">
        <w:trPr>
          <w:trHeight w:val="479"/>
        </w:trPr>
        <w:tc>
          <w:tcPr>
            <w:tcW w:w="799" w:type="dxa"/>
            <w:vAlign w:val="center"/>
          </w:tcPr>
          <w:p w14:paraId="411FCA77" w14:textId="77777777" w:rsidR="00D0200C" w:rsidRPr="009A3EE6" w:rsidRDefault="00F14B23" w:rsidP="009A3EE6">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p>
        </w:tc>
        <w:tc>
          <w:tcPr>
            <w:tcW w:w="7347" w:type="dxa"/>
            <w:vAlign w:val="center"/>
          </w:tcPr>
          <w:p w14:paraId="7BA71BC8" w14:textId="77777777" w:rsidR="00D0200C" w:rsidRPr="009A3EE6" w:rsidRDefault="007A5E54" w:rsidP="009A3EE6">
            <w:pPr>
              <w:pStyle w:val="CM28"/>
              <w:spacing w:before="100" w:beforeAutospacing="1" w:after="100" w:afterAutospacing="1"/>
              <w:jc w:val="both"/>
              <w:rPr>
                <w:rFonts w:ascii="Arial" w:hAnsi="Arial" w:cs="Arial"/>
                <w:sz w:val="20"/>
                <w:szCs w:val="20"/>
              </w:rPr>
            </w:pPr>
            <w:r>
              <w:rPr>
                <w:rFonts w:ascii="Arial" w:hAnsi="Arial" w:cs="Arial"/>
                <w:sz w:val="20"/>
                <w:szCs w:val="20"/>
              </w:rPr>
              <w:t>INTRODUCTION/</w:t>
            </w:r>
            <w:r w:rsidR="00F14B23" w:rsidRPr="009A3EE6">
              <w:rPr>
                <w:rFonts w:ascii="Arial" w:hAnsi="Arial" w:cs="Arial"/>
                <w:sz w:val="20"/>
                <w:szCs w:val="20"/>
              </w:rPr>
              <w:t xml:space="preserve">LEGISLATIVE CONTEXT </w:t>
            </w:r>
            <w:r w:rsidR="00F14B23" w:rsidRPr="009A3EE6">
              <w:rPr>
                <w:rFonts w:ascii="Arial" w:hAnsi="Arial" w:cs="Arial"/>
                <w:sz w:val="20"/>
                <w:szCs w:val="20"/>
              </w:rPr>
              <w:tab/>
            </w:r>
            <w:r w:rsidR="00F14B23" w:rsidRPr="009A3EE6">
              <w:rPr>
                <w:rFonts w:ascii="Arial" w:hAnsi="Arial" w:cs="Arial"/>
                <w:sz w:val="20"/>
                <w:szCs w:val="20"/>
              </w:rPr>
              <w:tab/>
            </w:r>
            <w:r w:rsidR="00F14B23" w:rsidRPr="009A3EE6">
              <w:rPr>
                <w:rFonts w:ascii="Arial" w:hAnsi="Arial" w:cs="Arial"/>
                <w:sz w:val="20"/>
                <w:szCs w:val="20"/>
              </w:rPr>
              <w:tab/>
            </w:r>
            <w:r w:rsidR="00F14B23" w:rsidRPr="009A3EE6">
              <w:rPr>
                <w:rFonts w:ascii="Arial" w:hAnsi="Arial" w:cs="Arial"/>
                <w:sz w:val="20"/>
                <w:szCs w:val="20"/>
              </w:rPr>
              <w:tab/>
            </w:r>
          </w:p>
        </w:tc>
        <w:tc>
          <w:tcPr>
            <w:tcW w:w="1156" w:type="dxa"/>
            <w:vAlign w:val="center"/>
          </w:tcPr>
          <w:p w14:paraId="54E1BEB7" w14:textId="77777777" w:rsidR="00D0200C" w:rsidRPr="009A3EE6" w:rsidRDefault="00996256" w:rsidP="009A3EE6">
            <w:pPr>
              <w:pStyle w:val="CM28"/>
              <w:spacing w:before="100" w:beforeAutospacing="1" w:after="100" w:afterAutospacing="1"/>
              <w:jc w:val="both"/>
              <w:rPr>
                <w:rFonts w:ascii="Arial" w:hAnsi="Arial" w:cs="Arial"/>
                <w:sz w:val="20"/>
                <w:szCs w:val="20"/>
              </w:rPr>
            </w:pPr>
            <w:r>
              <w:rPr>
                <w:rFonts w:ascii="Arial" w:hAnsi="Arial" w:cs="Arial"/>
                <w:sz w:val="20"/>
                <w:szCs w:val="20"/>
              </w:rPr>
              <w:t>3</w:t>
            </w:r>
          </w:p>
        </w:tc>
      </w:tr>
      <w:tr w:rsidR="00D0200C" w:rsidRPr="009A3EE6" w14:paraId="7A948075" w14:textId="77777777" w:rsidTr="0019668B">
        <w:trPr>
          <w:trHeight w:val="557"/>
        </w:trPr>
        <w:tc>
          <w:tcPr>
            <w:tcW w:w="799" w:type="dxa"/>
            <w:vAlign w:val="center"/>
          </w:tcPr>
          <w:p w14:paraId="07404DD2" w14:textId="77777777" w:rsidR="00D0200C" w:rsidRPr="009A3EE6" w:rsidRDefault="00F14B23" w:rsidP="009A3EE6">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2</w:t>
            </w:r>
          </w:p>
        </w:tc>
        <w:tc>
          <w:tcPr>
            <w:tcW w:w="7347" w:type="dxa"/>
            <w:vAlign w:val="center"/>
          </w:tcPr>
          <w:p w14:paraId="48F6340D" w14:textId="77777777" w:rsidR="00D0200C" w:rsidRPr="009A3EE6" w:rsidRDefault="00F14B23" w:rsidP="009A3EE6">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DEFINITIONS</w:t>
            </w:r>
          </w:p>
        </w:tc>
        <w:tc>
          <w:tcPr>
            <w:tcW w:w="1156" w:type="dxa"/>
            <w:vAlign w:val="center"/>
          </w:tcPr>
          <w:p w14:paraId="2837AA7F" w14:textId="77777777" w:rsidR="00D0200C" w:rsidRPr="009A3EE6" w:rsidRDefault="00996256" w:rsidP="009A3EE6">
            <w:pPr>
              <w:pStyle w:val="CM28"/>
              <w:spacing w:before="100" w:beforeAutospacing="1" w:after="100" w:afterAutospacing="1"/>
              <w:jc w:val="both"/>
              <w:rPr>
                <w:rFonts w:ascii="Arial" w:hAnsi="Arial" w:cs="Arial"/>
                <w:sz w:val="20"/>
                <w:szCs w:val="20"/>
              </w:rPr>
            </w:pPr>
            <w:r>
              <w:rPr>
                <w:rFonts w:ascii="Arial" w:hAnsi="Arial" w:cs="Arial"/>
                <w:sz w:val="20"/>
                <w:szCs w:val="20"/>
              </w:rPr>
              <w:t>4</w:t>
            </w:r>
          </w:p>
        </w:tc>
      </w:tr>
      <w:tr w:rsidR="00D0200C" w:rsidRPr="009A3EE6" w14:paraId="2818FEE6" w14:textId="77777777" w:rsidTr="0019668B">
        <w:trPr>
          <w:trHeight w:val="554"/>
        </w:trPr>
        <w:tc>
          <w:tcPr>
            <w:tcW w:w="799" w:type="dxa"/>
            <w:vAlign w:val="center"/>
          </w:tcPr>
          <w:p w14:paraId="2E10FCCB" w14:textId="77777777" w:rsidR="00D0200C" w:rsidRPr="009A3EE6" w:rsidRDefault="00F14B23" w:rsidP="009A3EE6">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3</w:t>
            </w:r>
          </w:p>
        </w:tc>
        <w:tc>
          <w:tcPr>
            <w:tcW w:w="7347" w:type="dxa"/>
            <w:vAlign w:val="center"/>
          </w:tcPr>
          <w:p w14:paraId="5CBECDFD" w14:textId="77777777" w:rsidR="00D0200C" w:rsidRPr="009A3EE6" w:rsidRDefault="00F14B23" w:rsidP="009A3EE6">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POLICY PRINCIPLES</w:t>
            </w:r>
          </w:p>
        </w:tc>
        <w:tc>
          <w:tcPr>
            <w:tcW w:w="1156" w:type="dxa"/>
            <w:vAlign w:val="center"/>
          </w:tcPr>
          <w:p w14:paraId="1EF13F60" w14:textId="77777777" w:rsidR="00D0200C" w:rsidRPr="009A3EE6" w:rsidRDefault="00996256" w:rsidP="009A3EE6">
            <w:pPr>
              <w:pStyle w:val="CM28"/>
              <w:spacing w:before="100" w:beforeAutospacing="1" w:after="100" w:afterAutospacing="1"/>
              <w:jc w:val="both"/>
              <w:rPr>
                <w:rFonts w:ascii="Arial" w:hAnsi="Arial" w:cs="Arial"/>
                <w:sz w:val="20"/>
                <w:szCs w:val="20"/>
              </w:rPr>
            </w:pPr>
            <w:r>
              <w:rPr>
                <w:rFonts w:ascii="Arial" w:hAnsi="Arial" w:cs="Arial"/>
                <w:sz w:val="20"/>
                <w:szCs w:val="20"/>
              </w:rPr>
              <w:t>5</w:t>
            </w:r>
          </w:p>
        </w:tc>
      </w:tr>
      <w:tr w:rsidR="00480820" w:rsidRPr="009A3EE6" w14:paraId="1BC958A2" w14:textId="77777777" w:rsidTr="0019668B">
        <w:trPr>
          <w:trHeight w:val="548"/>
        </w:trPr>
        <w:tc>
          <w:tcPr>
            <w:tcW w:w="799" w:type="dxa"/>
            <w:vAlign w:val="center"/>
          </w:tcPr>
          <w:p w14:paraId="61F779CC"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4</w:t>
            </w:r>
          </w:p>
        </w:tc>
        <w:tc>
          <w:tcPr>
            <w:tcW w:w="7347" w:type="dxa"/>
            <w:vAlign w:val="center"/>
          </w:tcPr>
          <w:p w14:paraId="6E086272"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CATEGORIES OF PROPERTY </w:t>
            </w:r>
            <w:r w:rsidRPr="009A3EE6">
              <w:rPr>
                <w:rFonts w:ascii="Arial" w:hAnsi="Arial" w:cs="Arial"/>
                <w:sz w:val="20"/>
                <w:szCs w:val="20"/>
              </w:rPr>
              <w:tab/>
            </w:r>
            <w:r w:rsidRPr="009A3EE6">
              <w:rPr>
                <w:rFonts w:ascii="Arial" w:hAnsi="Arial" w:cs="Arial"/>
                <w:sz w:val="20"/>
                <w:szCs w:val="20"/>
              </w:rPr>
              <w:tab/>
            </w:r>
            <w:r w:rsidRPr="009A3EE6">
              <w:rPr>
                <w:rFonts w:ascii="Arial" w:hAnsi="Arial" w:cs="Arial"/>
                <w:sz w:val="20"/>
                <w:szCs w:val="20"/>
              </w:rPr>
              <w:tab/>
            </w:r>
          </w:p>
        </w:tc>
        <w:tc>
          <w:tcPr>
            <w:tcW w:w="1156" w:type="dxa"/>
            <w:vAlign w:val="center"/>
          </w:tcPr>
          <w:p w14:paraId="52B5995D" w14:textId="77777777" w:rsidR="00480820" w:rsidRPr="009A3EE6" w:rsidRDefault="00996256"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6</w:t>
            </w:r>
          </w:p>
        </w:tc>
      </w:tr>
      <w:tr w:rsidR="00480820" w:rsidRPr="009A3EE6" w14:paraId="6689A1CD" w14:textId="77777777" w:rsidTr="0019668B">
        <w:trPr>
          <w:trHeight w:val="569"/>
        </w:trPr>
        <w:tc>
          <w:tcPr>
            <w:tcW w:w="799" w:type="dxa"/>
            <w:vAlign w:val="center"/>
          </w:tcPr>
          <w:p w14:paraId="1659FC25"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5</w:t>
            </w:r>
          </w:p>
        </w:tc>
        <w:tc>
          <w:tcPr>
            <w:tcW w:w="7347" w:type="dxa"/>
            <w:vAlign w:val="center"/>
          </w:tcPr>
          <w:p w14:paraId="152AE140" w14:textId="77777777" w:rsidR="00480820" w:rsidRPr="009A3EE6" w:rsidRDefault="00480820" w:rsidP="007A7D33">
            <w:pPr>
              <w:pStyle w:val="CM28"/>
              <w:spacing w:before="100" w:beforeAutospacing="1" w:after="100" w:afterAutospacing="1"/>
              <w:jc w:val="both"/>
              <w:rPr>
                <w:rFonts w:ascii="Arial" w:hAnsi="Arial" w:cs="Arial"/>
                <w:sz w:val="20"/>
                <w:szCs w:val="20"/>
              </w:rPr>
            </w:pPr>
            <w:r>
              <w:rPr>
                <w:rFonts w:ascii="Arial" w:hAnsi="Arial" w:cs="Arial"/>
                <w:sz w:val="20"/>
                <w:szCs w:val="20"/>
              </w:rPr>
              <w:t>CRITERIA FOR RATING</w:t>
            </w:r>
            <w:r w:rsidR="007A7D33">
              <w:rPr>
                <w:rFonts w:ascii="Arial" w:hAnsi="Arial" w:cs="Arial"/>
                <w:sz w:val="20"/>
                <w:szCs w:val="20"/>
              </w:rPr>
              <w:t xml:space="preserve"> MULTIPLE USE PRO</w:t>
            </w:r>
            <w:r w:rsidR="008600E2">
              <w:rPr>
                <w:rFonts w:ascii="Arial" w:hAnsi="Arial" w:cs="Arial"/>
                <w:sz w:val="20"/>
                <w:szCs w:val="20"/>
              </w:rPr>
              <w:t>P</w:t>
            </w:r>
            <w:r w:rsidR="007A7D33">
              <w:rPr>
                <w:rFonts w:ascii="Arial" w:hAnsi="Arial" w:cs="Arial"/>
                <w:sz w:val="20"/>
                <w:szCs w:val="20"/>
              </w:rPr>
              <w:t>ERTIES</w:t>
            </w:r>
            <w:r w:rsidRPr="009A3EE6">
              <w:rPr>
                <w:rFonts w:ascii="Arial" w:hAnsi="Arial" w:cs="Arial"/>
                <w:sz w:val="20"/>
                <w:szCs w:val="20"/>
              </w:rPr>
              <w:t xml:space="preserve"> </w:t>
            </w:r>
          </w:p>
        </w:tc>
        <w:tc>
          <w:tcPr>
            <w:tcW w:w="1156" w:type="dxa"/>
            <w:vAlign w:val="center"/>
          </w:tcPr>
          <w:p w14:paraId="29100481" w14:textId="77777777" w:rsidR="00480820" w:rsidRPr="009A3EE6" w:rsidRDefault="00996256"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6</w:t>
            </w:r>
          </w:p>
        </w:tc>
      </w:tr>
      <w:tr w:rsidR="00480820" w:rsidRPr="009A3EE6" w14:paraId="781E7738" w14:textId="77777777" w:rsidTr="0019668B">
        <w:trPr>
          <w:trHeight w:val="563"/>
        </w:trPr>
        <w:tc>
          <w:tcPr>
            <w:tcW w:w="799" w:type="dxa"/>
            <w:vAlign w:val="center"/>
          </w:tcPr>
          <w:p w14:paraId="4911269D"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6</w:t>
            </w:r>
          </w:p>
        </w:tc>
        <w:tc>
          <w:tcPr>
            <w:tcW w:w="7347" w:type="dxa"/>
            <w:vAlign w:val="center"/>
          </w:tcPr>
          <w:p w14:paraId="32033984"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CATEGORIES OF OWNERS </w:t>
            </w:r>
          </w:p>
        </w:tc>
        <w:tc>
          <w:tcPr>
            <w:tcW w:w="1156" w:type="dxa"/>
            <w:vAlign w:val="center"/>
          </w:tcPr>
          <w:p w14:paraId="40C246AF" w14:textId="77777777" w:rsidR="00480820" w:rsidRPr="009A3EE6" w:rsidRDefault="007A7D33"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6</w:t>
            </w:r>
          </w:p>
        </w:tc>
      </w:tr>
      <w:tr w:rsidR="00480820" w:rsidRPr="009A3EE6" w14:paraId="20A805D6" w14:textId="77777777" w:rsidTr="0019668B">
        <w:trPr>
          <w:trHeight w:val="544"/>
        </w:trPr>
        <w:tc>
          <w:tcPr>
            <w:tcW w:w="799" w:type="dxa"/>
            <w:vAlign w:val="center"/>
          </w:tcPr>
          <w:p w14:paraId="43D0A2C5"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7</w:t>
            </w:r>
          </w:p>
        </w:tc>
        <w:tc>
          <w:tcPr>
            <w:tcW w:w="7347" w:type="dxa"/>
            <w:vAlign w:val="center"/>
          </w:tcPr>
          <w:p w14:paraId="36012A1F"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DIFFERENTIAL RATING</w:t>
            </w:r>
            <w:r w:rsidR="00480820" w:rsidRPr="009A3EE6">
              <w:rPr>
                <w:rFonts w:ascii="Arial" w:hAnsi="Arial" w:cs="Arial"/>
                <w:sz w:val="20"/>
                <w:szCs w:val="20"/>
              </w:rPr>
              <w:tab/>
            </w:r>
            <w:r w:rsidR="00480820" w:rsidRPr="009A3EE6">
              <w:rPr>
                <w:rFonts w:ascii="Arial" w:hAnsi="Arial" w:cs="Arial"/>
                <w:sz w:val="20"/>
                <w:szCs w:val="20"/>
              </w:rPr>
              <w:tab/>
            </w:r>
          </w:p>
        </w:tc>
        <w:tc>
          <w:tcPr>
            <w:tcW w:w="1156" w:type="dxa"/>
            <w:vAlign w:val="center"/>
          </w:tcPr>
          <w:p w14:paraId="65B9B6D5" w14:textId="77777777" w:rsidR="00480820" w:rsidRPr="009A3EE6" w:rsidRDefault="00996256"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7</w:t>
            </w:r>
          </w:p>
        </w:tc>
      </w:tr>
      <w:tr w:rsidR="00480820" w:rsidRPr="009A3EE6" w14:paraId="0F1503E5" w14:textId="77777777" w:rsidTr="0019668B">
        <w:trPr>
          <w:trHeight w:val="563"/>
        </w:trPr>
        <w:tc>
          <w:tcPr>
            <w:tcW w:w="799" w:type="dxa"/>
            <w:vAlign w:val="center"/>
          </w:tcPr>
          <w:p w14:paraId="68F4B144"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8</w:t>
            </w:r>
          </w:p>
        </w:tc>
        <w:tc>
          <w:tcPr>
            <w:tcW w:w="7347" w:type="dxa"/>
            <w:vAlign w:val="center"/>
          </w:tcPr>
          <w:p w14:paraId="0E416555"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EXEMPTIONS </w:t>
            </w:r>
          </w:p>
        </w:tc>
        <w:tc>
          <w:tcPr>
            <w:tcW w:w="1156" w:type="dxa"/>
            <w:vAlign w:val="center"/>
          </w:tcPr>
          <w:p w14:paraId="7DD9295E" w14:textId="77777777" w:rsidR="00480820" w:rsidRPr="009A3EE6" w:rsidRDefault="00996256"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7</w:t>
            </w:r>
          </w:p>
        </w:tc>
      </w:tr>
      <w:tr w:rsidR="00480820" w:rsidRPr="009A3EE6" w14:paraId="60C2F171" w14:textId="77777777" w:rsidTr="0019668B">
        <w:trPr>
          <w:trHeight w:val="551"/>
        </w:trPr>
        <w:tc>
          <w:tcPr>
            <w:tcW w:w="799" w:type="dxa"/>
            <w:vAlign w:val="center"/>
          </w:tcPr>
          <w:p w14:paraId="34432EB3" w14:textId="77777777" w:rsidR="00480820" w:rsidRPr="009A3EE6" w:rsidRDefault="00480820"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9</w:t>
            </w:r>
          </w:p>
        </w:tc>
        <w:tc>
          <w:tcPr>
            <w:tcW w:w="7347" w:type="dxa"/>
            <w:vAlign w:val="center"/>
          </w:tcPr>
          <w:p w14:paraId="10635FF3"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REDUCTIONS </w:t>
            </w:r>
          </w:p>
        </w:tc>
        <w:tc>
          <w:tcPr>
            <w:tcW w:w="1156" w:type="dxa"/>
            <w:vAlign w:val="center"/>
          </w:tcPr>
          <w:p w14:paraId="4F64955D"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7</w:t>
            </w:r>
          </w:p>
        </w:tc>
      </w:tr>
      <w:tr w:rsidR="00480820" w:rsidRPr="009A3EE6" w14:paraId="0B08C9E8" w14:textId="77777777" w:rsidTr="0019668B">
        <w:trPr>
          <w:trHeight w:val="573"/>
        </w:trPr>
        <w:tc>
          <w:tcPr>
            <w:tcW w:w="799" w:type="dxa"/>
            <w:vAlign w:val="center"/>
          </w:tcPr>
          <w:p w14:paraId="31B56208"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0</w:t>
            </w:r>
          </w:p>
        </w:tc>
        <w:tc>
          <w:tcPr>
            <w:tcW w:w="7347" w:type="dxa"/>
            <w:vAlign w:val="center"/>
          </w:tcPr>
          <w:p w14:paraId="167E888D"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REBATES </w:t>
            </w:r>
          </w:p>
        </w:tc>
        <w:tc>
          <w:tcPr>
            <w:tcW w:w="1156" w:type="dxa"/>
            <w:vAlign w:val="center"/>
          </w:tcPr>
          <w:p w14:paraId="0F49532E" w14:textId="77777777" w:rsidR="00480820" w:rsidRPr="009A3EE6" w:rsidRDefault="00996256"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8</w:t>
            </w:r>
          </w:p>
        </w:tc>
      </w:tr>
      <w:tr w:rsidR="00480820" w:rsidRPr="009A3EE6" w14:paraId="593D02A7" w14:textId="77777777" w:rsidTr="0019668B">
        <w:trPr>
          <w:trHeight w:val="553"/>
        </w:trPr>
        <w:tc>
          <w:tcPr>
            <w:tcW w:w="799" w:type="dxa"/>
            <w:vAlign w:val="center"/>
          </w:tcPr>
          <w:p w14:paraId="6B36739D"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1</w:t>
            </w:r>
          </w:p>
        </w:tc>
        <w:tc>
          <w:tcPr>
            <w:tcW w:w="7347" w:type="dxa"/>
            <w:vAlign w:val="center"/>
          </w:tcPr>
          <w:p w14:paraId="22FE3FEE"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COSTS OF EXEMPTIONS, REDUCTIONS, REBATES, EXCLUSIONS, PHASING-IN AND ITS BENEFITS </w:t>
            </w:r>
          </w:p>
        </w:tc>
        <w:tc>
          <w:tcPr>
            <w:tcW w:w="1156" w:type="dxa"/>
            <w:vAlign w:val="center"/>
          </w:tcPr>
          <w:p w14:paraId="0EE74489" w14:textId="77777777" w:rsidR="00480820" w:rsidRPr="009A3EE6" w:rsidRDefault="007A7D33"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1</w:t>
            </w:r>
            <w:r w:rsidR="00996256">
              <w:rPr>
                <w:rFonts w:ascii="Arial" w:hAnsi="Arial" w:cs="Arial"/>
                <w:sz w:val="20"/>
                <w:szCs w:val="20"/>
              </w:rPr>
              <w:t>2</w:t>
            </w:r>
          </w:p>
        </w:tc>
      </w:tr>
      <w:tr w:rsidR="00480820" w:rsidRPr="009A3EE6" w14:paraId="236FDEB4" w14:textId="77777777" w:rsidTr="0019668B">
        <w:trPr>
          <w:trHeight w:val="561"/>
        </w:trPr>
        <w:tc>
          <w:tcPr>
            <w:tcW w:w="799" w:type="dxa"/>
            <w:vAlign w:val="center"/>
          </w:tcPr>
          <w:p w14:paraId="149B9411"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2</w:t>
            </w:r>
          </w:p>
        </w:tc>
        <w:tc>
          <w:tcPr>
            <w:tcW w:w="7347" w:type="dxa"/>
            <w:vAlign w:val="center"/>
          </w:tcPr>
          <w:p w14:paraId="2F8C0A06"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RATES INCREASES </w:t>
            </w:r>
          </w:p>
        </w:tc>
        <w:tc>
          <w:tcPr>
            <w:tcW w:w="1156" w:type="dxa"/>
            <w:vAlign w:val="center"/>
          </w:tcPr>
          <w:p w14:paraId="2A694459" w14:textId="77777777" w:rsidR="00480820" w:rsidRPr="009A3EE6" w:rsidRDefault="007A7D33"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1</w:t>
            </w:r>
            <w:r w:rsidR="00996256">
              <w:rPr>
                <w:rFonts w:ascii="Arial" w:hAnsi="Arial" w:cs="Arial"/>
                <w:sz w:val="20"/>
                <w:szCs w:val="20"/>
              </w:rPr>
              <w:t>3</w:t>
            </w:r>
          </w:p>
        </w:tc>
      </w:tr>
      <w:tr w:rsidR="00480820" w:rsidRPr="009A3EE6" w14:paraId="6B1DE0C1" w14:textId="77777777" w:rsidTr="0019668B">
        <w:trPr>
          <w:trHeight w:val="697"/>
        </w:trPr>
        <w:tc>
          <w:tcPr>
            <w:tcW w:w="799" w:type="dxa"/>
            <w:vAlign w:val="center"/>
          </w:tcPr>
          <w:p w14:paraId="15BF671A"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3</w:t>
            </w:r>
          </w:p>
        </w:tc>
        <w:tc>
          <w:tcPr>
            <w:tcW w:w="7347" w:type="dxa"/>
            <w:vAlign w:val="center"/>
          </w:tcPr>
          <w:p w14:paraId="6AE2FD66" w14:textId="77777777" w:rsidR="00480820" w:rsidRPr="009A3EE6" w:rsidRDefault="00A85673" w:rsidP="007A7D33">
            <w:pPr>
              <w:pStyle w:val="CM28"/>
              <w:spacing w:before="100" w:beforeAutospacing="1" w:after="100" w:afterAutospacing="1"/>
              <w:jc w:val="both"/>
              <w:rPr>
                <w:rFonts w:ascii="Arial" w:hAnsi="Arial" w:cs="Arial"/>
                <w:sz w:val="20"/>
                <w:szCs w:val="20"/>
              </w:rPr>
            </w:pPr>
            <w:r>
              <w:rPr>
                <w:rFonts w:ascii="Arial" w:hAnsi="Arial" w:cs="Arial"/>
                <w:sz w:val="20"/>
                <w:szCs w:val="20"/>
              </w:rPr>
              <w:t>AMOUNT DUE FOR RATES</w:t>
            </w:r>
            <w:r w:rsidR="007A7D33" w:rsidRPr="009A3EE6">
              <w:rPr>
                <w:rFonts w:ascii="Arial" w:hAnsi="Arial" w:cs="Arial"/>
                <w:sz w:val="20"/>
                <w:szCs w:val="20"/>
              </w:rPr>
              <w:t xml:space="preserve">  </w:t>
            </w:r>
          </w:p>
        </w:tc>
        <w:tc>
          <w:tcPr>
            <w:tcW w:w="1156" w:type="dxa"/>
            <w:vAlign w:val="center"/>
          </w:tcPr>
          <w:p w14:paraId="212031A9"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sidR="00996256">
              <w:rPr>
                <w:rFonts w:ascii="Arial" w:hAnsi="Arial" w:cs="Arial"/>
                <w:sz w:val="20"/>
                <w:szCs w:val="20"/>
              </w:rPr>
              <w:t>4</w:t>
            </w:r>
          </w:p>
        </w:tc>
      </w:tr>
      <w:tr w:rsidR="00480820" w:rsidRPr="009A3EE6" w14:paraId="37ED67F4" w14:textId="77777777" w:rsidTr="0019668B">
        <w:trPr>
          <w:trHeight w:val="565"/>
        </w:trPr>
        <w:tc>
          <w:tcPr>
            <w:tcW w:w="799" w:type="dxa"/>
            <w:vAlign w:val="center"/>
          </w:tcPr>
          <w:p w14:paraId="74444D70"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4</w:t>
            </w:r>
          </w:p>
        </w:tc>
        <w:tc>
          <w:tcPr>
            <w:tcW w:w="7347" w:type="dxa"/>
            <w:vAlign w:val="center"/>
          </w:tcPr>
          <w:p w14:paraId="7B5BAF4E"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PAYMENT OF RATES </w:t>
            </w:r>
          </w:p>
        </w:tc>
        <w:tc>
          <w:tcPr>
            <w:tcW w:w="1156" w:type="dxa"/>
            <w:vAlign w:val="center"/>
          </w:tcPr>
          <w:p w14:paraId="076139A7"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sidR="00996256">
              <w:rPr>
                <w:rFonts w:ascii="Arial" w:hAnsi="Arial" w:cs="Arial"/>
                <w:sz w:val="20"/>
                <w:szCs w:val="20"/>
              </w:rPr>
              <w:t>4</w:t>
            </w:r>
          </w:p>
        </w:tc>
      </w:tr>
      <w:tr w:rsidR="00480820" w:rsidRPr="009A3EE6" w14:paraId="43B32B7B" w14:textId="77777777" w:rsidTr="0019668B">
        <w:trPr>
          <w:trHeight w:val="546"/>
        </w:trPr>
        <w:tc>
          <w:tcPr>
            <w:tcW w:w="799" w:type="dxa"/>
            <w:vAlign w:val="center"/>
          </w:tcPr>
          <w:p w14:paraId="29B9BC88"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5</w:t>
            </w:r>
          </w:p>
        </w:tc>
        <w:tc>
          <w:tcPr>
            <w:tcW w:w="7347" w:type="dxa"/>
            <w:vAlign w:val="center"/>
          </w:tcPr>
          <w:p w14:paraId="55826C6C" w14:textId="77777777" w:rsidR="00480820" w:rsidRPr="009A3EE6" w:rsidRDefault="007A7D33"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ANNUAL REVIEW OF THE RATES POLICY</w:t>
            </w:r>
            <w:r w:rsidR="00480820" w:rsidRPr="009A3EE6">
              <w:rPr>
                <w:rFonts w:ascii="Arial" w:hAnsi="Arial" w:cs="Arial"/>
                <w:sz w:val="20"/>
                <w:szCs w:val="20"/>
              </w:rPr>
              <w:t xml:space="preserve">  </w:t>
            </w:r>
          </w:p>
        </w:tc>
        <w:tc>
          <w:tcPr>
            <w:tcW w:w="1156" w:type="dxa"/>
            <w:vAlign w:val="center"/>
          </w:tcPr>
          <w:p w14:paraId="07863BDC"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sidR="00996256">
              <w:rPr>
                <w:rFonts w:ascii="Arial" w:hAnsi="Arial" w:cs="Arial"/>
                <w:sz w:val="20"/>
                <w:szCs w:val="20"/>
              </w:rPr>
              <w:t>5</w:t>
            </w:r>
          </w:p>
        </w:tc>
      </w:tr>
      <w:tr w:rsidR="00480820" w:rsidRPr="009A3EE6" w14:paraId="6C2BB61A" w14:textId="77777777" w:rsidTr="0019668B">
        <w:trPr>
          <w:trHeight w:val="553"/>
        </w:trPr>
        <w:tc>
          <w:tcPr>
            <w:tcW w:w="799" w:type="dxa"/>
            <w:vAlign w:val="center"/>
          </w:tcPr>
          <w:p w14:paraId="4B97EF3D"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Pr>
                <w:rFonts w:ascii="Arial" w:hAnsi="Arial" w:cs="Arial"/>
                <w:sz w:val="20"/>
                <w:szCs w:val="20"/>
              </w:rPr>
              <w:t>6</w:t>
            </w:r>
          </w:p>
        </w:tc>
        <w:tc>
          <w:tcPr>
            <w:tcW w:w="7347" w:type="dxa"/>
            <w:vAlign w:val="center"/>
          </w:tcPr>
          <w:p w14:paraId="1EC1E409" w14:textId="77777777" w:rsidR="00480820" w:rsidRPr="009A3EE6" w:rsidRDefault="007A7D33" w:rsidP="007A7D33">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 xml:space="preserve">SHORT </w:t>
            </w:r>
            <w:proofErr w:type="gramStart"/>
            <w:r w:rsidRPr="009A3EE6">
              <w:rPr>
                <w:rFonts w:ascii="Arial" w:hAnsi="Arial" w:cs="Arial"/>
                <w:sz w:val="20"/>
                <w:szCs w:val="20"/>
              </w:rPr>
              <w:t xml:space="preserve">TITLE  </w:t>
            </w:r>
            <w:r w:rsidR="00480820" w:rsidRPr="009A3EE6">
              <w:rPr>
                <w:rFonts w:ascii="Arial" w:hAnsi="Arial" w:cs="Arial"/>
                <w:sz w:val="20"/>
                <w:szCs w:val="20"/>
              </w:rPr>
              <w:tab/>
            </w:r>
            <w:proofErr w:type="gramEnd"/>
            <w:r w:rsidR="00480820" w:rsidRPr="009A3EE6">
              <w:rPr>
                <w:rFonts w:ascii="Arial" w:hAnsi="Arial" w:cs="Arial"/>
                <w:sz w:val="20"/>
                <w:szCs w:val="20"/>
              </w:rPr>
              <w:tab/>
            </w:r>
          </w:p>
        </w:tc>
        <w:tc>
          <w:tcPr>
            <w:tcW w:w="1156" w:type="dxa"/>
            <w:vAlign w:val="center"/>
          </w:tcPr>
          <w:p w14:paraId="0F55DDD4"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sidR="00996256">
              <w:rPr>
                <w:rFonts w:ascii="Arial" w:hAnsi="Arial" w:cs="Arial"/>
                <w:sz w:val="20"/>
                <w:szCs w:val="20"/>
              </w:rPr>
              <w:t>5</w:t>
            </w:r>
          </w:p>
        </w:tc>
      </w:tr>
      <w:tr w:rsidR="00480820" w:rsidRPr="009A3EE6" w14:paraId="36B3EC69" w14:textId="77777777" w:rsidTr="00BF2B47">
        <w:trPr>
          <w:trHeight w:val="567"/>
        </w:trPr>
        <w:tc>
          <w:tcPr>
            <w:tcW w:w="799" w:type="dxa"/>
            <w:vAlign w:val="center"/>
          </w:tcPr>
          <w:p w14:paraId="63F5E41A" w14:textId="77777777" w:rsidR="00480820" w:rsidRPr="009A3EE6" w:rsidRDefault="00480820"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17</w:t>
            </w:r>
          </w:p>
        </w:tc>
        <w:tc>
          <w:tcPr>
            <w:tcW w:w="7347" w:type="dxa"/>
            <w:vAlign w:val="center"/>
          </w:tcPr>
          <w:p w14:paraId="6B3C9F92" w14:textId="77777777" w:rsidR="00480820" w:rsidRPr="009A3EE6" w:rsidRDefault="007A7D33"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THE EFFECTIVE DATE OF THE RATES POLICY</w:t>
            </w:r>
          </w:p>
        </w:tc>
        <w:tc>
          <w:tcPr>
            <w:tcW w:w="1156" w:type="dxa"/>
            <w:vAlign w:val="center"/>
          </w:tcPr>
          <w:p w14:paraId="0FC293FC" w14:textId="77777777" w:rsidR="00480820" w:rsidRPr="009A3EE6" w:rsidRDefault="00480820"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1</w:t>
            </w:r>
            <w:r w:rsidR="00996256">
              <w:rPr>
                <w:rFonts w:ascii="Arial" w:hAnsi="Arial" w:cs="Arial"/>
                <w:sz w:val="20"/>
                <w:szCs w:val="20"/>
              </w:rPr>
              <w:t>5</w:t>
            </w:r>
          </w:p>
        </w:tc>
      </w:tr>
      <w:tr w:rsidR="00480820" w:rsidRPr="009A3EE6" w14:paraId="73E28271" w14:textId="77777777" w:rsidTr="0019668B">
        <w:trPr>
          <w:trHeight w:val="550"/>
        </w:trPr>
        <w:tc>
          <w:tcPr>
            <w:tcW w:w="799" w:type="dxa"/>
            <w:vAlign w:val="center"/>
          </w:tcPr>
          <w:p w14:paraId="2F814506" w14:textId="77777777" w:rsidR="00480820" w:rsidRPr="009A3EE6" w:rsidRDefault="007A7D33" w:rsidP="00480820">
            <w:pPr>
              <w:pStyle w:val="CM28"/>
              <w:spacing w:before="100" w:beforeAutospacing="1" w:after="100" w:afterAutospacing="1"/>
              <w:jc w:val="both"/>
              <w:rPr>
                <w:rFonts w:ascii="Arial" w:hAnsi="Arial" w:cs="Arial"/>
                <w:sz w:val="20"/>
                <w:szCs w:val="20"/>
              </w:rPr>
            </w:pPr>
            <w:r>
              <w:rPr>
                <w:rFonts w:ascii="Arial" w:hAnsi="Arial" w:cs="Arial"/>
                <w:sz w:val="20"/>
                <w:szCs w:val="20"/>
              </w:rPr>
              <w:t>18</w:t>
            </w:r>
          </w:p>
        </w:tc>
        <w:tc>
          <w:tcPr>
            <w:tcW w:w="7347" w:type="dxa"/>
            <w:vAlign w:val="center"/>
          </w:tcPr>
          <w:p w14:paraId="0D41B898"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LEGAL REQUIREMENTS</w:t>
            </w:r>
          </w:p>
        </w:tc>
        <w:tc>
          <w:tcPr>
            <w:tcW w:w="1156" w:type="dxa"/>
            <w:vAlign w:val="center"/>
          </w:tcPr>
          <w:p w14:paraId="2D5368A6" w14:textId="77777777" w:rsidR="00480820" w:rsidRPr="009A3EE6" w:rsidRDefault="00480820" w:rsidP="00480820">
            <w:pPr>
              <w:pStyle w:val="CM28"/>
              <w:spacing w:before="100" w:beforeAutospacing="1" w:after="100" w:afterAutospacing="1"/>
              <w:jc w:val="both"/>
              <w:rPr>
                <w:rFonts w:ascii="Arial" w:hAnsi="Arial" w:cs="Arial"/>
                <w:sz w:val="20"/>
                <w:szCs w:val="20"/>
              </w:rPr>
            </w:pPr>
            <w:r w:rsidRPr="009A3EE6">
              <w:rPr>
                <w:rFonts w:ascii="Arial" w:hAnsi="Arial" w:cs="Arial"/>
                <w:sz w:val="20"/>
                <w:szCs w:val="20"/>
              </w:rPr>
              <w:t>1</w:t>
            </w:r>
            <w:r w:rsidR="00996256">
              <w:rPr>
                <w:rFonts w:ascii="Arial" w:hAnsi="Arial" w:cs="Arial"/>
                <w:sz w:val="20"/>
                <w:szCs w:val="20"/>
              </w:rPr>
              <w:t>6</w:t>
            </w:r>
          </w:p>
        </w:tc>
      </w:tr>
      <w:tr w:rsidR="00480820" w:rsidRPr="009A3EE6" w14:paraId="24CDA32A" w14:textId="77777777" w:rsidTr="0019668B">
        <w:trPr>
          <w:trHeight w:val="557"/>
        </w:trPr>
        <w:tc>
          <w:tcPr>
            <w:tcW w:w="799" w:type="dxa"/>
            <w:vAlign w:val="center"/>
          </w:tcPr>
          <w:p w14:paraId="53B31698" w14:textId="77777777" w:rsidR="00480820" w:rsidRPr="009A3EE6" w:rsidRDefault="00480820" w:rsidP="00480820">
            <w:pPr>
              <w:pStyle w:val="CM28"/>
              <w:spacing w:before="100" w:beforeAutospacing="1" w:after="100" w:afterAutospacing="1"/>
              <w:jc w:val="both"/>
              <w:rPr>
                <w:rFonts w:ascii="Arial" w:hAnsi="Arial" w:cs="Arial"/>
                <w:sz w:val="20"/>
                <w:szCs w:val="20"/>
              </w:rPr>
            </w:pPr>
          </w:p>
        </w:tc>
        <w:tc>
          <w:tcPr>
            <w:tcW w:w="7347" w:type="dxa"/>
            <w:vAlign w:val="center"/>
          </w:tcPr>
          <w:p w14:paraId="1876B4A4" w14:textId="77777777" w:rsidR="00480820" w:rsidRPr="009A3EE6" w:rsidRDefault="00480820" w:rsidP="00480820">
            <w:pPr>
              <w:pStyle w:val="CM28"/>
              <w:spacing w:before="100" w:beforeAutospacing="1" w:after="100" w:afterAutospacing="1"/>
              <w:jc w:val="both"/>
              <w:rPr>
                <w:rFonts w:ascii="Arial" w:hAnsi="Arial" w:cs="Arial"/>
                <w:sz w:val="20"/>
                <w:szCs w:val="20"/>
              </w:rPr>
            </w:pPr>
          </w:p>
        </w:tc>
        <w:tc>
          <w:tcPr>
            <w:tcW w:w="1156" w:type="dxa"/>
            <w:vAlign w:val="center"/>
          </w:tcPr>
          <w:p w14:paraId="1CFCAEE1" w14:textId="77777777" w:rsidR="00480820" w:rsidRPr="009A3EE6" w:rsidRDefault="00480820" w:rsidP="00480820">
            <w:pPr>
              <w:pStyle w:val="CM28"/>
              <w:spacing w:before="100" w:beforeAutospacing="1" w:after="100" w:afterAutospacing="1"/>
              <w:jc w:val="both"/>
              <w:rPr>
                <w:rFonts w:ascii="Arial" w:hAnsi="Arial" w:cs="Arial"/>
                <w:sz w:val="20"/>
                <w:szCs w:val="20"/>
              </w:rPr>
            </w:pPr>
          </w:p>
        </w:tc>
      </w:tr>
    </w:tbl>
    <w:p w14:paraId="7FF94949" w14:textId="77777777" w:rsidR="00F269A3" w:rsidRDefault="002F7A2E" w:rsidP="00613197">
      <w:pPr>
        <w:pStyle w:val="CM28"/>
        <w:spacing w:line="360" w:lineRule="auto"/>
        <w:ind w:left="720" w:hanging="720"/>
        <w:jc w:val="both"/>
        <w:rPr>
          <w:rFonts w:ascii="Arial" w:hAnsi="Arial" w:cs="Arial"/>
          <w:b/>
          <w:sz w:val="20"/>
          <w:szCs w:val="20"/>
        </w:rPr>
      </w:pPr>
      <w:r>
        <w:br w:type="page"/>
      </w:r>
      <w:r w:rsidR="00F269A3" w:rsidRPr="00613197">
        <w:rPr>
          <w:rFonts w:ascii="Arial" w:hAnsi="Arial" w:cs="Arial"/>
          <w:b/>
          <w:sz w:val="20"/>
          <w:szCs w:val="20"/>
        </w:rPr>
        <w:lastRenderedPageBreak/>
        <w:t>1.</w:t>
      </w:r>
      <w:r w:rsidR="00F269A3" w:rsidRPr="00613197">
        <w:rPr>
          <w:rFonts w:ascii="Arial" w:hAnsi="Arial" w:cs="Arial"/>
          <w:b/>
          <w:sz w:val="20"/>
          <w:szCs w:val="20"/>
        </w:rPr>
        <w:tab/>
      </w:r>
      <w:r w:rsidR="007A5E54">
        <w:rPr>
          <w:rFonts w:ascii="Arial" w:hAnsi="Arial" w:cs="Arial"/>
          <w:b/>
          <w:sz w:val="20"/>
          <w:szCs w:val="20"/>
        </w:rPr>
        <w:t>INTRODUC</w:t>
      </w:r>
      <w:r w:rsidR="00830B73">
        <w:rPr>
          <w:rFonts w:ascii="Arial" w:hAnsi="Arial" w:cs="Arial"/>
          <w:b/>
          <w:sz w:val="20"/>
          <w:szCs w:val="20"/>
        </w:rPr>
        <w:t>TION</w:t>
      </w:r>
      <w:r w:rsidR="007A5E54">
        <w:rPr>
          <w:rFonts w:ascii="Arial" w:hAnsi="Arial" w:cs="Arial"/>
          <w:b/>
          <w:sz w:val="20"/>
          <w:szCs w:val="20"/>
        </w:rPr>
        <w:t>/</w:t>
      </w:r>
      <w:r w:rsidR="00F269A3" w:rsidRPr="00613197">
        <w:rPr>
          <w:rFonts w:ascii="Arial" w:hAnsi="Arial" w:cs="Arial"/>
          <w:b/>
          <w:sz w:val="20"/>
          <w:szCs w:val="20"/>
        </w:rPr>
        <w:t xml:space="preserve">LEGISLATIVE CONTEXT </w:t>
      </w:r>
    </w:p>
    <w:p w14:paraId="197D7D38" w14:textId="77777777" w:rsidR="007A5E54" w:rsidRPr="008C70A2" w:rsidRDefault="007A5E54" w:rsidP="007A5E54">
      <w:pPr>
        <w:pStyle w:val="Default"/>
        <w:ind w:left="720"/>
        <w:jc w:val="both"/>
        <w:rPr>
          <w:rFonts w:ascii="Arial" w:hAnsi="Arial" w:cs="Arial"/>
          <w:sz w:val="20"/>
          <w:szCs w:val="20"/>
        </w:rPr>
      </w:pPr>
      <w:r w:rsidRPr="008C70A2">
        <w:rPr>
          <w:rFonts w:ascii="Arial" w:hAnsi="Arial" w:cs="Arial"/>
          <w:sz w:val="20"/>
          <w:szCs w:val="20"/>
        </w:rPr>
        <w:t xml:space="preserve">The Local Government Municipal Property Rates </w:t>
      </w:r>
      <w:proofErr w:type="gramStart"/>
      <w:r w:rsidRPr="008C70A2">
        <w:rPr>
          <w:rFonts w:ascii="Arial" w:hAnsi="Arial" w:cs="Arial"/>
          <w:sz w:val="20"/>
          <w:szCs w:val="20"/>
        </w:rPr>
        <w:t>Act(</w:t>
      </w:r>
      <w:proofErr w:type="gramEnd"/>
      <w:r w:rsidRPr="008C70A2">
        <w:rPr>
          <w:rFonts w:ascii="Arial" w:hAnsi="Arial" w:cs="Arial"/>
          <w:sz w:val="20"/>
          <w:szCs w:val="20"/>
        </w:rPr>
        <w:t xml:space="preserve">2004)(No 6 of 2004) requires municipalities to develop and adopt rates policies in consistent with the Act on the levying of rates on </w:t>
      </w:r>
      <w:proofErr w:type="spellStart"/>
      <w:r w:rsidRPr="008C70A2">
        <w:rPr>
          <w:rFonts w:ascii="Arial" w:hAnsi="Arial" w:cs="Arial"/>
          <w:sz w:val="20"/>
          <w:szCs w:val="20"/>
        </w:rPr>
        <w:t>rateable</w:t>
      </w:r>
      <w:proofErr w:type="spellEnd"/>
      <w:r w:rsidRPr="008C70A2">
        <w:rPr>
          <w:rFonts w:ascii="Arial" w:hAnsi="Arial" w:cs="Arial"/>
          <w:sz w:val="20"/>
          <w:szCs w:val="20"/>
        </w:rPr>
        <w:t xml:space="preserve"> property in the municipality.</w:t>
      </w:r>
    </w:p>
    <w:p w14:paraId="7E397F05" w14:textId="77777777" w:rsidR="007A5E54" w:rsidRPr="008C70A2" w:rsidRDefault="007A5E54" w:rsidP="007A5E54">
      <w:pPr>
        <w:pStyle w:val="Default"/>
        <w:jc w:val="both"/>
        <w:rPr>
          <w:rFonts w:ascii="Arial" w:hAnsi="Arial" w:cs="Arial"/>
          <w:sz w:val="20"/>
          <w:szCs w:val="20"/>
        </w:rPr>
      </w:pPr>
    </w:p>
    <w:p w14:paraId="7ECACD10" w14:textId="77777777" w:rsidR="007A5E54" w:rsidRPr="008C70A2" w:rsidRDefault="007A5E54" w:rsidP="007A5E54">
      <w:pPr>
        <w:pStyle w:val="Default"/>
        <w:ind w:left="720"/>
        <w:jc w:val="both"/>
        <w:rPr>
          <w:rFonts w:ascii="Arial" w:hAnsi="Arial" w:cs="Arial"/>
          <w:sz w:val="20"/>
          <w:szCs w:val="20"/>
        </w:rPr>
      </w:pPr>
      <w:r w:rsidRPr="008C70A2">
        <w:rPr>
          <w:rFonts w:ascii="Arial" w:hAnsi="Arial" w:cs="Arial"/>
          <w:sz w:val="20"/>
          <w:szCs w:val="20"/>
        </w:rPr>
        <w:t xml:space="preserve">The municipality need a reliable source of revenue to provide basic services and perform its functions. Property rates are the most important source of general revenue for the municipality. Revenue from property rates is used to fund services that benefit the community </w:t>
      </w:r>
      <w:proofErr w:type="gramStart"/>
      <w:r w:rsidRPr="008C70A2">
        <w:rPr>
          <w:rFonts w:ascii="Arial" w:hAnsi="Arial" w:cs="Arial"/>
          <w:sz w:val="20"/>
          <w:szCs w:val="20"/>
        </w:rPr>
        <w:t>as a whole as</w:t>
      </w:r>
      <w:proofErr w:type="gramEnd"/>
      <w:r w:rsidRPr="008C70A2">
        <w:rPr>
          <w:rFonts w:ascii="Arial" w:hAnsi="Arial" w:cs="Arial"/>
          <w:sz w:val="20"/>
          <w:szCs w:val="20"/>
        </w:rPr>
        <w:t xml:space="preserve"> opposed to individual households. These include installing and maintaining streets, roads, sidewalks, lighting, and storm drainage facilities clinic functions, parks and recreational facilities and cemeteries. Property rates revenue is also used to fund municipal administration such as computer equipment and stationery, cost of governance such as council and community meetings, which facilitate community </w:t>
      </w:r>
      <w:r w:rsidR="001D1D32">
        <w:rPr>
          <w:rFonts w:ascii="Arial" w:hAnsi="Arial" w:cs="Arial"/>
          <w:sz w:val="20"/>
          <w:szCs w:val="20"/>
        </w:rPr>
        <w:t>participation on issues of Inte</w:t>
      </w:r>
      <w:r w:rsidRPr="008C70A2">
        <w:rPr>
          <w:rFonts w:ascii="Arial" w:hAnsi="Arial" w:cs="Arial"/>
          <w:sz w:val="20"/>
          <w:szCs w:val="20"/>
        </w:rPr>
        <w:t>grated Development Plans (IDP’s) and municipal budgets.</w:t>
      </w:r>
    </w:p>
    <w:p w14:paraId="4529CE88" w14:textId="77777777" w:rsidR="007A5E54" w:rsidRPr="008C70A2" w:rsidRDefault="007A5E54" w:rsidP="007A5E54">
      <w:pPr>
        <w:pStyle w:val="Default"/>
        <w:jc w:val="both"/>
        <w:rPr>
          <w:rFonts w:ascii="Arial" w:hAnsi="Arial" w:cs="Arial"/>
          <w:sz w:val="20"/>
          <w:szCs w:val="20"/>
        </w:rPr>
      </w:pPr>
    </w:p>
    <w:p w14:paraId="6FE50AA6" w14:textId="77777777" w:rsidR="007A5E54" w:rsidRPr="008C70A2" w:rsidRDefault="007A5E54" w:rsidP="007A5E54">
      <w:pPr>
        <w:pStyle w:val="Default"/>
        <w:ind w:left="720"/>
        <w:jc w:val="both"/>
        <w:rPr>
          <w:rFonts w:ascii="Arial" w:hAnsi="Arial" w:cs="Arial"/>
          <w:sz w:val="20"/>
          <w:szCs w:val="20"/>
        </w:rPr>
      </w:pPr>
      <w:r w:rsidRPr="008C70A2">
        <w:rPr>
          <w:rFonts w:ascii="Arial" w:hAnsi="Arial" w:cs="Arial"/>
          <w:sz w:val="20"/>
          <w:szCs w:val="20"/>
        </w:rPr>
        <w:t xml:space="preserve">Municipal property rates are set, </w:t>
      </w:r>
      <w:proofErr w:type="gramStart"/>
      <w:r w:rsidRPr="008C70A2">
        <w:rPr>
          <w:rFonts w:ascii="Arial" w:hAnsi="Arial" w:cs="Arial"/>
          <w:sz w:val="20"/>
          <w:szCs w:val="20"/>
        </w:rPr>
        <w:t>collected</w:t>
      </w:r>
      <w:proofErr w:type="gramEnd"/>
      <w:r w:rsidRPr="008C70A2">
        <w:rPr>
          <w:rFonts w:ascii="Arial" w:hAnsi="Arial" w:cs="Arial"/>
          <w:sz w:val="20"/>
          <w:szCs w:val="20"/>
        </w:rPr>
        <w:t xml:space="preserve"> and used locally. Revenue from property rates is spent within the municipality where citizens and voters have a voice in decisions on how revenue is spent as part of the Integrated Development Plans (IDP’s) and budget processes, which a municipality invites communities to input prior municipal council adoption of the budget.</w:t>
      </w:r>
    </w:p>
    <w:p w14:paraId="40D67AF1" w14:textId="77777777" w:rsidR="007A5E54" w:rsidRPr="008C70A2" w:rsidRDefault="007A5E54" w:rsidP="007A5E54">
      <w:pPr>
        <w:pStyle w:val="Default"/>
        <w:jc w:val="both"/>
        <w:rPr>
          <w:rFonts w:ascii="Arial" w:hAnsi="Arial" w:cs="Arial"/>
          <w:sz w:val="20"/>
          <w:szCs w:val="20"/>
        </w:rPr>
      </w:pPr>
    </w:p>
    <w:p w14:paraId="7F37341B" w14:textId="77777777" w:rsidR="000B080C" w:rsidRPr="008C70A2" w:rsidRDefault="00F269A3" w:rsidP="000B080C">
      <w:pPr>
        <w:pStyle w:val="CM28"/>
        <w:spacing w:after="0"/>
        <w:ind w:left="1440" w:hanging="720"/>
        <w:jc w:val="both"/>
        <w:rPr>
          <w:rFonts w:ascii="Arial" w:hAnsi="Arial" w:cs="Arial"/>
          <w:sz w:val="20"/>
          <w:szCs w:val="20"/>
        </w:rPr>
      </w:pPr>
      <w:r w:rsidRPr="008C70A2">
        <w:rPr>
          <w:rFonts w:ascii="Arial" w:hAnsi="Arial" w:cs="Arial"/>
          <w:sz w:val="20"/>
          <w:szCs w:val="20"/>
        </w:rPr>
        <w:t xml:space="preserve">In terms of Section 229 of the Constitution of the Republic of South Africa, 1996 </w:t>
      </w:r>
    </w:p>
    <w:p w14:paraId="03D6F7BC" w14:textId="77777777" w:rsidR="00F269A3" w:rsidRPr="008C70A2" w:rsidRDefault="00F269A3" w:rsidP="000B080C">
      <w:pPr>
        <w:pStyle w:val="CM28"/>
        <w:spacing w:after="0"/>
        <w:ind w:left="1440" w:hanging="720"/>
        <w:jc w:val="both"/>
        <w:rPr>
          <w:rFonts w:ascii="Arial" w:hAnsi="Arial" w:cs="Arial"/>
          <w:sz w:val="20"/>
          <w:szCs w:val="20"/>
        </w:rPr>
      </w:pPr>
      <w:r w:rsidRPr="008C70A2">
        <w:rPr>
          <w:rFonts w:ascii="Arial" w:hAnsi="Arial" w:cs="Arial"/>
          <w:sz w:val="20"/>
          <w:szCs w:val="20"/>
        </w:rPr>
        <w:t xml:space="preserve">(No.108 of 1996), a municipality may impose rates on property. </w:t>
      </w:r>
    </w:p>
    <w:p w14:paraId="68EA8797" w14:textId="77777777" w:rsidR="000B080C" w:rsidRPr="008C70A2" w:rsidRDefault="000B080C" w:rsidP="000B080C">
      <w:pPr>
        <w:pStyle w:val="Default"/>
        <w:rPr>
          <w:sz w:val="20"/>
          <w:szCs w:val="20"/>
        </w:rPr>
      </w:pPr>
    </w:p>
    <w:p w14:paraId="086090B6" w14:textId="77777777" w:rsidR="002317BC" w:rsidRPr="008C70A2" w:rsidRDefault="00F269A3" w:rsidP="000B080C">
      <w:pPr>
        <w:pStyle w:val="CM28"/>
        <w:spacing w:line="276" w:lineRule="auto"/>
        <w:ind w:left="720"/>
        <w:jc w:val="both"/>
        <w:rPr>
          <w:rFonts w:ascii="Arial" w:hAnsi="Arial" w:cs="Arial"/>
          <w:sz w:val="20"/>
          <w:szCs w:val="20"/>
        </w:rPr>
      </w:pPr>
      <w:r w:rsidRPr="008C70A2">
        <w:rPr>
          <w:rFonts w:ascii="Arial" w:hAnsi="Arial" w:cs="Arial"/>
          <w:sz w:val="20"/>
          <w:szCs w:val="20"/>
        </w:rPr>
        <w:t xml:space="preserve">In terms of Section 4 (1) (c) of the Local Government: Municipal Systems Act, 2000 (No. 32 of 2000), the municipality has the right to finance the affairs of the municipality by imposing, </w:t>
      </w:r>
      <w:r w:rsidRPr="008C70A2">
        <w:rPr>
          <w:rFonts w:ascii="Arial" w:hAnsi="Arial" w:cs="Arial"/>
          <w:i/>
          <w:iCs/>
          <w:sz w:val="20"/>
          <w:szCs w:val="20"/>
        </w:rPr>
        <w:t>inter alia</w:t>
      </w:r>
      <w:r w:rsidRPr="008C70A2">
        <w:rPr>
          <w:rFonts w:ascii="Arial" w:hAnsi="Arial" w:cs="Arial"/>
          <w:sz w:val="20"/>
          <w:szCs w:val="20"/>
        </w:rPr>
        <w:t xml:space="preserve">, rates on property. </w:t>
      </w:r>
    </w:p>
    <w:p w14:paraId="7B9C5C52" w14:textId="77777777" w:rsidR="008C70A2" w:rsidRDefault="00F269A3" w:rsidP="000B080C">
      <w:pPr>
        <w:pStyle w:val="CM28"/>
        <w:spacing w:line="276" w:lineRule="auto"/>
        <w:ind w:left="709" w:firstLine="11"/>
        <w:jc w:val="both"/>
        <w:rPr>
          <w:rFonts w:ascii="Arial" w:hAnsi="Arial" w:cs="Arial"/>
          <w:sz w:val="20"/>
          <w:szCs w:val="20"/>
        </w:rPr>
      </w:pPr>
      <w:r w:rsidRPr="008C70A2">
        <w:rPr>
          <w:rFonts w:ascii="Arial" w:hAnsi="Arial" w:cs="Arial"/>
          <w:sz w:val="20"/>
          <w:szCs w:val="20"/>
        </w:rPr>
        <w:t>In terms of Section 62(1)(f)(ii) of the Local Go</w:t>
      </w:r>
      <w:r w:rsidR="000B080C" w:rsidRPr="008C70A2">
        <w:rPr>
          <w:rFonts w:ascii="Arial" w:hAnsi="Arial" w:cs="Arial"/>
          <w:sz w:val="20"/>
          <w:szCs w:val="20"/>
        </w:rPr>
        <w:t xml:space="preserve">vernment: Municipal Finance </w:t>
      </w:r>
      <w:r w:rsidRPr="008C70A2">
        <w:rPr>
          <w:rFonts w:ascii="Arial" w:hAnsi="Arial" w:cs="Arial"/>
          <w:sz w:val="20"/>
          <w:szCs w:val="20"/>
        </w:rPr>
        <w:t>Management Act, 2003 (No. 56 of 2003) the municipal manager must ensure that the municipality has and implements a rates policy.</w:t>
      </w:r>
    </w:p>
    <w:p w14:paraId="388EBD8F" w14:textId="77777777" w:rsidR="00F269A3" w:rsidRPr="008C70A2" w:rsidRDefault="00F269A3" w:rsidP="000B080C">
      <w:pPr>
        <w:pStyle w:val="CM28"/>
        <w:spacing w:line="276" w:lineRule="auto"/>
        <w:ind w:left="709" w:firstLine="11"/>
        <w:jc w:val="both"/>
        <w:rPr>
          <w:rFonts w:ascii="Arial" w:hAnsi="Arial" w:cs="Arial"/>
          <w:sz w:val="20"/>
          <w:szCs w:val="20"/>
        </w:rPr>
      </w:pPr>
      <w:r w:rsidRPr="008C70A2">
        <w:rPr>
          <w:rFonts w:ascii="Arial" w:hAnsi="Arial" w:cs="Arial"/>
          <w:sz w:val="20"/>
          <w:szCs w:val="20"/>
        </w:rPr>
        <w:t xml:space="preserve"> </w:t>
      </w:r>
    </w:p>
    <w:p w14:paraId="570AF5E2" w14:textId="77777777" w:rsidR="006F15B0" w:rsidRPr="006F15B0" w:rsidRDefault="006F15B0" w:rsidP="006F15B0">
      <w:pPr>
        <w:pStyle w:val="Default"/>
      </w:pPr>
    </w:p>
    <w:p w14:paraId="5A87BE42" w14:textId="77777777" w:rsidR="00F269A3" w:rsidRPr="0015323D" w:rsidRDefault="00891503" w:rsidP="00891503">
      <w:pPr>
        <w:pStyle w:val="CM28"/>
        <w:spacing w:line="360" w:lineRule="auto"/>
        <w:ind w:left="720" w:hanging="720"/>
        <w:jc w:val="both"/>
        <w:rPr>
          <w:rFonts w:ascii="Arial" w:hAnsi="Arial" w:cs="Arial"/>
          <w:b/>
          <w:sz w:val="20"/>
          <w:szCs w:val="20"/>
        </w:rPr>
      </w:pPr>
      <w:r>
        <w:rPr>
          <w:rFonts w:ascii="Arial" w:hAnsi="Arial" w:cs="Arial"/>
          <w:b/>
          <w:sz w:val="20"/>
          <w:szCs w:val="20"/>
        </w:rPr>
        <w:t>2.</w:t>
      </w:r>
      <w:r>
        <w:rPr>
          <w:rFonts w:ascii="Arial" w:hAnsi="Arial" w:cs="Arial"/>
          <w:b/>
          <w:sz w:val="20"/>
          <w:szCs w:val="20"/>
        </w:rPr>
        <w:tab/>
      </w:r>
      <w:r w:rsidR="00F269A3" w:rsidRPr="0015323D">
        <w:rPr>
          <w:rFonts w:ascii="Arial" w:hAnsi="Arial" w:cs="Arial"/>
          <w:b/>
          <w:sz w:val="20"/>
          <w:szCs w:val="20"/>
        </w:rPr>
        <w:t xml:space="preserve">DEFINITIONS </w:t>
      </w:r>
    </w:p>
    <w:p w14:paraId="249ADE0B" w14:textId="77777777" w:rsidR="005F2FB5" w:rsidRDefault="00CB7A57" w:rsidP="004E6F25">
      <w:pPr>
        <w:pStyle w:val="CM28"/>
        <w:spacing w:line="276" w:lineRule="auto"/>
        <w:ind w:left="1418" w:hanging="709"/>
        <w:jc w:val="both"/>
        <w:rPr>
          <w:rFonts w:ascii="Arial" w:hAnsi="Arial" w:cs="Arial"/>
          <w:sz w:val="20"/>
          <w:szCs w:val="20"/>
        </w:rPr>
      </w:pPr>
      <w:r w:rsidRPr="00CB7A57">
        <w:rPr>
          <w:rFonts w:ascii="Arial" w:hAnsi="Arial" w:cs="Arial"/>
          <w:b/>
          <w:sz w:val="20"/>
          <w:szCs w:val="20"/>
        </w:rPr>
        <w:t>“</w:t>
      </w:r>
      <w:r w:rsidR="00F269A3" w:rsidRPr="00CB7A57">
        <w:rPr>
          <w:rFonts w:ascii="Arial" w:hAnsi="Arial" w:cs="Arial"/>
          <w:b/>
          <w:sz w:val="20"/>
          <w:szCs w:val="20"/>
        </w:rPr>
        <w:t>Act</w:t>
      </w:r>
      <w:r w:rsidRPr="00CB7A57">
        <w:rPr>
          <w:rFonts w:ascii="Arial" w:hAnsi="Arial" w:cs="Arial"/>
          <w:b/>
          <w:sz w:val="20"/>
          <w:szCs w:val="20"/>
        </w:rPr>
        <w:t>”</w:t>
      </w:r>
      <w:r w:rsidR="00F269A3" w:rsidRPr="0015323D">
        <w:rPr>
          <w:rFonts w:ascii="Arial" w:hAnsi="Arial" w:cs="Arial"/>
          <w:sz w:val="20"/>
          <w:szCs w:val="20"/>
        </w:rPr>
        <w:t xml:space="preserve"> means the Local Government: Municipal Property Rates Act, 2004 (No.</w:t>
      </w:r>
      <w:r w:rsidR="00613197">
        <w:rPr>
          <w:rFonts w:ascii="Arial" w:hAnsi="Arial" w:cs="Arial"/>
          <w:sz w:val="20"/>
          <w:szCs w:val="20"/>
        </w:rPr>
        <w:t xml:space="preserve"> </w:t>
      </w:r>
      <w:r w:rsidR="00F269A3" w:rsidRPr="0015323D">
        <w:rPr>
          <w:rFonts w:ascii="Arial" w:hAnsi="Arial" w:cs="Arial"/>
          <w:sz w:val="20"/>
          <w:szCs w:val="20"/>
        </w:rPr>
        <w:t>6 of 2004).</w:t>
      </w:r>
    </w:p>
    <w:p w14:paraId="64450D55" w14:textId="77777777" w:rsidR="005F2FB5" w:rsidRDefault="005F2FB5" w:rsidP="008C70A2">
      <w:pPr>
        <w:pStyle w:val="CM28"/>
        <w:spacing w:line="276" w:lineRule="auto"/>
        <w:ind w:left="851" w:hanging="142"/>
        <w:jc w:val="both"/>
        <w:rPr>
          <w:rFonts w:ascii="Arial" w:hAnsi="Arial" w:cs="Arial"/>
          <w:sz w:val="20"/>
          <w:szCs w:val="20"/>
        </w:rPr>
      </w:pPr>
      <w:r w:rsidRPr="000B080C">
        <w:rPr>
          <w:rFonts w:ascii="Arial" w:hAnsi="Arial" w:cs="Arial"/>
          <w:b/>
          <w:sz w:val="20"/>
          <w:szCs w:val="20"/>
        </w:rPr>
        <w:t>“Agricultural Purposes”</w:t>
      </w:r>
      <w:r>
        <w:rPr>
          <w:rFonts w:ascii="Arial" w:hAnsi="Arial" w:cs="Arial"/>
          <w:sz w:val="20"/>
          <w:szCs w:val="20"/>
        </w:rPr>
        <w:t xml:space="preserve"> in relation to the use of a property, excludes the use of a property for the purpose of eco-tourism or for the trading in or hunting of game.</w:t>
      </w:r>
    </w:p>
    <w:p w14:paraId="481D5EB4" w14:textId="77777777" w:rsidR="005F2FB5" w:rsidRDefault="005F2FB5" w:rsidP="008C70A2">
      <w:pPr>
        <w:pStyle w:val="CM28"/>
        <w:spacing w:line="276" w:lineRule="auto"/>
        <w:ind w:left="851" w:hanging="142"/>
        <w:jc w:val="both"/>
        <w:rPr>
          <w:rFonts w:ascii="Arial" w:hAnsi="Arial" w:cs="Arial"/>
          <w:sz w:val="20"/>
          <w:szCs w:val="20"/>
        </w:rPr>
      </w:pPr>
      <w:r w:rsidRPr="000B080C">
        <w:rPr>
          <w:rFonts w:ascii="Arial" w:hAnsi="Arial" w:cs="Arial"/>
          <w:b/>
          <w:sz w:val="20"/>
          <w:szCs w:val="20"/>
        </w:rPr>
        <w:t>“Business”</w:t>
      </w:r>
      <w:r>
        <w:rPr>
          <w:rFonts w:ascii="Arial" w:hAnsi="Arial" w:cs="Arial"/>
          <w:sz w:val="20"/>
          <w:szCs w:val="20"/>
        </w:rPr>
        <w:t xml:space="preserve"> means the activity of buying, selling or trade in goods or services and includes any office or other accommodation on the same erf, the use of which is incidental to such business, with the exclusion of the business of mining, agriculture, farming, or inter alia, any other business consisting of cultivation</w:t>
      </w:r>
      <w:r w:rsidR="000B080C">
        <w:rPr>
          <w:rFonts w:ascii="Arial" w:hAnsi="Arial" w:cs="Arial"/>
          <w:sz w:val="20"/>
          <w:szCs w:val="20"/>
        </w:rPr>
        <w:t xml:space="preserve"> </w:t>
      </w:r>
      <w:r>
        <w:rPr>
          <w:rFonts w:ascii="Arial" w:hAnsi="Arial" w:cs="Arial"/>
          <w:sz w:val="20"/>
          <w:szCs w:val="20"/>
        </w:rPr>
        <w:t>of soils, the gathering in of crops or the rearing of livestock or consisting of the propagation and harvesting of fish or other aquatic organisms.</w:t>
      </w:r>
    </w:p>
    <w:p w14:paraId="29C6FDA7" w14:textId="77777777" w:rsidR="004D3D91" w:rsidRDefault="005F2FB5" w:rsidP="008C70A2">
      <w:pPr>
        <w:pStyle w:val="CM28"/>
        <w:spacing w:line="276" w:lineRule="auto"/>
        <w:ind w:left="851" w:hanging="142"/>
        <w:jc w:val="both"/>
        <w:rPr>
          <w:rFonts w:ascii="Arial" w:hAnsi="Arial" w:cs="Arial"/>
          <w:sz w:val="20"/>
          <w:szCs w:val="20"/>
        </w:rPr>
      </w:pPr>
      <w:r w:rsidRPr="000B080C">
        <w:rPr>
          <w:rFonts w:ascii="Arial" w:hAnsi="Arial" w:cs="Arial"/>
          <w:b/>
          <w:sz w:val="20"/>
          <w:szCs w:val="20"/>
        </w:rPr>
        <w:t>“Industrial”</w:t>
      </w:r>
      <w:r>
        <w:rPr>
          <w:rFonts w:ascii="Arial" w:hAnsi="Arial" w:cs="Arial"/>
          <w:sz w:val="20"/>
          <w:szCs w:val="20"/>
        </w:rPr>
        <w:t xml:space="preserve"> means a branch of trade or manufacturing,</w:t>
      </w:r>
      <w:r w:rsidR="00226183">
        <w:rPr>
          <w:rFonts w:ascii="Arial" w:hAnsi="Arial" w:cs="Arial"/>
          <w:sz w:val="20"/>
          <w:szCs w:val="20"/>
        </w:rPr>
        <w:t xml:space="preserve"> </w:t>
      </w:r>
      <w:r>
        <w:rPr>
          <w:rFonts w:ascii="Arial" w:hAnsi="Arial" w:cs="Arial"/>
          <w:sz w:val="20"/>
          <w:szCs w:val="20"/>
        </w:rPr>
        <w:t xml:space="preserve">production assembling or processing </w:t>
      </w:r>
      <w:r w:rsidR="00226183">
        <w:rPr>
          <w:rFonts w:ascii="Arial" w:hAnsi="Arial" w:cs="Arial"/>
          <w:sz w:val="20"/>
          <w:szCs w:val="20"/>
        </w:rPr>
        <w:t xml:space="preserve">   </w:t>
      </w:r>
      <w:r>
        <w:rPr>
          <w:rFonts w:ascii="Arial" w:hAnsi="Arial" w:cs="Arial"/>
          <w:sz w:val="20"/>
          <w:szCs w:val="20"/>
        </w:rPr>
        <w:t xml:space="preserve">of finished or partially finished products from raw materials or fabricated part, on so large scale that capital and </w:t>
      </w:r>
      <w:proofErr w:type="spellStart"/>
      <w:r>
        <w:rPr>
          <w:rFonts w:ascii="Arial" w:hAnsi="Arial" w:cs="Arial"/>
          <w:sz w:val="20"/>
          <w:szCs w:val="20"/>
        </w:rPr>
        <w:t>labour</w:t>
      </w:r>
      <w:proofErr w:type="spellEnd"/>
      <w:r>
        <w:rPr>
          <w:rFonts w:ascii="Arial" w:hAnsi="Arial" w:cs="Arial"/>
          <w:sz w:val="20"/>
          <w:szCs w:val="20"/>
        </w:rPr>
        <w:t xml:space="preserve"> are</w:t>
      </w:r>
      <w:r w:rsidR="004D3D91">
        <w:rPr>
          <w:rFonts w:ascii="Arial" w:hAnsi="Arial" w:cs="Arial"/>
          <w:sz w:val="20"/>
          <w:szCs w:val="20"/>
        </w:rPr>
        <w:t xml:space="preserve"> significantly involved.</w:t>
      </w:r>
    </w:p>
    <w:p w14:paraId="51FDB679" w14:textId="77777777" w:rsidR="0098735E" w:rsidRPr="0098735E" w:rsidRDefault="0098735E" w:rsidP="0098735E">
      <w:pPr>
        <w:pStyle w:val="Default"/>
      </w:pPr>
    </w:p>
    <w:p w14:paraId="0D4E32C0" w14:textId="77777777" w:rsidR="004D3D91" w:rsidRDefault="004D3D91" w:rsidP="008C70A2">
      <w:pPr>
        <w:pStyle w:val="CM28"/>
        <w:spacing w:line="276" w:lineRule="auto"/>
        <w:ind w:left="851" w:hanging="142"/>
        <w:jc w:val="both"/>
        <w:rPr>
          <w:rFonts w:ascii="Arial" w:hAnsi="Arial" w:cs="Arial"/>
          <w:sz w:val="20"/>
          <w:szCs w:val="20"/>
        </w:rPr>
      </w:pPr>
      <w:r w:rsidRPr="0098735E">
        <w:rPr>
          <w:rFonts w:ascii="Arial" w:hAnsi="Arial" w:cs="Arial"/>
          <w:b/>
          <w:sz w:val="20"/>
          <w:szCs w:val="20"/>
        </w:rPr>
        <w:t>“Mining”</w:t>
      </w:r>
      <w:r>
        <w:rPr>
          <w:rFonts w:ascii="Arial" w:hAnsi="Arial" w:cs="Arial"/>
          <w:sz w:val="20"/>
          <w:szCs w:val="20"/>
        </w:rPr>
        <w:t xml:space="preserve"> means any operation or activity for the purpose of extracting any mineral on,</w:t>
      </w:r>
      <w:r w:rsidR="0098735E">
        <w:rPr>
          <w:rFonts w:ascii="Arial" w:hAnsi="Arial" w:cs="Arial"/>
          <w:sz w:val="20"/>
          <w:szCs w:val="20"/>
        </w:rPr>
        <w:t xml:space="preserve"> </w:t>
      </w:r>
      <w:r>
        <w:rPr>
          <w:rFonts w:ascii="Arial" w:hAnsi="Arial" w:cs="Arial"/>
          <w:sz w:val="20"/>
          <w:szCs w:val="20"/>
        </w:rPr>
        <w:t>in or under the earth, water or any residue deposit, whether by underground or open working or otherwise and includes any operation or activity incidental thereto.</w:t>
      </w:r>
    </w:p>
    <w:p w14:paraId="0BFDADB8" w14:textId="77777777" w:rsidR="004D3D91" w:rsidRDefault="00CE5C29" w:rsidP="008C70A2">
      <w:pPr>
        <w:pStyle w:val="CM28"/>
        <w:spacing w:line="276" w:lineRule="auto"/>
        <w:ind w:left="851" w:hanging="142"/>
        <w:jc w:val="both"/>
        <w:rPr>
          <w:rFonts w:ascii="Arial" w:hAnsi="Arial" w:cs="Arial"/>
          <w:sz w:val="20"/>
          <w:szCs w:val="20"/>
        </w:rPr>
      </w:pPr>
      <w:r>
        <w:rPr>
          <w:rFonts w:ascii="Arial" w:hAnsi="Arial" w:cs="Arial"/>
          <w:b/>
          <w:sz w:val="20"/>
          <w:szCs w:val="20"/>
        </w:rPr>
        <w:lastRenderedPageBreak/>
        <w:t>“Multiple</w:t>
      </w:r>
      <w:r w:rsidR="004D3D91" w:rsidRPr="00CE5C29">
        <w:rPr>
          <w:rFonts w:ascii="Arial" w:hAnsi="Arial" w:cs="Arial"/>
          <w:b/>
          <w:sz w:val="20"/>
          <w:szCs w:val="20"/>
        </w:rPr>
        <w:t xml:space="preserve"> use properties”</w:t>
      </w:r>
      <w:r w:rsidR="004D3D91">
        <w:rPr>
          <w:rFonts w:ascii="Arial" w:hAnsi="Arial" w:cs="Arial"/>
          <w:sz w:val="20"/>
          <w:szCs w:val="20"/>
        </w:rPr>
        <w:t xml:space="preserve"> means properties that cannot be assigned to a single</w:t>
      </w:r>
      <w:r w:rsidR="00435AA7">
        <w:rPr>
          <w:rFonts w:ascii="Arial" w:hAnsi="Arial" w:cs="Arial"/>
          <w:sz w:val="20"/>
          <w:szCs w:val="20"/>
        </w:rPr>
        <w:t xml:space="preserve"> category due to different uses and where the market value of each category is apportioned on the valuation roll.</w:t>
      </w:r>
    </w:p>
    <w:p w14:paraId="1DFE27A4" w14:textId="77777777" w:rsidR="00842DA5" w:rsidRDefault="004D3D91" w:rsidP="004E6F25">
      <w:pPr>
        <w:pStyle w:val="CM28"/>
        <w:spacing w:line="276" w:lineRule="auto"/>
        <w:ind w:left="1418" w:hanging="709"/>
        <w:jc w:val="both"/>
        <w:rPr>
          <w:rFonts w:ascii="Arial" w:hAnsi="Arial" w:cs="Arial"/>
          <w:sz w:val="20"/>
          <w:szCs w:val="20"/>
        </w:rPr>
      </w:pPr>
      <w:r w:rsidRPr="00CE5C29">
        <w:rPr>
          <w:rFonts w:ascii="Arial" w:hAnsi="Arial" w:cs="Arial"/>
          <w:b/>
          <w:sz w:val="20"/>
          <w:szCs w:val="20"/>
        </w:rPr>
        <w:t>“Municipal properties”</w:t>
      </w:r>
      <w:r>
        <w:rPr>
          <w:rFonts w:ascii="Arial" w:hAnsi="Arial" w:cs="Arial"/>
          <w:sz w:val="20"/>
          <w:szCs w:val="20"/>
        </w:rPr>
        <w:t xml:space="preserve"> means those properties of which the municipality is the owner</w:t>
      </w:r>
    </w:p>
    <w:p w14:paraId="3A43701B" w14:textId="77777777" w:rsidR="00CE5C29" w:rsidRDefault="00CE5C29" w:rsidP="008C70A2">
      <w:pPr>
        <w:pStyle w:val="CM28"/>
        <w:spacing w:after="0" w:line="276" w:lineRule="auto"/>
        <w:ind w:left="851" w:hanging="142"/>
        <w:jc w:val="both"/>
        <w:rPr>
          <w:rFonts w:ascii="Arial" w:hAnsi="Arial" w:cs="Arial"/>
          <w:sz w:val="20"/>
          <w:szCs w:val="20"/>
        </w:rPr>
      </w:pPr>
      <w:r>
        <w:rPr>
          <w:rFonts w:ascii="Arial" w:hAnsi="Arial" w:cs="Arial"/>
          <w:b/>
          <w:sz w:val="20"/>
          <w:szCs w:val="20"/>
        </w:rPr>
        <w:t>“Privately developed estates”</w:t>
      </w:r>
      <w:r>
        <w:rPr>
          <w:rFonts w:ascii="Arial" w:hAnsi="Arial" w:cs="Arial"/>
          <w:sz w:val="20"/>
          <w:szCs w:val="20"/>
        </w:rPr>
        <w:t xml:space="preserve"> means single properties divided through </w:t>
      </w:r>
      <w:proofErr w:type="gramStart"/>
      <w:r>
        <w:rPr>
          <w:rFonts w:ascii="Arial" w:hAnsi="Arial" w:cs="Arial"/>
          <w:sz w:val="20"/>
          <w:szCs w:val="20"/>
        </w:rPr>
        <w:t>sub division</w:t>
      </w:r>
      <w:proofErr w:type="gramEnd"/>
      <w:r>
        <w:rPr>
          <w:rFonts w:ascii="Arial" w:hAnsi="Arial" w:cs="Arial"/>
          <w:sz w:val="20"/>
          <w:szCs w:val="20"/>
        </w:rPr>
        <w:t xml:space="preserve"> or township establishment into developments with full title stands and/or sectional units in accordance with the Town Planning Scheme and where all services inclusive of water, electricity, sewerage and refuse removal and roads development are installed at the full cost of the developer and maintained by the residents of such estate.</w:t>
      </w:r>
    </w:p>
    <w:p w14:paraId="4830981F" w14:textId="77777777" w:rsidR="00CE5C29" w:rsidRPr="00CE5C29" w:rsidRDefault="00CE5C29" w:rsidP="00CE5C29">
      <w:pPr>
        <w:pStyle w:val="Default"/>
        <w:spacing w:line="276" w:lineRule="auto"/>
      </w:pPr>
    </w:p>
    <w:p w14:paraId="0B48AEB6" w14:textId="77777777" w:rsidR="00F269A3" w:rsidRDefault="00CE5C29" w:rsidP="008C70A2">
      <w:pPr>
        <w:pStyle w:val="CM28"/>
        <w:spacing w:line="276" w:lineRule="auto"/>
        <w:ind w:left="851" w:hanging="142"/>
        <w:jc w:val="both"/>
        <w:rPr>
          <w:rFonts w:ascii="Arial" w:hAnsi="Arial" w:cs="Arial"/>
          <w:sz w:val="20"/>
          <w:szCs w:val="20"/>
        </w:rPr>
      </w:pPr>
      <w:r w:rsidRPr="00CE5C29">
        <w:rPr>
          <w:rFonts w:ascii="Arial" w:hAnsi="Arial" w:cs="Arial"/>
          <w:b/>
          <w:sz w:val="20"/>
          <w:szCs w:val="20"/>
        </w:rPr>
        <w:t xml:space="preserve"> </w:t>
      </w:r>
      <w:r w:rsidR="00842DA5" w:rsidRPr="00CE5C29">
        <w:rPr>
          <w:rFonts w:ascii="Arial" w:hAnsi="Arial" w:cs="Arial"/>
          <w:b/>
          <w:sz w:val="20"/>
          <w:szCs w:val="20"/>
        </w:rPr>
        <w:t>“Protected area”</w:t>
      </w:r>
      <w:r w:rsidR="00842DA5">
        <w:rPr>
          <w:rFonts w:ascii="Arial" w:hAnsi="Arial" w:cs="Arial"/>
          <w:sz w:val="20"/>
          <w:szCs w:val="20"/>
        </w:rPr>
        <w:t xml:space="preserve"> means an area that is or </w:t>
      </w:r>
      <w:proofErr w:type="gramStart"/>
      <w:r w:rsidR="00842DA5">
        <w:rPr>
          <w:rFonts w:ascii="Arial" w:hAnsi="Arial" w:cs="Arial"/>
          <w:sz w:val="20"/>
          <w:szCs w:val="20"/>
        </w:rPr>
        <w:t>has to</w:t>
      </w:r>
      <w:proofErr w:type="gramEnd"/>
      <w:r w:rsidR="00842DA5">
        <w:rPr>
          <w:rFonts w:ascii="Arial" w:hAnsi="Arial" w:cs="Arial"/>
          <w:sz w:val="20"/>
          <w:szCs w:val="20"/>
        </w:rPr>
        <w:t xml:space="preserve"> be listed in the register referred to in section 10 of the National Environmental Management: Protected Areas Act, 2003</w:t>
      </w:r>
    </w:p>
    <w:p w14:paraId="7E634099" w14:textId="77777777" w:rsidR="008D49DC" w:rsidRPr="000C4251" w:rsidRDefault="000C4251" w:rsidP="008C70A2">
      <w:pPr>
        <w:pStyle w:val="Default"/>
        <w:spacing w:line="276" w:lineRule="auto"/>
        <w:ind w:left="851" w:hanging="142"/>
        <w:rPr>
          <w:rFonts w:ascii="Arial" w:hAnsi="Arial" w:cs="Arial"/>
          <w:sz w:val="20"/>
          <w:szCs w:val="20"/>
        </w:rPr>
      </w:pPr>
      <w:r>
        <w:t xml:space="preserve"> </w:t>
      </w:r>
      <w:r w:rsidR="0057240E">
        <w:rPr>
          <w:rFonts w:ascii="Arial" w:hAnsi="Arial" w:cs="Arial"/>
          <w:b/>
          <w:sz w:val="20"/>
          <w:szCs w:val="20"/>
        </w:rPr>
        <w:t>“Public Benefits Organiz</w:t>
      </w:r>
      <w:r w:rsidR="00842DA5" w:rsidRPr="000C4251">
        <w:rPr>
          <w:rFonts w:ascii="Arial" w:hAnsi="Arial" w:cs="Arial"/>
          <w:b/>
          <w:sz w:val="20"/>
          <w:szCs w:val="20"/>
        </w:rPr>
        <w:t>ation”</w:t>
      </w:r>
      <w:r w:rsidR="00842DA5" w:rsidRPr="000C4251">
        <w:rPr>
          <w:rFonts w:ascii="Arial" w:hAnsi="Arial" w:cs="Arial"/>
          <w:sz w:val="20"/>
          <w:szCs w:val="20"/>
        </w:rPr>
        <w:t xml:space="preserve"> means an organization conducting specified public benefit </w:t>
      </w:r>
      <w:r>
        <w:rPr>
          <w:rFonts w:ascii="Arial" w:hAnsi="Arial" w:cs="Arial"/>
          <w:sz w:val="20"/>
          <w:szCs w:val="20"/>
        </w:rPr>
        <w:t xml:space="preserve">     </w:t>
      </w:r>
      <w:r w:rsidR="00842DA5" w:rsidRPr="000C4251">
        <w:rPr>
          <w:rFonts w:ascii="Arial" w:hAnsi="Arial" w:cs="Arial"/>
          <w:sz w:val="20"/>
          <w:szCs w:val="20"/>
        </w:rPr>
        <w:t xml:space="preserve">activities as defined in the Act and registered in terms of the </w:t>
      </w:r>
      <w:r>
        <w:rPr>
          <w:rFonts w:ascii="Arial" w:hAnsi="Arial" w:cs="Arial"/>
          <w:sz w:val="20"/>
          <w:szCs w:val="20"/>
        </w:rPr>
        <w:t>I</w:t>
      </w:r>
      <w:r w:rsidR="008D49DC" w:rsidRPr="000C4251">
        <w:rPr>
          <w:rFonts w:ascii="Arial" w:hAnsi="Arial" w:cs="Arial"/>
          <w:sz w:val="20"/>
          <w:szCs w:val="20"/>
        </w:rPr>
        <w:t>ncome Tax Act for tax reductions because of those activities.</w:t>
      </w:r>
    </w:p>
    <w:p w14:paraId="40B22E89" w14:textId="77777777" w:rsidR="008D49DC" w:rsidRPr="000C4251" w:rsidRDefault="008D49DC" w:rsidP="00842DA5">
      <w:pPr>
        <w:pStyle w:val="Default"/>
        <w:rPr>
          <w:rFonts w:ascii="Arial" w:hAnsi="Arial" w:cs="Arial"/>
          <w:sz w:val="20"/>
          <w:szCs w:val="20"/>
        </w:rPr>
      </w:pPr>
    </w:p>
    <w:p w14:paraId="0EB0087A" w14:textId="77777777" w:rsidR="008D49DC" w:rsidRPr="000C4251" w:rsidRDefault="008D49DC" w:rsidP="008C70A2">
      <w:pPr>
        <w:pStyle w:val="Default"/>
        <w:spacing w:line="276" w:lineRule="auto"/>
        <w:rPr>
          <w:rFonts w:ascii="Arial" w:hAnsi="Arial" w:cs="Arial"/>
          <w:sz w:val="20"/>
          <w:szCs w:val="20"/>
        </w:rPr>
      </w:pPr>
      <w:r w:rsidRPr="000C4251">
        <w:rPr>
          <w:rFonts w:ascii="Arial" w:hAnsi="Arial" w:cs="Arial"/>
          <w:sz w:val="20"/>
          <w:szCs w:val="20"/>
        </w:rPr>
        <w:tab/>
      </w:r>
      <w:r w:rsidRPr="000C4251">
        <w:rPr>
          <w:rFonts w:ascii="Arial" w:hAnsi="Arial" w:cs="Arial"/>
          <w:b/>
          <w:sz w:val="20"/>
          <w:szCs w:val="20"/>
        </w:rPr>
        <w:t>“Public Service Infrastructure”</w:t>
      </w:r>
      <w:r w:rsidRPr="000C4251">
        <w:rPr>
          <w:rFonts w:ascii="Arial" w:hAnsi="Arial" w:cs="Arial"/>
          <w:sz w:val="20"/>
          <w:szCs w:val="20"/>
        </w:rPr>
        <w:t xml:space="preserve"> means publicly controlled infrastructure of the </w:t>
      </w:r>
    </w:p>
    <w:p w14:paraId="1241E778" w14:textId="77777777" w:rsidR="008D49DC" w:rsidRDefault="008D49DC" w:rsidP="008C70A2">
      <w:pPr>
        <w:pStyle w:val="Default"/>
        <w:spacing w:line="276" w:lineRule="auto"/>
        <w:rPr>
          <w:rFonts w:ascii="Arial" w:hAnsi="Arial" w:cs="Arial"/>
          <w:sz w:val="20"/>
          <w:szCs w:val="20"/>
        </w:rPr>
      </w:pPr>
      <w:r w:rsidRPr="000C4251">
        <w:rPr>
          <w:rFonts w:ascii="Arial" w:hAnsi="Arial" w:cs="Arial"/>
          <w:sz w:val="20"/>
          <w:szCs w:val="20"/>
        </w:rPr>
        <w:tab/>
        <w:t xml:space="preserve">  following kinds:</w:t>
      </w:r>
    </w:p>
    <w:p w14:paraId="0559B473" w14:textId="77777777" w:rsidR="000C4251" w:rsidRPr="000C4251" w:rsidRDefault="000C4251" w:rsidP="008C70A2">
      <w:pPr>
        <w:pStyle w:val="Default"/>
        <w:spacing w:line="276" w:lineRule="auto"/>
        <w:rPr>
          <w:rFonts w:ascii="Arial" w:hAnsi="Arial" w:cs="Arial"/>
          <w:sz w:val="20"/>
          <w:szCs w:val="20"/>
        </w:rPr>
      </w:pPr>
    </w:p>
    <w:p w14:paraId="5D6C48B0" w14:textId="77777777" w:rsidR="008D49DC" w:rsidRDefault="008D49DC" w:rsidP="008C70A2">
      <w:pPr>
        <w:pStyle w:val="Default"/>
        <w:spacing w:line="276" w:lineRule="auto"/>
        <w:ind w:left="1134" w:hanging="309"/>
        <w:rPr>
          <w:rFonts w:ascii="Arial" w:hAnsi="Arial" w:cs="Arial"/>
          <w:sz w:val="20"/>
          <w:szCs w:val="20"/>
        </w:rPr>
      </w:pPr>
      <w:r w:rsidRPr="000C4251">
        <w:rPr>
          <w:rFonts w:ascii="Arial" w:hAnsi="Arial" w:cs="Arial"/>
          <w:sz w:val="20"/>
          <w:szCs w:val="20"/>
        </w:rPr>
        <w:t xml:space="preserve">(a) national, </w:t>
      </w:r>
      <w:proofErr w:type="gramStart"/>
      <w:r w:rsidRPr="000C4251">
        <w:rPr>
          <w:rFonts w:ascii="Arial" w:hAnsi="Arial" w:cs="Arial"/>
          <w:sz w:val="20"/>
          <w:szCs w:val="20"/>
        </w:rPr>
        <w:t>provincial</w:t>
      </w:r>
      <w:proofErr w:type="gramEnd"/>
      <w:r w:rsidRPr="000C4251">
        <w:rPr>
          <w:rFonts w:ascii="Arial" w:hAnsi="Arial" w:cs="Arial"/>
          <w:sz w:val="20"/>
          <w:szCs w:val="20"/>
        </w:rPr>
        <w:t xml:space="preserve"> or other public roads on which goods, services or </w:t>
      </w:r>
      <w:proofErr w:type="spellStart"/>
      <w:r w:rsidR="000C4251">
        <w:rPr>
          <w:rFonts w:ascii="Arial" w:hAnsi="Arial" w:cs="Arial"/>
          <w:sz w:val="20"/>
          <w:szCs w:val="20"/>
        </w:rPr>
        <w:t>l</w:t>
      </w:r>
      <w:r w:rsidRPr="000C4251">
        <w:rPr>
          <w:rFonts w:ascii="Arial" w:hAnsi="Arial" w:cs="Arial"/>
          <w:sz w:val="20"/>
          <w:szCs w:val="20"/>
        </w:rPr>
        <w:t>abour</w:t>
      </w:r>
      <w:proofErr w:type="spellEnd"/>
      <w:r w:rsidRPr="000C4251">
        <w:rPr>
          <w:rFonts w:ascii="Arial" w:hAnsi="Arial" w:cs="Arial"/>
          <w:sz w:val="20"/>
          <w:szCs w:val="20"/>
        </w:rPr>
        <w:t xml:space="preserve"> move across </w:t>
      </w:r>
      <w:r w:rsidR="000C4251">
        <w:rPr>
          <w:rFonts w:ascii="Arial" w:hAnsi="Arial" w:cs="Arial"/>
          <w:sz w:val="20"/>
          <w:szCs w:val="20"/>
        </w:rPr>
        <w:t xml:space="preserve">   </w:t>
      </w:r>
      <w:r w:rsidRPr="000C4251">
        <w:rPr>
          <w:rFonts w:ascii="Arial" w:hAnsi="Arial" w:cs="Arial"/>
          <w:sz w:val="20"/>
          <w:szCs w:val="20"/>
        </w:rPr>
        <w:t>a municipal boundary</w:t>
      </w:r>
    </w:p>
    <w:p w14:paraId="1E2D6886" w14:textId="77777777" w:rsidR="000C4251" w:rsidRPr="000C4251" w:rsidRDefault="000C4251" w:rsidP="008C70A2">
      <w:pPr>
        <w:pStyle w:val="Default"/>
        <w:spacing w:line="276" w:lineRule="auto"/>
        <w:rPr>
          <w:rFonts w:ascii="Arial" w:hAnsi="Arial" w:cs="Arial"/>
          <w:sz w:val="20"/>
          <w:szCs w:val="20"/>
        </w:rPr>
      </w:pPr>
    </w:p>
    <w:p w14:paraId="4F0F9553" w14:textId="77777777" w:rsidR="008D49DC" w:rsidRDefault="008D49DC" w:rsidP="008C70A2">
      <w:pPr>
        <w:pStyle w:val="Default"/>
        <w:spacing w:line="276" w:lineRule="auto"/>
        <w:ind w:left="709" w:hanging="709"/>
        <w:rPr>
          <w:rFonts w:ascii="Arial" w:hAnsi="Arial" w:cs="Arial"/>
          <w:sz w:val="20"/>
          <w:szCs w:val="20"/>
        </w:rPr>
      </w:pPr>
      <w:r w:rsidRPr="000C4251">
        <w:rPr>
          <w:rFonts w:ascii="Arial" w:hAnsi="Arial" w:cs="Arial"/>
          <w:sz w:val="20"/>
          <w:szCs w:val="20"/>
        </w:rPr>
        <w:tab/>
        <w:t xml:space="preserve">  (b)  water or sewer pipes, ducts or other conduits, dams and water supply </w:t>
      </w:r>
      <w:r w:rsidR="000C4251">
        <w:rPr>
          <w:rFonts w:ascii="Arial" w:hAnsi="Arial" w:cs="Arial"/>
          <w:sz w:val="20"/>
          <w:szCs w:val="20"/>
        </w:rPr>
        <w:t>r</w:t>
      </w:r>
      <w:r w:rsidRPr="000C4251">
        <w:rPr>
          <w:rFonts w:ascii="Arial" w:hAnsi="Arial" w:cs="Arial"/>
          <w:sz w:val="20"/>
          <w:szCs w:val="20"/>
        </w:rPr>
        <w:t xml:space="preserve">eservoirs, water </w:t>
      </w:r>
      <w:r w:rsidR="000C4251">
        <w:rPr>
          <w:rFonts w:ascii="Arial" w:hAnsi="Arial" w:cs="Arial"/>
          <w:sz w:val="20"/>
          <w:szCs w:val="20"/>
        </w:rPr>
        <w:t xml:space="preserve">        </w:t>
      </w:r>
      <w:r w:rsidRPr="000C4251">
        <w:rPr>
          <w:rFonts w:ascii="Arial" w:hAnsi="Arial" w:cs="Arial"/>
          <w:sz w:val="20"/>
          <w:szCs w:val="20"/>
        </w:rPr>
        <w:t xml:space="preserve">treatment plants or water pumps forming part of a </w:t>
      </w:r>
      <w:r w:rsidR="000C4251">
        <w:rPr>
          <w:rFonts w:ascii="Arial" w:hAnsi="Arial" w:cs="Arial"/>
          <w:sz w:val="20"/>
          <w:szCs w:val="20"/>
        </w:rPr>
        <w:t>w</w:t>
      </w:r>
      <w:r w:rsidRPr="000C4251">
        <w:rPr>
          <w:rFonts w:ascii="Arial" w:hAnsi="Arial" w:cs="Arial"/>
          <w:sz w:val="20"/>
          <w:szCs w:val="20"/>
        </w:rPr>
        <w:t>ater or sewer scheme serving the public</w:t>
      </w:r>
    </w:p>
    <w:p w14:paraId="23E07748" w14:textId="77777777" w:rsidR="000C4251" w:rsidRPr="000C4251" w:rsidRDefault="000C4251" w:rsidP="008C70A2">
      <w:pPr>
        <w:pStyle w:val="Default"/>
        <w:spacing w:line="276" w:lineRule="auto"/>
        <w:ind w:left="709" w:hanging="709"/>
        <w:rPr>
          <w:rFonts w:ascii="Arial" w:hAnsi="Arial" w:cs="Arial"/>
          <w:sz w:val="20"/>
          <w:szCs w:val="20"/>
        </w:rPr>
      </w:pPr>
    </w:p>
    <w:p w14:paraId="754CCEBC" w14:textId="77777777" w:rsidR="008D49DC" w:rsidRDefault="008D49DC" w:rsidP="008C70A2">
      <w:pPr>
        <w:pStyle w:val="Default"/>
        <w:spacing w:line="276" w:lineRule="auto"/>
        <w:ind w:left="709" w:hanging="709"/>
        <w:rPr>
          <w:rFonts w:ascii="Arial" w:hAnsi="Arial" w:cs="Arial"/>
          <w:sz w:val="20"/>
          <w:szCs w:val="20"/>
        </w:rPr>
      </w:pPr>
      <w:r w:rsidRPr="000C4251">
        <w:rPr>
          <w:rFonts w:ascii="Arial" w:hAnsi="Arial" w:cs="Arial"/>
          <w:sz w:val="20"/>
          <w:szCs w:val="20"/>
        </w:rPr>
        <w:tab/>
        <w:t xml:space="preserve">  (c) power stations, power substations or power lines forming part of an electricity scheme serving the public.</w:t>
      </w:r>
    </w:p>
    <w:p w14:paraId="1EA3EA60" w14:textId="77777777" w:rsidR="00435AA7" w:rsidRPr="000C4251" w:rsidRDefault="00435AA7" w:rsidP="008C70A2">
      <w:pPr>
        <w:pStyle w:val="Default"/>
        <w:spacing w:line="276" w:lineRule="auto"/>
        <w:rPr>
          <w:rFonts w:ascii="Arial" w:hAnsi="Arial" w:cs="Arial"/>
          <w:sz w:val="20"/>
          <w:szCs w:val="20"/>
        </w:rPr>
      </w:pPr>
    </w:p>
    <w:p w14:paraId="116323E5" w14:textId="77777777" w:rsidR="00435AA7" w:rsidRDefault="008D49DC" w:rsidP="008C70A2">
      <w:pPr>
        <w:pStyle w:val="Default"/>
        <w:suppressLineNumbers/>
        <w:spacing w:line="276" w:lineRule="auto"/>
        <w:rPr>
          <w:rFonts w:ascii="Arial" w:hAnsi="Arial" w:cs="Arial"/>
          <w:sz w:val="20"/>
          <w:szCs w:val="20"/>
        </w:rPr>
      </w:pPr>
      <w:r w:rsidRPr="000C4251">
        <w:rPr>
          <w:rFonts w:ascii="Arial" w:hAnsi="Arial" w:cs="Arial"/>
          <w:sz w:val="20"/>
          <w:szCs w:val="20"/>
        </w:rPr>
        <w:tab/>
        <w:t xml:space="preserve">  (d)  gas or liquid fuel plants or refineries or pipelines for gas or liquid fuels</w:t>
      </w:r>
    </w:p>
    <w:p w14:paraId="2364B274" w14:textId="77777777" w:rsidR="00435AA7" w:rsidRDefault="00435AA7" w:rsidP="008C70A2">
      <w:pPr>
        <w:pStyle w:val="Default"/>
        <w:suppressLineNumbers/>
        <w:spacing w:line="276" w:lineRule="auto"/>
        <w:rPr>
          <w:rFonts w:ascii="Arial" w:hAnsi="Arial" w:cs="Arial"/>
          <w:sz w:val="20"/>
          <w:szCs w:val="20"/>
        </w:rPr>
      </w:pPr>
    </w:p>
    <w:p w14:paraId="691ED0B3" w14:textId="77777777" w:rsidR="008D49DC" w:rsidRDefault="008D49DC" w:rsidP="008C70A2">
      <w:pPr>
        <w:pStyle w:val="Default"/>
        <w:suppressLineNumbers/>
        <w:spacing w:line="276" w:lineRule="auto"/>
        <w:rPr>
          <w:rFonts w:ascii="Arial" w:hAnsi="Arial" w:cs="Arial"/>
          <w:sz w:val="20"/>
          <w:szCs w:val="20"/>
        </w:rPr>
      </w:pPr>
      <w:r w:rsidRPr="000C4251">
        <w:rPr>
          <w:rFonts w:ascii="Arial" w:hAnsi="Arial" w:cs="Arial"/>
          <w:sz w:val="20"/>
          <w:szCs w:val="20"/>
        </w:rPr>
        <w:tab/>
        <w:t xml:space="preserve">  (e)  railway lines forming part of a national railway system</w:t>
      </w:r>
    </w:p>
    <w:p w14:paraId="5E394495" w14:textId="77777777" w:rsidR="00435AA7" w:rsidRPr="000C4251" w:rsidRDefault="00435AA7" w:rsidP="008C70A2">
      <w:pPr>
        <w:pStyle w:val="Default"/>
        <w:suppressLineNumbers/>
        <w:spacing w:line="276" w:lineRule="auto"/>
        <w:rPr>
          <w:rFonts w:ascii="Arial" w:hAnsi="Arial" w:cs="Arial"/>
          <w:sz w:val="20"/>
          <w:szCs w:val="20"/>
        </w:rPr>
      </w:pPr>
    </w:p>
    <w:p w14:paraId="5608F500" w14:textId="77777777" w:rsidR="001C776F" w:rsidRDefault="008D49DC" w:rsidP="008C70A2">
      <w:pPr>
        <w:pStyle w:val="Default"/>
        <w:suppressLineNumbers/>
        <w:spacing w:line="276" w:lineRule="auto"/>
        <w:ind w:left="993" w:hanging="993"/>
        <w:rPr>
          <w:rFonts w:ascii="Arial" w:hAnsi="Arial" w:cs="Arial"/>
          <w:sz w:val="20"/>
          <w:szCs w:val="20"/>
        </w:rPr>
      </w:pPr>
      <w:r w:rsidRPr="000C4251">
        <w:rPr>
          <w:rFonts w:ascii="Arial" w:hAnsi="Arial" w:cs="Arial"/>
          <w:sz w:val="20"/>
          <w:szCs w:val="20"/>
        </w:rPr>
        <w:t xml:space="preserve">            </w:t>
      </w:r>
      <w:r w:rsidR="00435AA7">
        <w:rPr>
          <w:rFonts w:ascii="Arial" w:hAnsi="Arial" w:cs="Arial"/>
          <w:sz w:val="20"/>
          <w:szCs w:val="20"/>
        </w:rPr>
        <w:t xml:space="preserve">  </w:t>
      </w:r>
      <w:r w:rsidRPr="000C4251">
        <w:rPr>
          <w:rFonts w:ascii="Arial" w:hAnsi="Arial" w:cs="Arial"/>
          <w:sz w:val="20"/>
          <w:szCs w:val="20"/>
        </w:rPr>
        <w:t xml:space="preserve"> (f)  communication towers, masts, </w:t>
      </w:r>
      <w:proofErr w:type="gramStart"/>
      <w:r w:rsidRPr="000C4251">
        <w:rPr>
          <w:rFonts w:ascii="Arial" w:hAnsi="Arial" w:cs="Arial"/>
          <w:sz w:val="20"/>
          <w:szCs w:val="20"/>
        </w:rPr>
        <w:t>exchanges</w:t>
      </w:r>
      <w:proofErr w:type="gramEnd"/>
      <w:r w:rsidRPr="000C4251">
        <w:rPr>
          <w:rFonts w:ascii="Arial" w:hAnsi="Arial" w:cs="Arial"/>
          <w:sz w:val="20"/>
          <w:szCs w:val="20"/>
        </w:rPr>
        <w:t xml:space="preserve"> or lines forming part of a communication system </w:t>
      </w:r>
      <w:r w:rsidR="00435AA7">
        <w:rPr>
          <w:rFonts w:ascii="Arial" w:hAnsi="Arial" w:cs="Arial"/>
          <w:sz w:val="20"/>
          <w:szCs w:val="20"/>
        </w:rPr>
        <w:t xml:space="preserve">  </w:t>
      </w:r>
      <w:r w:rsidR="001C776F" w:rsidRPr="000C4251">
        <w:rPr>
          <w:rFonts w:ascii="Arial" w:hAnsi="Arial" w:cs="Arial"/>
          <w:sz w:val="20"/>
          <w:szCs w:val="20"/>
        </w:rPr>
        <w:t>serving the public</w:t>
      </w:r>
    </w:p>
    <w:p w14:paraId="30ABD7EB" w14:textId="77777777" w:rsidR="00435AA7" w:rsidRPr="000C4251" w:rsidRDefault="00435AA7" w:rsidP="008C70A2">
      <w:pPr>
        <w:pStyle w:val="Default"/>
        <w:suppressLineNumbers/>
        <w:spacing w:line="276" w:lineRule="auto"/>
        <w:ind w:left="993" w:hanging="993"/>
        <w:rPr>
          <w:rFonts w:ascii="Arial" w:hAnsi="Arial" w:cs="Arial"/>
          <w:sz w:val="20"/>
          <w:szCs w:val="20"/>
        </w:rPr>
      </w:pPr>
    </w:p>
    <w:p w14:paraId="4B8720D2" w14:textId="77777777" w:rsidR="008D49DC" w:rsidRDefault="001C776F" w:rsidP="008C70A2">
      <w:pPr>
        <w:pStyle w:val="Default"/>
        <w:suppressLineNumbers/>
        <w:spacing w:line="276" w:lineRule="auto"/>
        <w:rPr>
          <w:rFonts w:ascii="Arial" w:hAnsi="Arial" w:cs="Arial"/>
          <w:sz w:val="20"/>
          <w:szCs w:val="20"/>
        </w:rPr>
      </w:pPr>
      <w:r w:rsidRPr="000C4251">
        <w:rPr>
          <w:rFonts w:ascii="Arial" w:hAnsi="Arial" w:cs="Arial"/>
          <w:sz w:val="20"/>
          <w:szCs w:val="20"/>
        </w:rPr>
        <w:tab/>
        <w:t xml:space="preserve">  (g)  runways or aprons at national or provincial airports.</w:t>
      </w:r>
      <w:r w:rsidR="008D49DC" w:rsidRPr="000C4251">
        <w:rPr>
          <w:rFonts w:ascii="Arial" w:hAnsi="Arial" w:cs="Arial"/>
          <w:sz w:val="20"/>
          <w:szCs w:val="20"/>
        </w:rPr>
        <w:tab/>
      </w:r>
    </w:p>
    <w:p w14:paraId="1A02F8F3" w14:textId="77777777" w:rsidR="00435AA7" w:rsidRPr="000C4251" w:rsidRDefault="00435AA7" w:rsidP="008C70A2">
      <w:pPr>
        <w:pStyle w:val="Default"/>
        <w:suppressLineNumbers/>
        <w:spacing w:line="276" w:lineRule="auto"/>
        <w:rPr>
          <w:rFonts w:ascii="Arial" w:hAnsi="Arial" w:cs="Arial"/>
          <w:sz w:val="20"/>
          <w:szCs w:val="20"/>
        </w:rPr>
      </w:pPr>
    </w:p>
    <w:p w14:paraId="7F1541E3" w14:textId="77777777" w:rsidR="008D49DC" w:rsidRDefault="001C776F" w:rsidP="008C70A2">
      <w:pPr>
        <w:pStyle w:val="Default"/>
        <w:spacing w:line="276" w:lineRule="auto"/>
        <w:ind w:left="709" w:hanging="709"/>
        <w:rPr>
          <w:rFonts w:ascii="Arial" w:hAnsi="Arial" w:cs="Arial"/>
          <w:sz w:val="20"/>
          <w:szCs w:val="20"/>
        </w:rPr>
      </w:pPr>
      <w:r w:rsidRPr="000C4251">
        <w:rPr>
          <w:rFonts w:ascii="Arial" w:hAnsi="Arial" w:cs="Arial"/>
          <w:sz w:val="20"/>
          <w:szCs w:val="20"/>
        </w:rPr>
        <w:tab/>
        <w:t xml:space="preserve">  (h)  breakwater, sea walls, channels, </w:t>
      </w:r>
      <w:proofErr w:type="gramStart"/>
      <w:r w:rsidRPr="000C4251">
        <w:rPr>
          <w:rFonts w:ascii="Arial" w:hAnsi="Arial" w:cs="Arial"/>
          <w:sz w:val="20"/>
          <w:szCs w:val="20"/>
        </w:rPr>
        <w:t>basin  quay</w:t>
      </w:r>
      <w:proofErr w:type="gramEnd"/>
      <w:r w:rsidRPr="000C4251">
        <w:rPr>
          <w:rFonts w:ascii="Arial" w:hAnsi="Arial" w:cs="Arial"/>
          <w:sz w:val="20"/>
          <w:szCs w:val="20"/>
        </w:rPr>
        <w:t xml:space="preserve"> walls, jetties, railway or infrastructure used </w:t>
      </w:r>
      <w:r w:rsidR="00435AA7">
        <w:rPr>
          <w:rFonts w:ascii="Arial" w:hAnsi="Arial" w:cs="Arial"/>
          <w:sz w:val="20"/>
          <w:szCs w:val="20"/>
        </w:rPr>
        <w:t xml:space="preserve">  </w:t>
      </w:r>
      <w:r w:rsidRPr="000C4251">
        <w:rPr>
          <w:rFonts w:ascii="Arial" w:hAnsi="Arial" w:cs="Arial"/>
          <w:sz w:val="20"/>
          <w:szCs w:val="20"/>
        </w:rPr>
        <w:t>for the provision of water, lights, power, sewerage or similar services of ports, or navigational aids comprising light houses, radio navigational aids, buoys, beacons or any other device or system used to assist the safe and efficient navigation of vessels.</w:t>
      </w:r>
    </w:p>
    <w:p w14:paraId="6D8DA9D5" w14:textId="77777777" w:rsidR="00435AA7" w:rsidRPr="000C4251" w:rsidRDefault="00435AA7" w:rsidP="008C70A2">
      <w:pPr>
        <w:pStyle w:val="Default"/>
        <w:spacing w:line="276" w:lineRule="auto"/>
        <w:ind w:left="709" w:hanging="709"/>
        <w:rPr>
          <w:rFonts w:ascii="Arial" w:hAnsi="Arial" w:cs="Arial"/>
          <w:sz w:val="20"/>
          <w:szCs w:val="20"/>
        </w:rPr>
      </w:pPr>
    </w:p>
    <w:p w14:paraId="6EB940B2" w14:textId="77777777" w:rsidR="001C776F" w:rsidRDefault="001C776F" w:rsidP="008C70A2">
      <w:pPr>
        <w:pStyle w:val="Default"/>
        <w:spacing w:line="276" w:lineRule="auto"/>
        <w:rPr>
          <w:rFonts w:ascii="Arial" w:hAnsi="Arial" w:cs="Arial"/>
          <w:sz w:val="20"/>
          <w:szCs w:val="20"/>
        </w:rPr>
      </w:pPr>
      <w:r w:rsidRPr="000C4251">
        <w:rPr>
          <w:rFonts w:ascii="Arial" w:hAnsi="Arial" w:cs="Arial"/>
          <w:sz w:val="20"/>
          <w:szCs w:val="20"/>
        </w:rPr>
        <w:tab/>
        <w:t>(</w:t>
      </w:r>
      <w:proofErr w:type="spellStart"/>
      <w:r w:rsidRPr="000C4251">
        <w:rPr>
          <w:rFonts w:ascii="Arial" w:hAnsi="Arial" w:cs="Arial"/>
          <w:sz w:val="20"/>
          <w:szCs w:val="20"/>
        </w:rPr>
        <w:t>i</w:t>
      </w:r>
      <w:proofErr w:type="spellEnd"/>
      <w:r w:rsidRPr="000C4251">
        <w:rPr>
          <w:rFonts w:ascii="Arial" w:hAnsi="Arial" w:cs="Arial"/>
          <w:sz w:val="20"/>
          <w:szCs w:val="20"/>
        </w:rPr>
        <w:t>) any other publicly controlled as may be prescribed; or</w:t>
      </w:r>
    </w:p>
    <w:p w14:paraId="53F3D14B" w14:textId="77777777" w:rsidR="00435AA7" w:rsidRPr="000C4251" w:rsidRDefault="00435AA7" w:rsidP="008C70A2">
      <w:pPr>
        <w:pStyle w:val="Default"/>
        <w:spacing w:line="276" w:lineRule="auto"/>
        <w:rPr>
          <w:rFonts w:ascii="Arial" w:hAnsi="Arial" w:cs="Arial"/>
          <w:sz w:val="20"/>
          <w:szCs w:val="20"/>
        </w:rPr>
      </w:pPr>
    </w:p>
    <w:p w14:paraId="4BB101FD" w14:textId="77777777" w:rsidR="001C776F" w:rsidRPr="000C4251" w:rsidRDefault="001C776F" w:rsidP="008C70A2">
      <w:pPr>
        <w:pStyle w:val="Default"/>
        <w:spacing w:line="276" w:lineRule="auto"/>
        <w:ind w:left="709" w:hanging="709"/>
        <w:rPr>
          <w:rFonts w:ascii="Arial" w:hAnsi="Arial" w:cs="Arial"/>
          <w:sz w:val="20"/>
          <w:szCs w:val="20"/>
        </w:rPr>
      </w:pPr>
      <w:r w:rsidRPr="000C4251">
        <w:rPr>
          <w:rFonts w:ascii="Arial" w:hAnsi="Arial" w:cs="Arial"/>
          <w:sz w:val="20"/>
          <w:szCs w:val="20"/>
        </w:rPr>
        <w:tab/>
        <w:t xml:space="preserve">(j)  rights of way, </w:t>
      </w:r>
      <w:proofErr w:type="gramStart"/>
      <w:r w:rsidRPr="000C4251">
        <w:rPr>
          <w:rFonts w:ascii="Arial" w:hAnsi="Arial" w:cs="Arial"/>
          <w:sz w:val="20"/>
          <w:szCs w:val="20"/>
        </w:rPr>
        <w:t>easements</w:t>
      </w:r>
      <w:proofErr w:type="gramEnd"/>
      <w:r w:rsidRPr="000C4251">
        <w:rPr>
          <w:rFonts w:ascii="Arial" w:hAnsi="Arial" w:cs="Arial"/>
          <w:sz w:val="20"/>
          <w:szCs w:val="20"/>
        </w:rPr>
        <w:t xml:space="preserve"> or servitudes in connection with infrastructure mentioned in paragraphs (a) to (</w:t>
      </w:r>
      <w:proofErr w:type="spellStart"/>
      <w:r w:rsidRPr="000C4251">
        <w:rPr>
          <w:rFonts w:ascii="Arial" w:hAnsi="Arial" w:cs="Arial"/>
          <w:sz w:val="20"/>
          <w:szCs w:val="20"/>
        </w:rPr>
        <w:t>i</w:t>
      </w:r>
      <w:proofErr w:type="spellEnd"/>
      <w:r w:rsidRPr="000C4251">
        <w:rPr>
          <w:rFonts w:ascii="Arial" w:hAnsi="Arial" w:cs="Arial"/>
          <w:sz w:val="20"/>
          <w:szCs w:val="20"/>
        </w:rPr>
        <w:t>)</w:t>
      </w:r>
    </w:p>
    <w:p w14:paraId="60A61549" w14:textId="77777777" w:rsidR="001C776F" w:rsidRPr="000C4251" w:rsidRDefault="001C776F" w:rsidP="008C70A2">
      <w:pPr>
        <w:pStyle w:val="Default"/>
        <w:spacing w:line="276" w:lineRule="auto"/>
        <w:rPr>
          <w:rFonts w:ascii="Arial" w:hAnsi="Arial" w:cs="Arial"/>
          <w:sz w:val="20"/>
          <w:szCs w:val="20"/>
        </w:rPr>
      </w:pPr>
    </w:p>
    <w:p w14:paraId="5E8B6B35" w14:textId="77777777" w:rsidR="002317BC" w:rsidRDefault="001C776F" w:rsidP="008C70A2">
      <w:pPr>
        <w:pStyle w:val="CM28"/>
        <w:spacing w:line="276" w:lineRule="auto"/>
        <w:ind w:left="720" w:hanging="11"/>
        <w:jc w:val="both"/>
        <w:rPr>
          <w:rFonts w:ascii="Arial" w:hAnsi="Arial" w:cs="Arial"/>
          <w:sz w:val="20"/>
          <w:szCs w:val="20"/>
        </w:rPr>
      </w:pPr>
      <w:r>
        <w:rPr>
          <w:rFonts w:ascii="Arial" w:hAnsi="Arial" w:cs="Arial"/>
          <w:b/>
          <w:sz w:val="20"/>
          <w:szCs w:val="20"/>
        </w:rPr>
        <w:t xml:space="preserve">“Residential” </w:t>
      </w:r>
      <w:r w:rsidRPr="001C776F">
        <w:rPr>
          <w:rFonts w:ascii="Arial" w:hAnsi="Arial" w:cs="Arial"/>
          <w:sz w:val="20"/>
          <w:szCs w:val="20"/>
        </w:rPr>
        <w:t>means a suite</w:t>
      </w:r>
      <w:r w:rsidR="00F269A3" w:rsidRPr="001C776F">
        <w:rPr>
          <w:rFonts w:ascii="Arial" w:hAnsi="Arial" w:cs="Arial"/>
          <w:sz w:val="20"/>
          <w:szCs w:val="20"/>
        </w:rPr>
        <w:t xml:space="preserve"> </w:t>
      </w:r>
      <w:r>
        <w:rPr>
          <w:rFonts w:ascii="Arial" w:hAnsi="Arial" w:cs="Arial"/>
          <w:sz w:val="20"/>
          <w:szCs w:val="20"/>
        </w:rPr>
        <w:t xml:space="preserve">of rooms which forms a living unit that is exclusively used for human habitation purposes, or a multiple number of such units on a property, excluding a hotel, commune, boarding and </w:t>
      </w:r>
      <w:proofErr w:type="gramStart"/>
      <w:r>
        <w:rPr>
          <w:rFonts w:ascii="Arial" w:hAnsi="Arial" w:cs="Arial"/>
          <w:sz w:val="20"/>
          <w:szCs w:val="20"/>
        </w:rPr>
        <w:t>u</w:t>
      </w:r>
      <w:r w:rsidR="00435AA7">
        <w:rPr>
          <w:rFonts w:ascii="Arial" w:hAnsi="Arial" w:cs="Arial"/>
          <w:sz w:val="20"/>
          <w:szCs w:val="20"/>
        </w:rPr>
        <w:t>nder taking</w:t>
      </w:r>
      <w:proofErr w:type="gramEnd"/>
      <w:r w:rsidR="00435AA7">
        <w:rPr>
          <w:rFonts w:ascii="Arial" w:hAnsi="Arial" w:cs="Arial"/>
          <w:sz w:val="20"/>
          <w:szCs w:val="20"/>
        </w:rPr>
        <w:t>, hostel and place of</w:t>
      </w:r>
      <w:r>
        <w:rPr>
          <w:rFonts w:ascii="Arial" w:hAnsi="Arial" w:cs="Arial"/>
          <w:sz w:val="20"/>
          <w:szCs w:val="20"/>
        </w:rPr>
        <w:t xml:space="preserve"> instruction.</w:t>
      </w:r>
    </w:p>
    <w:p w14:paraId="259CBA5B" w14:textId="77777777" w:rsidR="001C776F" w:rsidRDefault="001C776F" w:rsidP="008C70A2">
      <w:pPr>
        <w:pStyle w:val="Default"/>
        <w:spacing w:line="276" w:lineRule="auto"/>
        <w:ind w:left="709" w:hanging="709"/>
        <w:rPr>
          <w:rFonts w:ascii="Arial" w:hAnsi="Arial" w:cs="Arial"/>
          <w:color w:val="auto"/>
          <w:sz w:val="20"/>
          <w:szCs w:val="20"/>
        </w:rPr>
      </w:pPr>
      <w:r>
        <w:rPr>
          <w:rFonts w:ascii="Arial" w:hAnsi="Arial" w:cs="Arial"/>
          <w:b/>
          <w:color w:val="auto"/>
          <w:sz w:val="20"/>
          <w:szCs w:val="20"/>
        </w:rPr>
        <w:lastRenderedPageBreak/>
        <w:tab/>
      </w:r>
      <w:r w:rsidRPr="001800FD">
        <w:rPr>
          <w:rFonts w:ascii="Arial" w:hAnsi="Arial" w:cs="Arial"/>
          <w:b/>
          <w:color w:val="auto"/>
          <w:sz w:val="20"/>
          <w:szCs w:val="20"/>
        </w:rPr>
        <w:t>“</w:t>
      </w:r>
      <w:r w:rsidR="00830B73" w:rsidRPr="001800FD">
        <w:rPr>
          <w:rFonts w:ascii="Arial" w:hAnsi="Arial" w:cs="Arial"/>
          <w:b/>
          <w:color w:val="auto"/>
          <w:sz w:val="20"/>
          <w:szCs w:val="20"/>
        </w:rPr>
        <w:t>Public service</w:t>
      </w:r>
      <w:r w:rsidRPr="001800FD">
        <w:rPr>
          <w:rFonts w:ascii="Arial" w:hAnsi="Arial" w:cs="Arial"/>
          <w:b/>
          <w:color w:val="auto"/>
          <w:sz w:val="20"/>
          <w:szCs w:val="20"/>
        </w:rPr>
        <w:t xml:space="preserve"> properties” </w:t>
      </w:r>
      <w:r w:rsidRPr="001800FD">
        <w:rPr>
          <w:rFonts w:ascii="Arial" w:hAnsi="Arial" w:cs="Arial"/>
          <w:color w:val="auto"/>
          <w:sz w:val="20"/>
          <w:szCs w:val="20"/>
        </w:rPr>
        <w:t xml:space="preserve">means properties owned </w:t>
      </w:r>
      <w:r w:rsidR="00F262C6" w:rsidRPr="001800FD">
        <w:rPr>
          <w:rFonts w:ascii="Arial" w:hAnsi="Arial" w:cs="Arial"/>
          <w:color w:val="auto"/>
          <w:sz w:val="20"/>
          <w:szCs w:val="20"/>
        </w:rPr>
        <w:t xml:space="preserve">by the State, which are not included in the definition of public service infrastructure in the Act. These </w:t>
      </w:r>
      <w:r w:rsidR="001E30B8" w:rsidRPr="001800FD">
        <w:rPr>
          <w:rFonts w:ascii="Arial" w:hAnsi="Arial" w:cs="Arial"/>
          <w:color w:val="auto"/>
          <w:sz w:val="20"/>
          <w:szCs w:val="20"/>
        </w:rPr>
        <w:t>public service</w:t>
      </w:r>
      <w:r w:rsidR="00F262C6">
        <w:rPr>
          <w:rFonts w:ascii="Arial" w:hAnsi="Arial" w:cs="Arial"/>
          <w:color w:val="auto"/>
          <w:sz w:val="20"/>
          <w:szCs w:val="20"/>
        </w:rPr>
        <w:t xml:space="preserve"> properties are classified as follows: </w:t>
      </w:r>
    </w:p>
    <w:p w14:paraId="08A5F055" w14:textId="77777777" w:rsidR="00435AA7" w:rsidRDefault="00435AA7" w:rsidP="00435AA7">
      <w:pPr>
        <w:pStyle w:val="Default"/>
        <w:ind w:left="709" w:hanging="709"/>
        <w:rPr>
          <w:rFonts w:ascii="Arial" w:hAnsi="Arial" w:cs="Arial"/>
          <w:color w:val="auto"/>
          <w:sz w:val="20"/>
          <w:szCs w:val="20"/>
        </w:rPr>
      </w:pPr>
    </w:p>
    <w:p w14:paraId="610193FD" w14:textId="77777777" w:rsidR="00F262C6" w:rsidRDefault="00F262C6" w:rsidP="008C70A2">
      <w:pPr>
        <w:pStyle w:val="Default"/>
        <w:spacing w:line="276" w:lineRule="auto"/>
        <w:rPr>
          <w:rFonts w:ascii="Arial" w:hAnsi="Arial" w:cs="Arial"/>
          <w:color w:val="auto"/>
          <w:sz w:val="20"/>
          <w:szCs w:val="20"/>
        </w:rPr>
      </w:pPr>
      <w:r>
        <w:rPr>
          <w:rFonts w:ascii="Arial" w:hAnsi="Arial" w:cs="Arial"/>
          <w:color w:val="auto"/>
          <w:sz w:val="20"/>
          <w:szCs w:val="20"/>
        </w:rPr>
        <w:tab/>
        <w:t>(a) State properties that provide local services</w:t>
      </w:r>
    </w:p>
    <w:p w14:paraId="14974A12" w14:textId="77777777" w:rsidR="00F262C6" w:rsidRDefault="00F262C6" w:rsidP="008C70A2">
      <w:pPr>
        <w:pStyle w:val="Default"/>
        <w:spacing w:line="276" w:lineRule="auto"/>
        <w:rPr>
          <w:rFonts w:ascii="Arial" w:hAnsi="Arial" w:cs="Arial"/>
          <w:color w:val="auto"/>
          <w:sz w:val="20"/>
          <w:szCs w:val="20"/>
        </w:rPr>
      </w:pPr>
      <w:r>
        <w:rPr>
          <w:rFonts w:ascii="Arial" w:hAnsi="Arial" w:cs="Arial"/>
          <w:color w:val="auto"/>
          <w:sz w:val="20"/>
          <w:szCs w:val="20"/>
        </w:rPr>
        <w:tab/>
        <w:t>(b) State properties that provide regional/ municipal district-wide/metro-wide service</w:t>
      </w:r>
    </w:p>
    <w:p w14:paraId="0B01635E" w14:textId="77777777" w:rsidR="00F262C6" w:rsidRDefault="00F262C6" w:rsidP="008C70A2">
      <w:pPr>
        <w:pStyle w:val="Default"/>
        <w:spacing w:line="276" w:lineRule="auto"/>
        <w:rPr>
          <w:rFonts w:ascii="Arial" w:hAnsi="Arial" w:cs="Arial"/>
          <w:color w:val="auto"/>
          <w:sz w:val="20"/>
          <w:szCs w:val="20"/>
        </w:rPr>
      </w:pPr>
      <w:r>
        <w:rPr>
          <w:rFonts w:ascii="Arial" w:hAnsi="Arial" w:cs="Arial"/>
          <w:color w:val="auto"/>
          <w:sz w:val="20"/>
          <w:szCs w:val="20"/>
        </w:rPr>
        <w:tab/>
        <w:t>(c) State properties that provide provincial/national service.</w:t>
      </w:r>
    </w:p>
    <w:p w14:paraId="4F4DC3EC" w14:textId="77777777" w:rsidR="00F262C6" w:rsidRDefault="00F262C6" w:rsidP="001C776F">
      <w:pPr>
        <w:pStyle w:val="Default"/>
        <w:rPr>
          <w:rFonts w:ascii="Arial" w:hAnsi="Arial" w:cs="Arial"/>
          <w:color w:val="auto"/>
          <w:sz w:val="20"/>
          <w:szCs w:val="20"/>
        </w:rPr>
      </w:pPr>
    </w:p>
    <w:p w14:paraId="7562061B" w14:textId="77777777" w:rsidR="00F262C6" w:rsidRPr="00435AA7" w:rsidRDefault="007621BA" w:rsidP="001C776F">
      <w:pPr>
        <w:pStyle w:val="Default"/>
        <w:rPr>
          <w:rFonts w:ascii="Arial" w:hAnsi="Arial" w:cs="Arial"/>
          <w:sz w:val="20"/>
          <w:szCs w:val="20"/>
        </w:rPr>
      </w:pPr>
      <w:r>
        <w:tab/>
      </w:r>
      <w:r w:rsidRPr="00435AA7">
        <w:rPr>
          <w:rFonts w:ascii="Arial" w:hAnsi="Arial" w:cs="Arial"/>
          <w:b/>
          <w:sz w:val="20"/>
          <w:szCs w:val="20"/>
        </w:rPr>
        <w:t>“Vacant land”</w:t>
      </w:r>
      <w:r w:rsidRPr="00435AA7">
        <w:rPr>
          <w:rFonts w:ascii="Arial" w:hAnsi="Arial" w:cs="Arial"/>
          <w:sz w:val="20"/>
          <w:szCs w:val="20"/>
        </w:rPr>
        <w:t xml:space="preserve"> means a land where no immovable improvements have been erected.</w:t>
      </w:r>
    </w:p>
    <w:p w14:paraId="4C911DB0" w14:textId="77777777" w:rsidR="007621BA" w:rsidRPr="001C776F" w:rsidRDefault="007621BA" w:rsidP="001C776F">
      <w:pPr>
        <w:pStyle w:val="Default"/>
      </w:pPr>
    </w:p>
    <w:p w14:paraId="762CC7B8" w14:textId="77777777" w:rsidR="00613197" w:rsidRDefault="00CB7A57" w:rsidP="00435AA7">
      <w:pPr>
        <w:pStyle w:val="CM28"/>
        <w:spacing w:line="360" w:lineRule="auto"/>
        <w:ind w:left="851" w:hanging="731"/>
        <w:jc w:val="both"/>
        <w:rPr>
          <w:rFonts w:ascii="Arial" w:hAnsi="Arial" w:cs="Arial"/>
          <w:sz w:val="20"/>
          <w:szCs w:val="20"/>
        </w:rPr>
      </w:pPr>
      <w:r w:rsidRPr="0022106B">
        <w:rPr>
          <w:rFonts w:ascii="Arial" w:hAnsi="Arial" w:cs="Arial"/>
          <w:sz w:val="20"/>
          <w:szCs w:val="20"/>
        </w:rPr>
        <w:tab/>
      </w:r>
      <w:r w:rsidR="00F269A3" w:rsidRPr="0015323D">
        <w:rPr>
          <w:rFonts w:ascii="Arial" w:hAnsi="Arial" w:cs="Arial"/>
          <w:sz w:val="20"/>
          <w:szCs w:val="20"/>
        </w:rPr>
        <w:t>All other terms are used within the context of the definitions contained in the Local Government: Municipal Property Rates Act, 2004 (No. 6 of 2004).</w:t>
      </w:r>
    </w:p>
    <w:p w14:paraId="2EF6D56E" w14:textId="77777777" w:rsidR="000A7E93" w:rsidRPr="000A7E93" w:rsidRDefault="000A7E93" w:rsidP="00435AA7">
      <w:pPr>
        <w:pStyle w:val="Default"/>
        <w:spacing w:line="360" w:lineRule="auto"/>
        <w:rPr>
          <w:rFonts w:ascii="Arial" w:hAnsi="Arial" w:cs="Arial"/>
          <w:sz w:val="20"/>
          <w:szCs w:val="20"/>
        </w:rPr>
      </w:pPr>
      <w:r>
        <w:tab/>
      </w:r>
    </w:p>
    <w:p w14:paraId="4E66B2E7" w14:textId="77777777" w:rsidR="00F269A3" w:rsidRDefault="006D68DA" w:rsidP="00435AA7">
      <w:pPr>
        <w:pStyle w:val="CM28"/>
        <w:spacing w:line="360" w:lineRule="auto"/>
        <w:jc w:val="both"/>
        <w:rPr>
          <w:rFonts w:ascii="Arial" w:hAnsi="Arial" w:cs="Arial"/>
          <w:sz w:val="20"/>
          <w:szCs w:val="20"/>
        </w:rPr>
      </w:pPr>
      <w:r w:rsidRPr="0015323D">
        <w:rPr>
          <w:rFonts w:ascii="Arial" w:hAnsi="Arial" w:cs="Arial"/>
          <w:b/>
          <w:sz w:val="20"/>
          <w:szCs w:val="20"/>
        </w:rPr>
        <w:t>3.</w:t>
      </w:r>
      <w:r w:rsidRPr="0015323D">
        <w:rPr>
          <w:rFonts w:ascii="Arial" w:hAnsi="Arial" w:cs="Arial"/>
          <w:b/>
          <w:sz w:val="20"/>
          <w:szCs w:val="20"/>
        </w:rPr>
        <w:tab/>
      </w:r>
      <w:r w:rsidR="00F269A3" w:rsidRPr="0015323D">
        <w:rPr>
          <w:rFonts w:ascii="Arial" w:hAnsi="Arial" w:cs="Arial"/>
          <w:b/>
          <w:sz w:val="20"/>
          <w:szCs w:val="20"/>
        </w:rPr>
        <w:t>POLICY PRINCIPLES</w:t>
      </w:r>
      <w:r w:rsidR="00F269A3" w:rsidRPr="0015323D">
        <w:rPr>
          <w:rFonts w:ascii="Arial" w:hAnsi="Arial" w:cs="Arial"/>
          <w:sz w:val="20"/>
          <w:szCs w:val="20"/>
        </w:rPr>
        <w:t xml:space="preserve"> </w:t>
      </w:r>
    </w:p>
    <w:p w14:paraId="54EA2EDE" w14:textId="77777777" w:rsidR="007621BA" w:rsidRPr="00435AA7" w:rsidRDefault="007621BA" w:rsidP="00435AA7">
      <w:pPr>
        <w:pStyle w:val="Default"/>
        <w:ind w:left="709" w:hanging="709"/>
        <w:rPr>
          <w:rFonts w:ascii="Arial" w:hAnsi="Arial" w:cs="Arial"/>
          <w:sz w:val="20"/>
          <w:szCs w:val="20"/>
        </w:rPr>
      </w:pPr>
      <w:r>
        <w:tab/>
      </w:r>
      <w:r w:rsidRPr="00435AA7">
        <w:rPr>
          <w:rFonts w:ascii="Arial" w:hAnsi="Arial" w:cs="Arial"/>
          <w:sz w:val="20"/>
          <w:szCs w:val="20"/>
        </w:rPr>
        <w:t>The following principles will ensure that the municipality treats persons liable for rates equitably:</w:t>
      </w:r>
    </w:p>
    <w:p w14:paraId="3714EA84" w14:textId="77777777" w:rsidR="00435AA7" w:rsidRPr="00435AA7" w:rsidRDefault="00435AA7" w:rsidP="00435AA7">
      <w:pPr>
        <w:pStyle w:val="Default"/>
        <w:ind w:left="709" w:hanging="709"/>
        <w:rPr>
          <w:rFonts w:ascii="Arial" w:hAnsi="Arial" w:cs="Arial"/>
          <w:sz w:val="20"/>
          <w:szCs w:val="20"/>
        </w:rPr>
      </w:pPr>
    </w:p>
    <w:p w14:paraId="3875AB10" w14:textId="77777777" w:rsidR="007621BA" w:rsidRPr="00435AA7" w:rsidRDefault="007621BA" w:rsidP="007621BA">
      <w:pPr>
        <w:pStyle w:val="Default"/>
        <w:rPr>
          <w:rFonts w:ascii="Arial" w:hAnsi="Arial" w:cs="Arial"/>
          <w:b/>
          <w:sz w:val="20"/>
          <w:szCs w:val="20"/>
          <w:u w:val="single"/>
        </w:rPr>
      </w:pPr>
      <w:r w:rsidRPr="00435AA7">
        <w:rPr>
          <w:rFonts w:ascii="Arial" w:hAnsi="Arial" w:cs="Arial"/>
          <w:sz w:val="20"/>
          <w:szCs w:val="20"/>
        </w:rPr>
        <w:tab/>
      </w:r>
      <w:r w:rsidRPr="00435AA7">
        <w:rPr>
          <w:rFonts w:ascii="Arial" w:hAnsi="Arial" w:cs="Arial"/>
          <w:b/>
          <w:sz w:val="20"/>
          <w:szCs w:val="20"/>
          <w:u w:val="single"/>
        </w:rPr>
        <w:t>Equity</w:t>
      </w:r>
    </w:p>
    <w:p w14:paraId="153047E0" w14:textId="77777777" w:rsidR="007621BA" w:rsidRPr="00435AA7" w:rsidRDefault="00435AA7" w:rsidP="007621BA">
      <w:pPr>
        <w:pStyle w:val="Default"/>
        <w:rPr>
          <w:rFonts w:ascii="Arial" w:hAnsi="Arial" w:cs="Arial"/>
          <w:sz w:val="20"/>
          <w:szCs w:val="20"/>
        </w:rPr>
      </w:pPr>
      <w:r>
        <w:rPr>
          <w:rFonts w:ascii="Arial" w:hAnsi="Arial" w:cs="Arial"/>
          <w:sz w:val="20"/>
          <w:szCs w:val="20"/>
        </w:rPr>
        <w:tab/>
      </w:r>
      <w:r w:rsidR="007621BA" w:rsidRPr="00435AA7">
        <w:rPr>
          <w:rFonts w:ascii="Arial" w:hAnsi="Arial" w:cs="Arial"/>
          <w:sz w:val="20"/>
          <w:szCs w:val="20"/>
        </w:rPr>
        <w:t>The municipality will treat ratepayers with similar properties the same</w:t>
      </w:r>
    </w:p>
    <w:p w14:paraId="784225A7" w14:textId="77777777" w:rsidR="007621BA" w:rsidRPr="00435AA7" w:rsidRDefault="007621BA" w:rsidP="007621BA">
      <w:pPr>
        <w:pStyle w:val="Default"/>
        <w:rPr>
          <w:rFonts w:ascii="Arial" w:hAnsi="Arial" w:cs="Arial"/>
          <w:sz w:val="20"/>
          <w:szCs w:val="20"/>
        </w:rPr>
      </w:pPr>
    </w:p>
    <w:p w14:paraId="1CAB6A3C" w14:textId="77777777" w:rsidR="007621BA" w:rsidRPr="00435AA7" w:rsidRDefault="007621BA" w:rsidP="008C70A2">
      <w:pPr>
        <w:pStyle w:val="Default"/>
        <w:spacing w:line="276" w:lineRule="auto"/>
        <w:rPr>
          <w:rFonts w:ascii="Arial" w:hAnsi="Arial" w:cs="Arial"/>
          <w:b/>
          <w:sz w:val="20"/>
          <w:szCs w:val="20"/>
          <w:u w:val="single"/>
        </w:rPr>
      </w:pPr>
      <w:r w:rsidRPr="00435AA7">
        <w:rPr>
          <w:rFonts w:ascii="Arial" w:hAnsi="Arial" w:cs="Arial"/>
          <w:sz w:val="20"/>
          <w:szCs w:val="20"/>
        </w:rPr>
        <w:tab/>
      </w:r>
      <w:r w:rsidRPr="00435AA7">
        <w:rPr>
          <w:rFonts w:ascii="Arial" w:hAnsi="Arial" w:cs="Arial"/>
          <w:b/>
          <w:sz w:val="20"/>
          <w:szCs w:val="20"/>
          <w:u w:val="single"/>
        </w:rPr>
        <w:t>Affordability</w:t>
      </w:r>
    </w:p>
    <w:p w14:paraId="77174F4B" w14:textId="77777777" w:rsidR="007621BA" w:rsidRDefault="00435AA7" w:rsidP="008C70A2">
      <w:pPr>
        <w:pStyle w:val="Default"/>
        <w:spacing w:line="276" w:lineRule="auto"/>
        <w:ind w:left="709" w:hanging="709"/>
        <w:rPr>
          <w:rFonts w:ascii="Arial" w:hAnsi="Arial" w:cs="Arial"/>
          <w:sz w:val="20"/>
          <w:szCs w:val="20"/>
        </w:rPr>
      </w:pPr>
      <w:r>
        <w:rPr>
          <w:rFonts w:ascii="Arial" w:hAnsi="Arial" w:cs="Arial"/>
          <w:sz w:val="20"/>
          <w:szCs w:val="20"/>
        </w:rPr>
        <w:tab/>
      </w:r>
      <w:r w:rsidR="007621BA" w:rsidRPr="00435AA7">
        <w:rPr>
          <w:rFonts w:ascii="Arial" w:hAnsi="Arial" w:cs="Arial"/>
          <w:sz w:val="20"/>
          <w:szCs w:val="20"/>
        </w:rPr>
        <w:t xml:space="preserve">The ability of a person to pay rates will be </w:t>
      </w:r>
      <w:proofErr w:type="gramStart"/>
      <w:r w:rsidR="007621BA" w:rsidRPr="00435AA7">
        <w:rPr>
          <w:rFonts w:ascii="Arial" w:hAnsi="Arial" w:cs="Arial"/>
          <w:sz w:val="20"/>
          <w:szCs w:val="20"/>
        </w:rPr>
        <w:t>taken into account</w:t>
      </w:r>
      <w:proofErr w:type="gramEnd"/>
      <w:r w:rsidR="00DD6F18" w:rsidRPr="00435AA7">
        <w:rPr>
          <w:rFonts w:ascii="Arial" w:hAnsi="Arial" w:cs="Arial"/>
          <w:sz w:val="20"/>
          <w:szCs w:val="20"/>
        </w:rPr>
        <w:t xml:space="preserve"> by the municipality. In dealing with the poor/indigent ratepayers the municipality will provide relieve measures through</w:t>
      </w:r>
      <w:r w:rsidR="008963E9" w:rsidRPr="00435AA7">
        <w:rPr>
          <w:rFonts w:ascii="Arial" w:hAnsi="Arial" w:cs="Arial"/>
          <w:sz w:val="20"/>
          <w:szCs w:val="20"/>
        </w:rPr>
        <w:t xml:space="preserve"> exemptions, </w:t>
      </w:r>
      <w:proofErr w:type="gramStart"/>
      <w:r w:rsidR="008963E9" w:rsidRPr="00435AA7">
        <w:rPr>
          <w:rFonts w:ascii="Arial" w:hAnsi="Arial" w:cs="Arial"/>
          <w:sz w:val="20"/>
          <w:szCs w:val="20"/>
        </w:rPr>
        <w:t>reductions</w:t>
      </w:r>
      <w:proofErr w:type="gramEnd"/>
      <w:r w:rsidR="008963E9" w:rsidRPr="00435AA7">
        <w:rPr>
          <w:rFonts w:ascii="Arial" w:hAnsi="Arial" w:cs="Arial"/>
          <w:sz w:val="20"/>
          <w:szCs w:val="20"/>
        </w:rPr>
        <w:t xml:space="preserve"> or rebates. </w:t>
      </w:r>
      <w:proofErr w:type="gramStart"/>
      <w:r w:rsidR="008963E9" w:rsidRPr="00435AA7">
        <w:rPr>
          <w:rFonts w:ascii="Arial" w:hAnsi="Arial" w:cs="Arial"/>
          <w:sz w:val="20"/>
          <w:szCs w:val="20"/>
        </w:rPr>
        <w:t>In order to</w:t>
      </w:r>
      <w:proofErr w:type="gramEnd"/>
      <w:r w:rsidR="008963E9" w:rsidRPr="00435AA7">
        <w:rPr>
          <w:rFonts w:ascii="Arial" w:hAnsi="Arial" w:cs="Arial"/>
          <w:sz w:val="20"/>
          <w:szCs w:val="20"/>
        </w:rPr>
        <w:t xml:space="preserve"> minimize major shocks to ra</w:t>
      </w:r>
      <w:r w:rsidR="00AB32EC">
        <w:rPr>
          <w:rFonts w:ascii="Arial" w:hAnsi="Arial" w:cs="Arial"/>
          <w:sz w:val="20"/>
          <w:szCs w:val="20"/>
        </w:rPr>
        <w:t>tepayers the market value in a new valuation roll maybe</w:t>
      </w:r>
      <w:r w:rsidR="008963E9" w:rsidRPr="00435AA7">
        <w:rPr>
          <w:rFonts w:ascii="Arial" w:hAnsi="Arial" w:cs="Arial"/>
          <w:sz w:val="20"/>
          <w:szCs w:val="20"/>
        </w:rPr>
        <w:t xml:space="preserve"> be phased-in</w:t>
      </w:r>
      <w:r w:rsidR="003D7863" w:rsidRPr="00435AA7">
        <w:rPr>
          <w:rFonts w:ascii="Arial" w:hAnsi="Arial" w:cs="Arial"/>
          <w:sz w:val="20"/>
          <w:szCs w:val="20"/>
        </w:rPr>
        <w:t xml:space="preserve"> over the entire period of the valuation cycle.</w:t>
      </w:r>
    </w:p>
    <w:p w14:paraId="5449E5BC" w14:textId="77777777" w:rsidR="009C4AB3" w:rsidRDefault="009C4AB3" w:rsidP="00435AA7">
      <w:pPr>
        <w:pStyle w:val="Default"/>
        <w:spacing w:line="276" w:lineRule="auto"/>
        <w:ind w:left="709" w:hanging="709"/>
        <w:rPr>
          <w:rFonts w:ascii="Arial" w:hAnsi="Arial" w:cs="Arial"/>
          <w:sz w:val="20"/>
          <w:szCs w:val="20"/>
        </w:rPr>
      </w:pPr>
    </w:p>
    <w:p w14:paraId="31FF2FF2" w14:textId="77777777" w:rsidR="000C4CAD" w:rsidRDefault="009C4AB3" w:rsidP="009C4AB3">
      <w:pPr>
        <w:pStyle w:val="Default"/>
        <w:spacing w:line="360" w:lineRule="auto"/>
        <w:ind w:firstLine="709"/>
        <w:jc w:val="both"/>
        <w:rPr>
          <w:rFonts w:ascii="Arial" w:hAnsi="Arial" w:cs="Arial"/>
          <w:color w:val="auto"/>
          <w:sz w:val="20"/>
          <w:szCs w:val="20"/>
        </w:rPr>
      </w:pPr>
      <w:r w:rsidRPr="009C4AB3">
        <w:rPr>
          <w:rFonts w:ascii="Arial" w:hAnsi="Arial" w:cs="Arial"/>
          <w:b/>
          <w:color w:val="auto"/>
          <w:sz w:val="20"/>
          <w:szCs w:val="20"/>
          <w:u w:val="single"/>
        </w:rPr>
        <w:t>Sustainability</w:t>
      </w:r>
      <w:r w:rsidRPr="0015323D">
        <w:rPr>
          <w:rFonts w:ascii="Arial" w:hAnsi="Arial" w:cs="Arial"/>
          <w:color w:val="auto"/>
          <w:sz w:val="20"/>
          <w:szCs w:val="20"/>
        </w:rPr>
        <w:t xml:space="preserve">: </w:t>
      </w:r>
    </w:p>
    <w:p w14:paraId="25DF17CE" w14:textId="77777777" w:rsidR="009C4AB3" w:rsidRDefault="009C4AB3" w:rsidP="008C70A2">
      <w:pPr>
        <w:pStyle w:val="Default"/>
        <w:spacing w:line="276" w:lineRule="auto"/>
        <w:ind w:firstLine="709"/>
        <w:jc w:val="both"/>
        <w:rPr>
          <w:rFonts w:ascii="Arial" w:hAnsi="Arial" w:cs="Arial"/>
          <w:color w:val="auto"/>
          <w:sz w:val="20"/>
          <w:szCs w:val="20"/>
        </w:rPr>
      </w:pPr>
      <w:r w:rsidRPr="0015323D">
        <w:rPr>
          <w:rFonts w:ascii="Arial" w:hAnsi="Arial" w:cs="Arial"/>
          <w:color w:val="auto"/>
          <w:sz w:val="20"/>
          <w:szCs w:val="20"/>
        </w:rPr>
        <w:t xml:space="preserve"> Rating of property will be implemented in a way that:</w:t>
      </w:r>
    </w:p>
    <w:p w14:paraId="7AA0F8D9" w14:textId="77777777" w:rsidR="009C4AB3" w:rsidRPr="0015323D" w:rsidRDefault="009C4AB3" w:rsidP="008C70A2">
      <w:pPr>
        <w:pStyle w:val="Default"/>
        <w:spacing w:line="276" w:lineRule="auto"/>
        <w:ind w:left="2127" w:hanging="698"/>
        <w:jc w:val="both"/>
        <w:rPr>
          <w:rFonts w:ascii="Arial" w:hAnsi="Arial" w:cs="Arial"/>
          <w:color w:val="auto"/>
          <w:sz w:val="20"/>
          <w:szCs w:val="20"/>
        </w:rPr>
      </w:pPr>
      <w:proofErr w:type="spellStart"/>
      <w:r>
        <w:rPr>
          <w:rFonts w:ascii="Arial" w:hAnsi="Arial" w:cs="Arial"/>
          <w:color w:val="auto"/>
          <w:sz w:val="20"/>
          <w:szCs w:val="20"/>
        </w:rPr>
        <w:t>i</w:t>
      </w:r>
      <w:proofErr w:type="spellEnd"/>
      <w:r>
        <w:rPr>
          <w:rFonts w:ascii="Arial" w:hAnsi="Arial" w:cs="Arial"/>
          <w:color w:val="auto"/>
          <w:sz w:val="20"/>
          <w:szCs w:val="20"/>
        </w:rPr>
        <w:t>.</w:t>
      </w:r>
      <w:r>
        <w:rPr>
          <w:rFonts w:ascii="Arial" w:hAnsi="Arial" w:cs="Arial"/>
          <w:color w:val="auto"/>
          <w:sz w:val="20"/>
          <w:szCs w:val="20"/>
        </w:rPr>
        <w:tab/>
      </w:r>
      <w:r w:rsidRPr="0015323D">
        <w:rPr>
          <w:rFonts w:ascii="Arial" w:hAnsi="Arial" w:cs="Arial"/>
          <w:color w:val="auto"/>
          <w:sz w:val="20"/>
          <w:szCs w:val="20"/>
        </w:rPr>
        <w:t xml:space="preserve">it supports sustainable local government by providing a stable and buoyant revenue source within the discretionary control of the municipality; and </w:t>
      </w:r>
    </w:p>
    <w:p w14:paraId="0C7793D2" w14:textId="77777777" w:rsidR="009C4AB3" w:rsidRDefault="009C4AB3" w:rsidP="008C70A2">
      <w:pPr>
        <w:pStyle w:val="Default"/>
        <w:numPr>
          <w:ilvl w:val="4"/>
          <w:numId w:val="2"/>
        </w:numPr>
        <w:spacing w:line="276" w:lineRule="auto"/>
        <w:ind w:left="2127" w:hanging="2127"/>
        <w:jc w:val="both"/>
        <w:rPr>
          <w:rFonts w:ascii="Arial" w:hAnsi="Arial" w:cs="Arial"/>
          <w:color w:val="auto"/>
          <w:sz w:val="20"/>
          <w:szCs w:val="20"/>
        </w:rPr>
      </w:pPr>
      <w:r>
        <w:rPr>
          <w:rFonts w:ascii="Arial" w:hAnsi="Arial" w:cs="Arial"/>
          <w:color w:val="auto"/>
          <w:sz w:val="20"/>
          <w:szCs w:val="20"/>
        </w:rPr>
        <w:t xml:space="preserve">            </w:t>
      </w:r>
      <w:r w:rsidRPr="0015323D">
        <w:rPr>
          <w:rFonts w:ascii="Arial" w:hAnsi="Arial" w:cs="Arial"/>
          <w:color w:val="auto"/>
          <w:sz w:val="20"/>
          <w:szCs w:val="20"/>
        </w:rPr>
        <w:t>ii.</w:t>
      </w:r>
      <w:r w:rsidRPr="0015323D">
        <w:rPr>
          <w:rFonts w:ascii="Arial" w:hAnsi="Arial" w:cs="Arial"/>
          <w:color w:val="auto"/>
          <w:sz w:val="20"/>
          <w:szCs w:val="20"/>
        </w:rPr>
        <w:tab/>
        <w:t xml:space="preserve">supports local social economic development </w:t>
      </w:r>
    </w:p>
    <w:p w14:paraId="626EA3D9" w14:textId="77777777" w:rsidR="008C70A2" w:rsidRPr="0015323D" w:rsidRDefault="008C70A2" w:rsidP="008C70A2">
      <w:pPr>
        <w:pStyle w:val="Default"/>
        <w:numPr>
          <w:ilvl w:val="4"/>
          <w:numId w:val="2"/>
        </w:numPr>
        <w:spacing w:line="276" w:lineRule="auto"/>
        <w:ind w:left="2127" w:hanging="2127"/>
        <w:jc w:val="both"/>
        <w:rPr>
          <w:rFonts w:ascii="Arial" w:hAnsi="Arial" w:cs="Arial"/>
          <w:color w:val="auto"/>
          <w:sz w:val="20"/>
          <w:szCs w:val="20"/>
        </w:rPr>
      </w:pPr>
    </w:p>
    <w:p w14:paraId="49909D63" w14:textId="77777777" w:rsidR="000C4CAD" w:rsidRDefault="000C4CAD" w:rsidP="000C4CAD">
      <w:pPr>
        <w:pStyle w:val="Default"/>
        <w:spacing w:line="360" w:lineRule="auto"/>
        <w:ind w:left="709"/>
        <w:jc w:val="both"/>
        <w:rPr>
          <w:rFonts w:ascii="Arial" w:hAnsi="Arial" w:cs="Arial"/>
          <w:b/>
          <w:color w:val="auto"/>
          <w:sz w:val="20"/>
          <w:szCs w:val="20"/>
          <w:u w:val="single"/>
        </w:rPr>
      </w:pPr>
      <w:r w:rsidRPr="000C4CAD">
        <w:rPr>
          <w:rFonts w:ascii="Arial" w:hAnsi="Arial" w:cs="Arial"/>
          <w:b/>
          <w:color w:val="auto"/>
          <w:sz w:val="20"/>
          <w:szCs w:val="20"/>
          <w:u w:val="single"/>
        </w:rPr>
        <w:t>Cost efficiency</w:t>
      </w:r>
    </w:p>
    <w:p w14:paraId="4BF2CBD6" w14:textId="77777777" w:rsidR="000C4CAD" w:rsidRDefault="000C4CAD" w:rsidP="008C70A2">
      <w:pPr>
        <w:pStyle w:val="Default"/>
        <w:spacing w:line="276" w:lineRule="auto"/>
        <w:ind w:left="709"/>
        <w:jc w:val="both"/>
        <w:rPr>
          <w:rFonts w:ascii="Arial" w:hAnsi="Arial" w:cs="Arial"/>
          <w:color w:val="auto"/>
          <w:sz w:val="20"/>
          <w:szCs w:val="20"/>
        </w:rPr>
      </w:pPr>
      <w:r w:rsidRPr="0015323D">
        <w:rPr>
          <w:rFonts w:ascii="Arial" w:hAnsi="Arial" w:cs="Arial"/>
          <w:color w:val="auto"/>
          <w:sz w:val="20"/>
          <w:szCs w:val="20"/>
        </w:rPr>
        <w:t xml:space="preserve">Rates will be based on the value of all </w:t>
      </w:r>
      <w:proofErr w:type="spellStart"/>
      <w:r w:rsidRPr="0015323D">
        <w:rPr>
          <w:rFonts w:ascii="Arial" w:hAnsi="Arial" w:cs="Arial"/>
          <w:color w:val="auto"/>
          <w:sz w:val="20"/>
          <w:szCs w:val="20"/>
        </w:rPr>
        <w:t>rateable</w:t>
      </w:r>
      <w:proofErr w:type="spellEnd"/>
      <w:r w:rsidRPr="0015323D">
        <w:rPr>
          <w:rFonts w:ascii="Arial" w:hAnsi="Arial" w:cs="Arial"/>
          <w:color w:val="auto"/>
          <w:sz w:val="20"/>
          <w:szCs w:val="20"/>
        </w:rPr>
        <w:t xml:space="preserve"> property and the amount required by the municipality to balance the operating budget after </w:t>
      </w:r>
      <w:proofErr w:type="gramStart"/>
      <w:r w:rsidRPr="0015323D">
        <w:rPr>
          <w:rFonts w:ascii="Arial" w:hAnsi="Arial" w:cs="Arial"/>
          <w:color w:val="auto"/>
          <w:sz w:val="20"/>
          <w:szCs w:val="20"/>
        </w:rPr>
        <w:t>taking into account</w:t>
      </w:r>
      <w:proofErr w:type="gramEnd"/>
      <w:r w:rsidRPr="0015323D">
        <w:rPr>
          <w:rFonts w:ascii="Arial" w:hAnsi="Arial" w:cs="Arial"/>
          <w:color w:val="auto"/>
          <w:sz w:val="20"/>
          <w:szCs w:val="20"/>
        </w:rPr>
        <w:t xml:space="preserve"> profits generated </w:t>
      </w:r>
      <w:r>
        <w:rPr>
          <w:rFonts w:ascii="Arial" w:hAnsi="Arial" w:cs="Arial"/>
          <w:color w:val="auto"/>
          <w:sz w:val="20"/>
          <w:szCs w:val="20"/>
        </w:rPr>
        <w:t>on ser</w:t>
      </w:r>
      <w:r w:rsidRPr="0015323D">
        <w:rPr>
          <w:rFonts w:ascii="Arial" w:hAnsi="Arial" w:cs="Arial"/>
          <w:color w:val="auto"/>
          <w:sz w:val="20"/>
          <w:szCs w:val="20"/>
        </w:rPr>
        <w:t>vices</w:t>
      </w:r>
      <w:r>
        <w:rPr>
          <w:rFonts w:ascii="Arial" w:hAnsi="Arial" w:cs="Arial"/>
          <w:color w:val="auto"/>
          <w:sz w:val="20"/>
          <w:szCs w:val="20"/>
        </w:rPr>
        <w:t xml:space="preserve"> and the amounts required to finance free basic services, exemptions</w:t>
      </w:r>
      <w:r w:rsidRPr="0015323D">
        <w:rPr>
          <w:rFonts w:ascii="Arial" w:hAnsi="Arial" w:cs="Arial"/>
          <w:color w:val="auto"/>
          <w:sz w:val="20"/>
          <w:szCs w:val="20"/>
        </w:rPr>
        <w:t xml:space="preserve">, rebates, reductions and phasing-in of rates as approved by the municipality from time to time. </w:t>
      </w:r>
    </w:p>
    <w:p w14:paraId="3C82A7A9" w14:textId="77777777" w:rsidR="009C4AB3" w:rsidRPr="00435AA7" w:rsidRDefault="009C4AB3" w:rsidP="00435AA7">
      <w:pPr>
        <w:pStyle w:val="Default"/>
        <w:spacing w:line="276" w:lineRule="auto"/>
        <w:ind w:left="709" w:hanging="709"/>
        <w:rPr>
          <w:rFonts w:ascii="Arial" w:hAnsi="Arial" w:cs="Arial"/>
          <w:sz w:val="20"/>
          <w:szCs w:val="20"/>
        </w:rPr>
      </w:pPr>
    </w:p>
    <w:p w14:paraId="7B66CCD7" w14:textId="77777777" w:rsidR="003D7863" w:rsidRPr="00435AA7" w:rsidRDefault="003D7863" w:rsidP="007621BA">
      <w:pPr>
        <w:pStyle w:val="Default"/>
        <w:rPr>
          <w:rFonts w:ascii="Arial" w:hAnsi="Arial" w:cs="Arial"/>
          <w:sz w:val="20"/>
          <w:szCs w:val="20"/>
        </w:rPr>
      </w:pPr>
    </w:p>
    <w:p w14:paraId="31CD5B21" w14:textId="77777777" w:rsidR="00891503" w:rsidRDefault="00F269A3" w:rsidP="008C70A2">
      <w:pPr>
        <w:pStyle w:val="CM28"/>
        <w:spacing w:line="276" w:lineRule="auto"/>
        <w:ind w:left="709" w:firstLine="11"/>
        <w:jc w:val="both"/>
        <w:rPr>
          <w:rFonts w:ascii="Arial" w:hAnsi="Arial" w:cs="Arial"/>
          <w:sz w:val="20"/>
          <w:szCs w:val="20"/>
        </w:rPr>
      </w:pPr>
      <w:r w:rsidRPr="0015323D">
        <w:rPr>
          <w:rFonts w:ascii="Arial" w:hAnsi="Arial" w:cs="Arial"/>
          <w:sz w:val="20"/>
          <w:szCs w:val="20"/>
        </w:rPr>
        <w:t xml:space="preserve">Rates are levied in accordance with the Act as an amount in the rand based on the market value of all </w:t>
      </w:r>
      <w:proofErr w:type="spellStart"/>
      <w:r w:rsidRPr="0015323D">
        <w:rPr>
          <w:rFonts w:ascii="Arial" w:hAnsi="Arial" w:cs="Arial"/>
          <w:sz w:val="20"/>
          <w:szCs w:val="20"/>
        </w:rPr>
        <w:t>rateable</w:t>
      </w:r>
      <w:proofErr w:type="spellEnd"/>
      <w:r w:rsidRPr="0015323D">
        <w:rPr>
          <w:rFonts w:ascii="Arial" w:hAnsi="Arial" w:cs="Arial"/>
          <w:sz w:val="20"/>
          <w:szCs w:val="20"/>
        </w:rPr>
        <w:t xml:space="preserve"> property contained in the municipality’s valuati</w:t>
      </w:r>
      <w:r w:rsidR="009C4AB3">
        <w:rPr>
          <w:rFonts w:ascii="Arial" w:hAnsi="Arial" w:cs="Arial"/>
          <w:sz w:val="20"/>
          <w:szCs w:val="20"/>
        </w:rPr>
        <w:t>on roll and supplementary valuat</w:t>
      </w:r>
      <w:r w:rsidRPr="0015323D">
        <w:rPr>
          <w:rFonts w:ascii="Arial" w:hAnsi="Arial" w:cs="Arial"/>
          <w:sz w:val="20"/>
          <w:szCs w:val="20"/>
        </w:rPr>
        <w:t xml:space="preserve">ion roll. </w:t>
      </w:r>
    </w:p>
    <w:p w14:paraId="2E2DC0C1" w14:textId="77777777" w:rsidR="00F269A3" w:rsidRPr="0015323D" w:rsidRDefault="00F269A3" w:rsidP="008C70A2">
      <w:pPr>
        <w:pStyle w:val="CM28"/>
        <w:spacing w:line="276" w:lineRule="auto"/>
        <w:ind w:left="709" w:firstLine="11"/>
        <w:jc w:val="both"/>
        <w:rPr>
          <w:rFonts w:ascii="Arial" w:hAnsi="Arial" w:cs="Arial"/>
          <w:sz w:val="20"/>
          <w:szCs w:val="20"/>
        </w:rPr>
      </w:pPr>
      <w:r w:rsidRPr="0015323D">
        <w:rPr>
          <w:rFonts w:ascii="Arial" w:hAnsi="Arial" w:cs="Arial"/>
          <w:sz w:val="20"/>
          <w:szCs w:val="20"/>
        </w:rPr>
        <w:t xml:space="preserve">As allowed for in the Act, the municipality has chosen to differentiate between various categories of property and categories of owners of property. Some categories of property and categories of owners are granted relief from rates. The municipality however does not grant relief in respect of payments for rates to any category of owners or properties, or to owners of properties on an individual basis, other than by way of an exemption, rebate or reduction provided for in this policy. </w:t>
      </w:r>
    </w:p>
    <w:p w14:paraId="2C4875B2" w14:textId="77777777" w:rsidR="00823975" w:rsidRPr="0015323D" w:rsidRDefault="00823975" w:rsidP="00823975">
      <w:pPr>
        <w:pStyle w:val="Default"/>
        <w:spacing w:line="360" w:lineRule="auto"/>
        <w:ind w:left="1800"/>
        <w:jc w:val="both"/>
        <w:rPr>
          <w:rFonts w:ascii="Arial" w:hAnsi="Arial" w:cs="Arial"/>
          <w:color w:val="auto"/>
          <w:sz w:val="20"/>
          <w:szCs w:val="20"/>
        </w:rPr>
      </w:pPr>
    </w:p>
    <w:p w14:paraId="72D7EF60" w14:textId="77777777" w:rsidR="00F269A3" w:rsidRDefault="00F269A3" w:rsidP="0015323D">
      <w:pPr>
        <w:pStyle w:val="Default"/>
        <w:spacing w:line="360" w:lineRule="auto"/>
        <w:jc w:val="both"/>
        <w:rPr>
          <w:rFonts w:ascii="Arial" w:hAnsi="Arial" w:cs="Arial"/>
          <w:color w:val="auto"/>
          <w:sz w:val="20"/>
          <w:szCs w:val="20"/>
        </w:rPr>
      </w:pPr>
    </w:p>
    <w:p w14:paraId="61071B2D" w14:textId="77777777" w:rsidR="00F269A3" w:rsidRPr="00DB2811" w:rsidRDefault="00F8254F" w:rsidP="00DB2811">
      <w:pPr>
        <w:pStyle w:val="CM28"/>
        <w:spacing w:line="360" w:lineRule="auto"/>
        <w:ind w:left="720" w:hanging="720"/>
        <w:jc w:val="both"/>
        <w:rPr>
          <w:rFonts w:ascii="Arial" w:hAnsi="Arial" w:cs="Arial"/>
          <w:b/>
          <w:sz w:val="20"/>
          <w:szCs w:val="20"/>
        </w:rPr>
      </w:pPr>
      <w:r>
        <w:rPr>
          <w:rFonts w:ascii="Arial" w:hAnsi="Arial" w:cs="Arial"/>
          <w:b/>
          <w:sz w:val="20"/>
          <w:szCs w:val="20"/>
        </w:rPr>
        <w:lastRenderedPageBreak/>
        <w:t>4</w:t>
      </w:r>
      <w:r w:rsidR="00BB7B14" w:rsidRPr="00DB2811">
        <w:rPr>
          <w:rFonts w:ascii="Arial" w:hAnsi="Arial" w:cs="Arial"/>
          <w:b/>
          <w:sz w:val="20"/>
          <w:szCs w:val="20"/>
        </w:rPr>
        <w:t>.</w:t>
      </w:r>
      <w:r w:rsidR="00BB7B14" w:rsidRPr="00DB2811">
        <w:rPr>
          <w:rFonts w:ascii="Arial" w:hAnsi="Arial" w:cs="Arial"/>
          <w:b/>
          <w:sz w:val="20"/>
          <w:szCs w:val="20"/>
        </w:rPr>
        <w:tab/>
      </w:r>
      <w:r w:rsidR="00F269A3" w:rsidRPr="00DB2811">
        <w:rPr>
          <w:rFonts w:ascii="Arial" w:hAnsi="Arial" w:cs="Arial"/>
          <w:b/>
          <w:sz w:val="20"/>
          <w:szCs w:val="20"/>
        </w:rPr>
        <w:t xml:space="preserve">CATEGORIES OF PROPERTY </w:t>
      </w:r>
    </w:p>
    <w:p w14:paraId="68AA7D5D" w14:textId="77777777" w:rsidR="0067526E" w:rsidRPr="0015323D" w:rsidRDefault="00F8254F" w:rsidP="0015323D">
      <w:pPr>
        <w:pStyle w:val="CM28"/>
        <w:spacing w:line="360" w:lineRule="auto"/>
        <w:ind w:left="1440" w:hanging="720"/>
        <w:jc w:val="both"/>
        <w:rPr>
          <w:rFonts w:ascii="Arial" w:hAnsi="Arial" w:cs="Arial"/>
          <w:sz w:val="20"/>
          <w:szCs w:val="20"/>
        </w:rPr>
      </w:pPr>
      <w:r>
        <w:rPr>
          <w:rFonts w:ascii="Arial" w:hAnsi="Arial" w:cs="Arial"/>
          <w:sz w:val="20"/>
          <w:szCs w:val="20"/>
        </w:rPr>
        <w:t>4</w:t>
      </w:r>
      <w:r w:rsidR="00F269A3" w:rsidRPr="0015323D">
        <w:rPr>
          <w:rFonts w:ascii="Arial" w:hAnsi="Arial" w:cs="Arial"/>
          <w:sz w:val="20"/>
          <w:szCs w:val="20"/>
        </w:rPr>
        <w:t>.1</w:t>
      </w:r>
      <w:r w:rsidR="00F269A3" w:rsidRPr="0015323D">
        <w:rPr>
          <w:rFonts w:ascii="Arial" w:hAnsi="Arial" w:cs="Arial"/>
          <w:sz w:val="20"/>
          <w:szCs w:val="20"/>
        </w:rPr>
        <w:tab/>
        <w:t>Criteria for determining categories of properties for the purpose of levying different rates and for the purpose of granting exemptions will be according to the</w:t>
      </w:r>
      <w:r w:rsidR="00471972" w:rsidRPr="0015323D">
        <w:rPr>
          <w:rFonts w:ascii="Arial" w:hAnsi="Arial" w:cs="Arial"/>
          <w:sz w:val="20"/>
          <w:szCs w:val="20"/>
        </w:rPr>
        <w:t xml:space="preserve"> </w:t>
      </w:r>
      <w:r w:rsidR="00AB32EC">
        <w:rPr>
          <w:rFonts w:ascii="Arial" w:hAnsi="Arial" w:cs="Arial"/>
          <w:sz w:val="20"/>
          <w:szCs w:val="20"/>
        </w:rPr>
        <w:t xml:space="preserve">combination of the </w:t>
      </w:r>
      <w:r w:rsidR="00F269A3" w:rsidRPr="0015323D">
        <w:rPr>
          <w:rFonts w:ascii="Arial" w:hAnsi="Arial" w:cs="Arial"/>
          <w:sz w:val="20"/>
          <w:szCs w:val="20"/>
        </w:rPr>
        <w:t>use of the property</w:t>
      </w:r>
      <w:r w:rsidR="00DD6CA3" w:rsidRPr="0015323D">
        <w:rPr>
          <w:rFonts w:ascii="Arial" w:hAnsi="Arial" w:cs="Arial"/>
          <w:sz w:val="20"/>
          <w:szCs w:val="20"/>
        </w:rPr>
        <w:t xml:space="preserve"> </w:t>
      </w:r>
      <w:r w:rsidR="00AB32EC">
        <w:rPr>
          <w:rFonts w:ascii="Arial" w:hAnsi="Arial" w:cs="Arial"/>
          <w:sz w:val="20"/>
          <w:szCs w:val="20"/>
        </w:rPr>
        <w:t>and permitted use of the property</w:t>
      </w:r>
      <w:r w:rsidR="00BB7B14" w:rsidRPr="0015323D">
        <w:rPr>
          <w:rFonts w:ascii="Arial" w:hAnsi="Arial" w:cs="Arial"/>
          <w:sz w:val="20"/>
          <w:szCs w:val="20"/>
        </w:rPr>
        <w:tab/>
      </w:r>
    </w:p>
    <w:p w14:paraId="6F9847D4" w14:textId="77777777" w:rsidR="00F269A3" w:rsidRPr="0015323D" w:rsidRDefault="00F8254F" w:rsidP="0015323D">
      <w:pPr>
        <w:pStyle w:val="CM28"/>
        <w:spacing w:line="360" w:lineRule="auto"/>
        <w:ind w:left="720"/>
        <w:jc w:val="both"/>
        <w:rPr>
          <w:rFonts w:ascii="Arial" w:hAnsi="Arial" w:cs="Arial"/>
          <w:sz w:val="20"/>
          <w:szCs w:val="20"/>
        </w:rPr>
      </w:pPr>
      <w:r>
        <w:rPr>
          <w:rFonts w:ascii="Arial" w:hAnsi="Arial" w:cs="Arial"/>
          <w:sz w:val="20"/>
          <w:szCs w:val="20"/>
        </w:rPr>
        <w:t>4</w:t>
      </w:r>
      <w:r w:rsidR="00F269A3" w:rsidRPr="0015323D">
        <w:rPr>
          <w:rFonts w:ascii="Arial" w:hAnsi="Arial" w:cs="Arial"/>
          <w:sz w:val="20"/>
          <w:szCs w:val="20"/>
        </w:rPr>
        <w:t>.2</w:t>
      </w:r>
      <w:r w:rsidR="00F269A3" w:rsidRPr="0015323D">
        <w:rPr>
          <w:rFonts w:ascii="Arial" w:hAnsi="Arial" w:cs="Arial"/>
          <w:sz w:val="20"/>
          <w:szCs w:val="20"/>
        </w:rPr>
        <w:tab/>
        <w:t xml:space="preserve">Categories of </w:t>
      </w:r>
      <w:proofErr w:type="spellStart"/>
      <w:r w:rsidR="00DF1DF1">
        <w:rPr>
          <w:rFonts w:ascii="Arial" w:hAnsi="Arial" w:cs="Arial"/>
          <w:sz w:val="20"/>
          <w:szCs w:val="20"/>
        </w:rPr>
        <w:t>rateable</w:t>
      </w:r>
      <w:proofErr w:type="spellEnd"/>
      <w:r w:rsidR="00DF1DF1">
        <w:rPr>
          <w:rFonts w:ascii="Arial" w:hAnsi="Arial" w:cs="Arial"/>
          <w:sz w:val="20"/>
          <w:szCs w:val="20"/>
        </w:rPr>
        <w:t xml:space="preserve"> </w:t>
      </w:r>
      <w:r w:rsidR="00F269A3" w:rsidRPr="0015323D">
        <w:rPr>
          <w:rFonts w:ascii="Arial" w:hAnsi="Arial" w:cs="Arial"/>
          <w:sz w:val="20"/>
          <w:szCs w:val="20"/>
        </w:rPr>
        <w:t xml:space="preserve">property </w:t>
      </w:r>
      <w:r w:rsidR="003D2629" w:rsidRPr="0015323D">
        <w:rPr>
          <w:rFonts w:ascii="Arial" w:hAnsi="Arial" w:cs="Arial"/>
          <w:sz w:val="20"/>
          <w:szCs w:val="20"/>
        </w:rPr>
        <w:t xml:space="preserve">within the </w:t>
      </w:r>
      <w:r w:rsidR="00F269A3" w:rsidRPr="0015323D">
        <w:rPr>
          <w:rFonts w:ascii="Arial" w:hAnsi="Arial" w:cs="Arial"/>
          <w:sz w:val="20"/>
          <w:szCs w:val="20"/>
        </w:rPr>
        <w:t xml:space="preserve">municipal </w:t>
      </w:r>
      <w:r w:rsidR="003D2629" w:rsidRPr="0015323D">
        <w:rPr>
          <w:rFonts w:ascii="Arial" w:hAnsi="Arial" w:cs="Arial"/>
          <w:sz w:val="20"/>
          <w:szCs w:val="20"/>
        </w:rPr>
        <w:t xml:space="preserve">jurisdiction </w:t>
      </w:r>
      <w:r w:rsidR="00613197" w:rsidRPr="0015323D">
        <w:rPr>
          <w:rFonts w:ascii="Arial" w:hAnsi="Arial" w:cs="Arial"/>
          <w:sz w:val="20"/>
          <w:szCs w:val="20"/>
        </w:rPr>
        <w:t>include:</w:t>
      </w:r>
    </w:p>
    <w:p w14:paraId="40087133" w14:textId="77777777" w:rsidR="00F269A3" w:rsidRDefault="00912DB2" w:rsidP="00B570D5">
      <w:pPr>
        <w:pStyle w:val="Default"/>
        <w:spacing w:line="360" w:lineRule="auto"/>
        <w:jc w:val="both"/>
        <w:rPr>
          <w:rFonts w:ascii="Arial" w:hAnsi="Arial" w:cs="Arial"/>
          <w:color w:val="auto"/>
          <w:sz w:val="20"/>
          <w:szCs w:val="20"/>
        </w:rPr>
      </w:pPr>
      <w:r w:rsidRPr="0015323D">
        <w:rPr>
          <w:rFonts w:ascii="Arial" w:hAnsi="Arial" w:cs="Arial"/>
          <w:color w:val="auto"/>
          <w:sz w:val="20"/>
          <w:szCs w:val="20"/>
        </w:rPr>
        <w:tab/>
      </w:r>
      <w:r w:rsidR="00BB7B14" w:rsidRPr="0015323D">
        <w:rPr>
          <w:rFonts w:ascii="Arial" w:hAnsi="Arial" w:cs="Arial"/>
          <w:color w:val="auto"/>
          <w:sz w:val="20"/>
          <w:szCs w:val="20"/>
        </w:rPr>
        <w:tab/>
      </w:r>
      <w:r w:rsidR="00F269A3" w:rsidRPr="0015323D">
        <w:rPr>
          <w:rFonts w:ascii="Arial" w:hAnsi="Arial" w:cs="Arial"/>
          <w:color w:val="auto"/>
          <w:sz w:val="20"/>
          <w:szCs w:val="20"/>
        </w:rPr>
        <w:t>(a)</w:t>
      </w:r>
      <w:r w:rsidR="00F269A3" w:rsidRPr="0015323D">
        <w:rPr>
          <w:rFonts w:ascii="Arial" w:hAnsi="Arial" w:cs="Arial"/>
          <w:color w:val="auto"/>
          <w:sz w:val="20"/>
          <w:szCs w:val="20"/>
        </w:rPr>
        <w:tab/>
      </w:r>
      <w:r w:rsidR="00166703">
        <w:rPr>
          <w:rFonts w:ascii="Arial" w:hAnsi="Arial" w:cs="Arial"/>
          <w:color w:val="auto"/>
          <w:sz w:val="20"/>
          <w:szCs w:val="20"/>
        </w:rPr>
        <w:t>R</w:t>
      </w:r>
      <w:r w:rsidR="00F269A3" w:rsidRPr="0015323D">
        <w:rPr>
          <w:rFonts w:ascii="Arial" w:hAnsi="Arial" w:cs="Arial"/>
          <w:color w:val="auto"/>
          <w:sz w:val="20"/>
          <w:szCs w:val="20"/>
        </w:rPr>
        <w:t xml:space="preserve">esidential </w:t>
      </w:r>
      <w:proofErr w:type="gramStart"/>
      <w:r w:rsidR="00166703">
        <w:rPr>
          <w:rFonts w:ascii="Arial" w:hAnsi="Arial" w:cs="Arial"/>
          <w:color w:val="auto"/>
          <w:sz w:val="20"/>
          <w:szCs w:val="20"/>
        </w:rPr>
        <w:t>P</w:t>
      </w:r>
      <w:r w:rsidR="00F269A3" w:rsidRPr="0015323D">
        <w:rPr>
          <w:rFonts w:ascii="Arial" w:hAnsi="Arial" w:cs="Arial"/>
          <w:color w:val="auto"/>
          <w:sz w:val="20"/>
          <w:szCs w:val="20"/>
        </w:rPr>
        <w:t>roperties;</w:t>
      </w:r>
      <w:proofErr w:type="gramEnd"/>
      <w:r w:rsidR="00F269A3" w:rsidRPr="0015323D">
        <w:rPr>
          <w:rFonts w:ascii="Arial" w:hAnsi="Arial" w:cs="Arial"/>
          <w:color w:val="auto"/>
          <w:sz w:val="20"/>
          <w:szCs w:val="20"/>
        </w:rPr>
        <w:t xml:space="preserve"> </w:t>
      </w:r>
    </w:p>
    <w:p w14:paraId="1EEB7BA2" w14:textId="77777777" w:rsidR="00FD0A50" w:rsidRDefault="00FD0A50" w:rsidP="00FD0A50">
      <w:pPr>
        <w:pStyle w:val="Default"/>
        <w:spacing w:line="360" w:lineRule="auto"/>
        <w:jc w:val="both"/>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t>(b)</w:t>
      </w:r>
      <w:r>
        <w:rPr>
          <w:rFonts w:ascii="Arial" w:hAnsi="Arial" w:cs="Arial"/>
          <w:color w:val="auto"/>
          <w:sz w:val="20"/>
          <w:szCs w:val="20"/>
        </w:rPr>
        <w:tab/>
        <w:t>I</w:t>
      </w:r>
      <w:r w:rsidRPr="0015323D">
        <w:rPr>
          <w:rFonts w:ascii="Arial" w:hAnsi="Arial" w:cs="Arial"/>
          <w:color w:val="auto"/>
          <w:sz w:val="20"/>
          <w:szCs w:val="20"/>
        </w:rPr>
        <w:t xml:space="preserve">ndustrial </w:t>
      </w:r>
      <w:proofErr w:type="gramStart"/>
      <w:r w:rsidRPr="0015323D">
        <w:rPr>
          <w:rFonts w:ascii="Arial" w:hAnsi="Arial" w:cs="Arial"/>
          <w:color w:val="auto"/>
          <w:sz w:val="20"/>
          <w:szCs w:val="20"/>
        </w:rPr>
        <w:t>properties;</w:t>
      </w:r>
      <w:proofErr w:type="gramEnd"/>
      <w:r w:rsidRPr="0015323D">
        <w:rPr>
          <w:rFonts w:ascii="Arial" w:hAnsi="Arial" w:cs="Arial"/>
          <w:color w:val="auto"/>
          <w:sz w:val="20"/>
          <w:szCs w:val="20"/>
        </w:rPr>
        <w:t xml:space="preserve"> </w:t>
      </w:r>
    </w:p>
    <w:p w14:paraId="4AF2C1FA" w14:textId="77777777" w:rsidR="00F269A3" w:rsidRPr="0015323D" w:rsidRDefault="00912DB2" w:rsidP="00B570D5">
      <w:pPr>
        <w:pStyle w:val="Default"/>
        <w:spacing w:line="360" w:lineRule="auto"/>
        <w:jc w:val="both"/>
        <w:rPr>
          <w:rFonts w:ascii="Arial" w:hAnsi="Arial" w:cs="Arial"/>
          <w:color w:val="auto"/>
          <w:sz w:val="20"/>
          <w:szCs w:val="20"/>
        </w:rPr>
      </w:pPr>
      <w:r w:rsidRPr="0015323D">
        <w:rPr>
          <w:rFonts w:ascii="Arial" w:hAnsi="Arial" w:cs="Arial"/>
          <w:color w:val="auto"/>
          <w:sz w:val="20"/>
          <w:szCs w:val="20"/>
        </w:rPr>
        <w:tab/>
      </w:r>
      <w:r w:rsidR="00BB7B14" w:rsidRPr="0015323D">
        <w:rPr>
          <w:rFonts w:ascii="Arial" w:hAnsi="Arial" w:cs="Arial"/>
          <w:color w:val="auto"/>
          <w:sz w:val="20"/>
          <w:szCs w:val="20"/>
        </w:rPr>
        <w:tab/>
      </w:r>
      <w:r w:rsidR="00FD0A50">
        <w:rPr>
          <w:rFonts w:ascii="Arial" w:hAnsi="Arial" w:cs="Arial"/>
          <w:color w:val="auto"/>
          <w:sz w:val="20"/>
          <w:szCs w:val="20"/>
        </w:rPr>
        <w:t>(c</w:t>
      </w:r>
      <w:r w:rsidR="00F269A3" w:rsidRPr="0015323D">
        <w:rPr>
          <w:rFonts w:ascii="Arial" w:hAnsi="Arial" w:cs="Arial"/>
          <w:color w:val="auto"/>
          <w:sz w:val="20"/>
          <w:szCs w:val="20"/>
        </w:rPr>
        <w:t>)</w:t>
      </w:r>
      <w:r w:rsidR="00F269A3" w:rsidRPr="0015323D">
        <w:rPr>
          <w:rFonts w:ascii="Arial" w:hAnsi="Arial" w:cs="Arial"/>
          <w:color w:val="auto"/>
          <w:sz w:val="20"/>
          <w:szCs w:val="20"/>
        </w:rPr>
        <w:tab/>
      </w:r>
      <w:r w:rsidR="00166703">
        <w:rPr>
          <w:rFonts w:ascii="Arial" w:hAnsi="Arial" w:cs="Arial"/>
          <w:color w:val="auto"/>
          <w:sz w:val="20"/>
          <w:szCs w:val="20"/>
        </w:rPr>
        <w:t>Bu</w:t>
      </w:r>
      <w:r w:rsidR="00F269A3" w:rsidRPr="0015323D">
        <w:rPr>
          <w:rFonts w:ascii="Arial" w:hAnsi="Arial" w:cs="Arial"/>
          <w:color w:val="auto"/>
          <w:sz w:val="20"/>
          <w:szCs w:val="20"/>
        </w:rPr>
        <w:t xml:space="preserve">siness and </w:t>
      </w:r>
      <w:r w:rsidR="00166703">
        <w:rPr>
          <w:rFonts w:ascii="Arial" w:hAnsi="Arial" w:cs="Arial"/>
          <w:color w:val="auto"/>
          <w:sz w:val="20"/>
          <w:szCs w:val="20"/>
        </w:rPr>
        <w:t>C</w:t>
      </w:r>
      <w:r w:rsidR="00F269A3" w:rsidRPr="0015323D">
        <w:rPr>
          <w:rFonts w:ascii="Arial" w:hAnsi="Arial" w:cs="Arial"/>
          <w:color w:val="auto"/>
          <w:sz w:val="20"/>
          <w:szCs w:val="20"/>
        </w:rPr>
        <w:t xml:space="preserve">ommercial </w:t>
      </w:r>
      <w:proofErr w:type="gramStart"/>
      <w:r w:rsidR="00166703">
        <w:rPr>
          <w:rFonts w:ascii="Arial" w:hAnsi="Arial" w:cs="Arial"/>
          <w:color w:val="auto"/>
          <w:sz w:val="20"/>
          <w:szCs w:val="20"/>
        </w:rPr>
        <w:t>P</w:t>
      </w:r>
      <w:r w:rsidR="00F269A3" w:rsidRPr="0015323D">
        <w:rPr>
          <w:rFonts w:ascii="Arial" w:hAnsi="Arial" w:cs="Arial"/>
          <w:color w:val="auto"/>
          <w:sz w:val="20"/>
          <w:szCs w:val="20"/>
        </w:rPr>
        <w:t>roperties;</w:t>
      </w:r>
      <w:proofErr w:type="gramEnd"/>
      <w:r w:rsidR="00F269A3" w:rsidRPr="0015323D">
        <w:rPr>
          <w:rFonts w:ascii="Arial" w:hAnsi="Arial" w:cs="Arial"/>
          <w:color w:val="auto"/>
          <w:sz w:val="20"/>
          <w:szCs w:val="20"/>
        </w:rPr>
        <w:t xml:space="preserve"> </w:t>
      </w:r>
    </w:p>
    <w:p w14:paraId="5E0882A3" w14:textId="77777777" w:rsidR="00F269A3" w:rsidRDefault="00912DB2" w:rsidP="00B570D5">
      <w:pPr>
        <w:pStyle w:val="Default"/>
        <w:spacing w:line="360" w:lineRule="auto"/>
        <w:jc w:val="both"/>
        <w:rPr>
          <w:rFonts w:ascii="Arial" w:hAnsi="Arial" w:cs="Arial"/>
          <w:color w:val="auto"/>
          <w:sz w:val="20"/>
          <w:szCs w:val="20"/>
        </w:rPr>
      </w:pPr>
      <w:r w:rsidRPr="0015323D">
        <w:rPr>
          <w:rFonts w:ascii="Arial" w:hAnsi="Arial" w:cs="Arial"/>
          <w:color w:val="auto"/>
          <w:sz w:val="20"/>
          <w:szCs w:val="20"/>
        </w:rPr>
        <w:tab/>
      </w:r>
      <w:r w:rsidR="00BB7B14" w:rsidRPr="0015323D">
        <w:rPr>
          <w:rFonts w:ascii="Arial" w:hAnsi="Arial" w:cs="Arial"/>
          <w:color w:val="auto"/>
          <w:sz w:val="20"/>
          <w:szCs w:val="20"/>
        </w:rPr>
        <w:tab/>
      </w:r>
      <w:r w:rsidR="00FD0A50">
        <w:rPr>
          <w:rFonts w:ascii="Arial" w:hAnsi="Arial" w:cs="Arial"/>
          <w:color w:val="auto"/>
          <w:sz w:val="20"/>
          <w:szCs w:val="20"/>
        </w:rPr>
        <w:t>(d</w:t>
      </w:r>
      <w:r w:rsidR="00F269A3" w:rsidRPr="0015323D">
        <w:rPr>
          <w:rFonts w:ascii="Arial" w:hAnsi="Arial" w:cs="Arial"/>
          <w:color w:val="auto"/>
          <w:sz w:val="20"/>
          <w:szCs w:val="20"/>
        </w:rPr>
        <w:t>)</w:t>
      </w:r>
      <w:r w:rsidR="00F269A3" w:rsidRPr="0015323D">
        <w:rPr>
          <w:rFonts w:ascii="Arial" w:hAnsi="Arial" w:cs="Arial"/>
          <w:color w:val="auto"/>
          <w:sz w:val="20"/>
          <w:szCs w:val="20"/>
        </w:rPr>
        <w:tab/>
      </w:r>
      <w:r w:rsidR="00FD0A50">
        <w:rPr>
          <w:rFonts w:ascii="Arial" w:hAnsi="Arial" w:cs="Arial"/>
          <w:color w:val="auto"/>
          <w:sz w:val="20"/>
          <w:szCs w:val="20"/>
        </w:rPr>
        <w:t xml:space="preserve">Agricultural </w:t>
      </w:r>
      <w:proofErr w:type="gramStart"/>
      <w:r w:rsidR="00FD0A50">
        <w:rPr>
          <w:rFonts w:ascii="Arial" w:hAnsi="Arial" w:cs="Arial"/>
          <w:color w:val="auto"/>
          <w:sz w:val="20"/>
          <w:szCs w:val="20"/>
        </w:rPr>
        <w:t>properties;</w:t>
      </w:r>
      <w:proofErr w:type="gramEnd"/>
      <w:r w:rsidR="00F269A3" w:rsidRPr="0015323D">
        <w:rPr>
          <w:rFonts w:ascii="Arial" w:hAnsi="Arial" w:cs="Arial"/>
          <w:color w:val="auto"/>
          <w:sz w:val="20"/>
          <w:szCs w:val="20"/>
        </w:rPr>
        <w:t xml:space="preserve"> </w:t>
      </w:r>
    </w:p>
    <w:p w14:paraId="078899DC" w14:textId="77777777" w:rsidR="002F250B" w:rsidRDefault="00912DB2" w:rsidP="00B570D5">
      <w:pPr>
        <w:pStyle w:val="Default"/>
        <w:spacing w:line="360" w:lineRule="auto"/>
        <w:jc w:val="both"/>
        <w:rPr>
          <w:rFonts w:ascii="Arial" w:hAnsi="Arial" w:cs="Arial"/>
          <w:color w:val="auto"/>
          <w:sz w:val="20"/>
          <w:szCs w:val="20"/>
        </w:rPr>
      </w:pPr>
      <w:r w:rsidRPr="0015323D">
        <w:rPr>
          <w:rFonts w:ascii="Arial" w:hAnsi="Arial" w:cs="Arial"/>
          <w:color w:val="auto"/>
          <w:sz w:val="20"/>
          <w:szCs w:val="20"/>
        </w:rPr>
        <w:tab/>
      </w:r>
      <w:r w:rsidR="00BB7B14" w:rsidRPr="0015323D">
        <w:rPr>
          <w:rFonts w:ascii="Arial" w:hAnsi="Arial" w:cs="Arial"/>
          <w:color w:val="auto"/>
          <w:sz w:val="20"/>
          <w:szCs w:val="20"/>
        </w:rPr>
        <w:tab/>
      </w:r>
      <w:r w:rsidR="002F250B">
        <w:rPr>
          <w:rFonts w:ascii="Arial" w:hAnsi="Arial" w:cs="Arial"/>
          <w:color w:val="auto"/>
          <w:sz w:val="20"/>
          <w:szCs w:val="20"/>
        </w:rPr>
        <w:t>(e</w:t>
      </w:r>
      <w:r w:rsidR="00F269A3" w:rsidRPr="0015323D">
        <w:rPr>
          <w:rFonts w:ascii="Arial" w:hAnsi="Arial" w:cs="Arial"/>
          <w:color w:val="auto"/>
          <w:sz w:val="20"/>
          <w:szCs w:val="20"/>
        </w:rPr>
        <w:t>)</w:t>
      </w:r>
      <w:r w:rsidR="00F269A3" w:rsidRPr="0015323D">
        <w:rPr>
          <w:rFonts w:ascii="Arial" w:hAnsi="Arial" w:cs="Arial"/>
          <w:color w:val="auto"/>
          <w:sz w:val="20"/>
          <w:szCs w:val="20"/>
        </w:rPr>
        <w:tab/>
      </w:r>
      <w:r w:rsidR="00FD0A50">
        <w:rPr>
          <w:rFonts w:ascii="Arial" w:hAnsi="Arial" w:cs="Arial"/>
          <w:color w:val="auto"/>
          <w:sz w:val="20"/>
          <w:szCs w:val="20"/>
        </w:rPr>
        <w:t xml:space="preserve">Properties owned by an organ </w:t>
      </w:r>
      <w:r w:rsidR="002F250B">
        <w:rPr>
          <w:rFonts w:ascii="Arial" w:hAnsi="Arial" w:cs="Arial"/>
          <w:color w:val="auto"/>
          <w:sz w:val="20"/>
          <w:szCs w:val="20"/>
        </w:rPr>
        <w:t xml:space="preserve">of state and used for public service </w:t>
      </w:r>
      <w:proofErr w:type="gramStart"/>
      <w:r w:rsidR="002F250B">
        <w:rPr>
          <w:rFonts w:ascii="Arial" w:hAnsi="Arial" w:cs="Arial"/>
          <w:color w:val="auto"/>
          <w:sz w:val="20"/>
          <w:szCs w:val="20"/>
        </w:rPr>
        <w:t>purposes;</w:t>
      </w:r>
      <w:proofErr w:type="gramEnd"/>
    </w:p>
    <w:p w14:paraId="1E833CF4" w14:textId="77777777" w:rsidR="00F269A3" w:rsidRPr="0015323D" w:rsidRDefault="002F250B" w:rsidP="002F250B">
      <w:pPr>
        <w:pStyle w:val="Default"/>
        <w:spacing w:line="360" w:lineRule="auto"/>
        <w:ind w:left="720" w:firstLine="720"/>
        <w:jc w:val="both"/>
        <w:rPr>
          <w:rFonts w:ascii="Arial" w:hAnsi="Arial" w:cs="Arial"/>
          <w:color w:val="auto"/>
          <w:sz w:val="20"/>
          <w:szCs w:val="20"/>
        </w:rPr>
      </w:pPr>
      <w:r>
        <w:rPr>
          <w:rFonts w:ascii="Arial" w:hAnsi="Arial" w:cs="Arial"/>
          <w:color w:val="auto"/>
          <w:sz w:val="20"/>
          <w:szCs w:val="20"/>
        </w:rPr>
        <w:t xml:space="preserve"> (f)</w:t>
      </w:r>
      <w:r w:rsidR="00DF1DF1">
        <w:rPr>
          <w:rFonts w:ascii="Arial" w:hAnsi="Arial" w:cs="Arial"/>
          <w:color w:val="auto"/>
          <w:sz w:val="20"/>
          <w:szCs w:val="20"/>
        </w:rPr>
        <w:tab/>
      </w:r>
      <w:r w:rsidR="00166703">
        <w:rPr>
          <w:rFonts w:ascii="Arial" w:hAnsi="Arial" w:cs="Arial"/>
          <w:color w:val="auto"/>
          <w:sz w:val="20"/>
          <w:szCs w:val="20"/>
        </w:rPr>
        <w:t>P</w:t>
      </w:r>
      <w:r w:rsidR="00F269A3" w:rsidRPr="0015323D">
        <w:rPr>
          <w:rFonts w:ascii="Arial" w:hAnsi="Arial" w:cs="Arial"/>
          <w:color w:val="auto"/>
          <w:sz w:val="20"/>
          <w:szCs w:val="20"/>
        </w:rPr>
        <w:t xml:space="preserve">ublic </w:t>
      </w:r>
      <w:r w:rsidR="00166703">
        <w:rPr>
          <w:rFonts w:ascii="Arial" w:hAnsi="Arial" w:cs="Arial"/>
          <w:color w:val="auto"/>
          <w:sz w:val="20"/>
          <w:szCs w:val="20"/>
        </w:rPr>
        <w:t>S</w:t>
      </w:r>
      <w:r w:rsidR="00F269A3" w:rsidRPr="0015323D">
        <w:rPr>
          <w:rFonts w:ascii="Arial" w:hAnsi="Arial" w:cs="Arial"/>
          <w:color w:val="auto"/>
          <w:sz w:val="20"/>
          <w:szCs w:val="20"/>
        </w:rPr>
        <w:t xml:space="preserve">ervice </w:t>
      </w:r>
      <w:r w:rsidR="00166703">
        <w:rPr>
          <w:rFonts w:ascii="Arial" w:hAnsi="Arial" w:cs="Arial"/>
          <w:color w:val="auto"/>
          <w:sz w:val="20"/>
          <w:szCs w:val="20"/>
        </w:rPr>
        <w:t>I</w:t>
      </w:r>
      <w:r w:rsidR="00F269A3" w:rsidRPr="0015323D">
        <w:rPr>
          <w:rFonts w:ascii="Arial" w:hAnsi="Arial" w:cs="Arial"/>
          <w:color w:val="auto"/>
          <w:sz w:val="20"/>
          <w:szCs w:val="20"/>
        </w:rPr>
        <w:t>nfrastructure</w:t>
      </w:r>
      <w:r w:rsidR="00DF1DF1">
        <w:rPr>
          <w:rFonts w:ascii="Arial" w:hAnsi="Arial" w:cs="Arial"/>
          <w:color w:val="auto"/>
          <w:sz w:val="20"/>
          <w:szCs w:val="20"/>
        </w:rPr>
        <w:t xml:space="preserve"> </w:t>
      </w:r>
      <w:proofErr w:type="gramStart"/>
      <w:r w:rsidR="00DF1DF1">
        <w:rPr>
          <w:rFonts w:ascii="Arial" w:hAnsi="Arial" w:cs="Arial"/>
          <w:color w:val="auto"/>
          <w:sz w:val="20"/>
          <w:szCs w:val="20"/>
        </w:rPr>
        <w:t>properties</w:t>
      </w:r>
      <w:r w:rsidR="00F269A3" w:rsidRPr="0015323D">
        <w:rPr>
          <w:rFonts w:ascii="Arial" w:hAnsi="Arial" w:cs="Arial"/>
          <w:color w:val="auto"/>
          <w:sz w:val="20"/>
          <w:szCs w:val="20"/>
        </w:rPr>
        <w:t>;</w:t>
      </w:r>
      <w:proofErr w:type="gramEnd"/>
      <w:r w:rsidR="00F269A3" w:rsidRPr="0015323D">
        <w:rPr>
          <w:rFonts w:ascii="Arial" w:hAnsi="Arial" w:cs="Arial"/>
          <w:color w:val="auto"/>
          <w:sz w:val="20"/>
          <w:szCs w:val="20"/>
        </w:rPr>
        <w:t xml:space="preserve"> </w:t>
      </w:r>
    </w:p>
    <w:p w14:paraId="2BC620AD" w14:textId="77777777" w:rsidR="00166703" w:rsidRDefault="00DF1DF1" w:rsidP="00DF1DF1">
      <w:pPr>
        <w:pStyle w:val="Default"/>
        <w:spacing w:line="360" w:lineRule="auto"/>
        <w:ind w:left="2160" w:hanging="720"/>
        <w:jc w:val="both"/>
        <w:rPr>
          <w:rFonts w:ascii="Arial" w:hAnsi="Arial" w:cs="Arial"/>
          <w:color w:val="auto"/>
          <w:sz w:val="20"/>
          <w:szCs w:val="20"/>
        </w:rPr>
      </w:pPr>
      <w:r>
        <w:rPr>
          <w:rFonts w:ascii="Arial" w:hAnsi="Arial" w:cs="Arial"/>
          <w:color w:val="auto"/>
          <w:sz w:val="20"/>
          <w:szCs w:val="20"/>
        </w:rPr>
        <w:t>(g</w:t>
      </w:r>
      <w:r w:rsidR="00F269A3" w:rsidRPr="0015323D">
        <w:rPr>
          <w:rFonts w:ascii="Arial" w:hAnsi="Arial" w:cs="Arial"/>
          <w:color w:val="auto"/>
          <w:sz w:val="20"/>
          <w:szCs w:val="20"/>
        </w:rPr>
        <w:t>)</w:t>
      </w:r>
      <w:r w:rsidR="00F269A3" w:rsidRPr="0015323D">
        <w:rPr>
          <w:rFonts w:ascii="Arial" w:hAnsi="Arial" w:cs="Arial"/>
          <w:color w:val="auto"/>
          <w:sz w:val="20"/>
          <w:szCs w:val="20"/>
        </w:rPr>
        <w:tab/>
      </w:r>
      <w:r>
        <w:rPr>
          <w:rFonts w:ascii="Arial" w:hAnsi="Arial" w:cs="Arial"/>
          <w:color w:val="auto"/>
          <w:sz w:val="20"/>
          <w:szCs w:val="20"/>
        </w:rPr>
        <w:t xml:space="preserve">Properties owned by </w:t>
      </w:r>
      <w:r w:rsidR="00166703">
        <w:rPr>
          <w:rFonts w:ascii="Arial" w:hAnsi="Arial" w:cs="Arial"/>
          <w:color w:val="auto"/>
          <w:sz w:val="20"/>
          <w:szCs w:val="20"/>
        </w:rPr>
        <w:t>P</w:t>
      </w:r>
      <w:r w:rsidR="00F269A3" w:rsidRPr="0015323D">
        <w:rPr>
          <w:rFonts w:ascii="Arial" w:hAnsi="Arial" w:cs="Arial"/>
          <w:color w:val="auto"/>
          <w:sz w:val="20"/>
          <w:szCs w:val="20"/>
        </w:rPr>
        <w:t>ublic</w:t>
      </w:r>
      <w:r w:rsidR="00166703">
        <w:rPr>
          <w:rFonts w:ascii="Arial" w:hAnsi="Arial" w:cs="Arial"/>
          <w:color w:val="auto"/>
          <w:sz w:val="20"/>
          <w:szCs w:val="20"/>
        </w:rPr>
        <w:t xml:space="preserve"> B</w:t>
      </w:r>
      <w:r w:rsidR="00F269A3" w:rsidRPr="0015323D">
        <w:rPr>
          <w:rFonts w:ascii="Arial" w:hAnsi="Arial" w:cs="Arial"/>
          <w:color w:val="auto"/>
          <w:sz w:val="20"/>
          <w:szCs w:val="20"/>
        </w:rPr>
        <w:t xml:space="preserve">enefit </w:t>
      </w:r>
      <w:proofErr w:type="spellStart"/>
      <w:r w:rsidR="00166703">
        <w:rPr>
          <w:rFonts w:ascii="Arial" w:hAnsi="Arial" w:cs="Arial"/>
          <w:color w:val="auto"/>
          <w:sz w:val="20"/>
          <w:szCs w:val="20"/>
        </w:rPr>
        <w:t>O</w:t>
      </w:r>
      <w:r w:rsidR="00F269A3" w:rsidRPr="0015323D">
        <w:rPr>
          <w:rFonts w:ascii="Arial" w:hAnsi="Arial" w:cs="Arial"/>
          <w:color w:val="auto"/>
          <w:sz w:val="20"/>
          <w:szCs w:val="20"/>
        </w:rPr>
        <w:t>rganisations</w:t>
      </w:r>
      <w:proofErr w:type="spellEnd"/>
      <w:r>
        <w:rPr>
          <w:rFonts w:ascii="Arial" w:hAnsi="Arial" w:cs="Arial"/>
          <w:color w:val="auto"/>
          <w:sz w:val="20"/>
          <w:szCs w:val="20"/>
        </w:rPr>
        <w:t xml:space="preserve"> and used for </w:t>
      </w:r>
      <w:proofErr w:type="gramStart"/>
      <w:r>
        <w:rPr>
          <w:rFonts w:ascii="Arial" w:hAnsi="Arial" w:cs="Arial"/>
          <w:color w:val="auto"/>
          <w:sz w:val="20"/>
          <w:szCs w:val="20"/>
        </w:rPr>
        <w:t>specified  public</w:t>
      </w:r>
      <w:proofErr w:type="gramEnd"/>
      <w:r>
        <w:rPr>
          <w:rFonts w:ascii="Arial" w:hAnsi="Arial" w:cs="Arial"/>
          <w:color w:val="auto"/>
          <w:sz w:val="20"/>
          <w:szCs w:val="20"/>
        </w:rPr>
        <w:t xml:space="preserve"> benefit activities</w:t>
      </w:r>
      <w:r w:rsidR="00F269A3" w:rsidRPr="0015323D">
        <w:rPr>
          <w:rFonts w:ascii="Arial" w:hAnsi="Arial" w:cs="Arial"/>
          <w:color w:val="auto"/>
          <w:sz w:val="20"/>
          <w:szCs w:val="20"/>
        </w:rPr>
        <w:t>;</w:t>
      </w:r>
    </w:p>
    <w:p w14:paraId="6AE063FD" w14:textId="77777777" w:rsidR="00DF1DF1" w:rsidRDefault="00DF1DF1" w:rsidP="00B570D5">
      <w:pPr>
        <w:pStyle w:val="Default"/>
        <w:spacing w:line="360" w:lineRule="auto"/>
        <w:jc w:val="both"/>
        <w:rPr>
          <w:rFonts w:ascii="Arial" w:hAnsi="Arial" w:cs="Arial"/>
          <w:color w:val="auto"/>
          <w:sz w:val="20"/>
          <w:szCs w:val="20"/>
        </w:rPr>
      </w:pPr>
      <w:r>
        <w:rPr>
          <w:rFonts w:ascii="Arial" w:hAnsi="Arial" w:cs="Arial"/>
          <w:color w:val="auto"/>
          <w:sz w:val="20"/>
          <w:szCs w:val="20"/>
        </w:rPr>
        <w:t xml:space="preserve">              </w:t>
      </w:r>
      <w:r w:rsidR="00912DB2" w:rsidRPr="0015323D">
        <w:rPr>
          <w:rFonts w:ascii="Arial" w:hAnsi="Arial" w:cs="Arial"/>
          <w:color w:val="auto"/>
          <w:sz w:val="20"/>
          <w:szCs w:val="20"/>
        </w:rPr>
        <w:tab/>
      </w:r>
      <w:r w:rsidR="00F269A3" w:rsidRPr="0015323D">
        <w:rPr>
          <w:rFonts w:ascii="Arial" w:hAnsi="Arial" w:cs="Arial"/>
          <w:color w:val="auto"/>
          <w:sz w:val="20"/>
          <w:szCs w:val="20"/>
        </w:rPr>
        <w:t>(</w:t>
      </w:r>
      <w:r>
        <w:rPr>
          <w:rFonts w:ascii="Arial" w:hAnsi="Arial" w:cs="Arial"/>
          <w:color w:val="auto"/>
          <w:sz w:val="20"/>
          <w:szCs w:val="20"/>
        </w:rPr>
        <w:t>h)</w:t>
      </w:r>
      <w:r>
        <w:rPr>
          <w:rFonts w:ascii="Arial" w:hAnsi="Arial" w:cs="Arial"/>
          <w:color w:val="auto"/>
          <w:sz w:val="20"/>
          <w:szCs w:val="20"/>
        </w:rPr>
        <w:tab/>
        <w:t>Properties used for multiple purposes, subject to section 9</w:t>
      </w:r>
    </w:p>
    <w:p w14:paraId="3D68C444" w14:textId="77777777" w:rsidR="00036014" w:rsidRDefault="00036014" w:rsidP="00B570D5">
      <w:pPr>
        <w:pStyle w:val="Default"/>
        <w:spacing w:line="360" w:lineRule="auto"/>
        <w:jc w:val="both"/>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t>(</w:t>
      </w:r>
      <w:proofErr w:type="spellStart"/>
      <w:r w:rsidR="00775C08">
        <w:rPr>
          <w:rFonts w:ascii="Arial" w:hAnsi="Arial" w:cs="Arial"/>
          <w:color w:val="auto"/>
          <w:sz w:val="20"/>
          <w:szCs w:val="20"/>
        </w:rPr>
        <w:t>i</w:t>
      </w:r>
      <w:proofErr w:type="spellEnd"/>
      <w:r>
        <w:rPr>
          <w:rFonts w:ascii="Arial" w:hAnsi="Arial" w:cs="Arial"/>
          <w:color w:val="auto"/>
          <w:sz w:val="20"/>
          <w:szCs w:val="20"/>
        </w:rPr>
        <w:t>)</w:t>
      </w:r>
      <w:r>
        <w:rPr>
          <w:rFonts w:ascii="Arial" w:hAnsi="Arial" w:cs="Arial"/>
          <w:color w:val="auto"/>
          <w:sz w:val="20"/>
          <w:szCs w:val="20"/>
        </w:rPr>
        <w:tab/>
        <w:t xml:space="preserve">Vacant </w:t>
      </w:r>
      <w:r w:rsidR="00A01607">
        <w:rPr>
          <w:rFonts w:ascii="Arial" w:hAnsi="Arial" w:cs="Arial"/>
          <w:color w:val="auto"/>
          <w:sz w:val="20"/>
          <w:szCs w:val="20"/>
        </w:rPr>
        <w:t>Properties</w:t>
      </w:r>
    </w:p>
    <w:p w14:paraId="773E3925" w14:textId="77777777" w:rsidR="00990D5F" w:rsidRPr="0015323D" w:rsidRDefault="00036014" w:rsidP="00CB3E6B">
      <w:pPr>
        <w:pStyle w:val="Default"/>
        <w:spacing w:line="360" w:lineRule="auto"/>
        <w:jc w:val="both"/>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p>
    <w:p w14:paraId="2923357B" w14:textId="77777777" w:rsidR="00F269A3" w:rsidRDefault="00F8254F" w:rsidP="0015323D">
      <w:pPr>
        <w:pStyle w:val="Default"/>
        <w:spacing w:line="360" w:lineRule="auto"/>
        <w:jc w:val="both"/>
        <w:rPr>
          <w:rFonts w:ascii="Arial" w:hAnsi="Arial" w:cs="Arial"/>
          <w:b/>
          <w:color w:val="auto"/>
          <w:sz w:val="20"/>
          <w:szCs w:val="20"/>
        </w:rPr>
      </w:pPr>
      <w:r w:rsidRPr="00775C08">
        <w:rPr>
          <w:rFonts w:ascii="Arial" w:hAnsi="Arial" w:cs="Arial"/>
          <w:b/>
          <w:color w:val="auto"/>
          <w:sz w:val="20"/>
          <w:szCs w:val="20"/>
        </w:rPr>
        <w:t>5</w:t>
      </w:r>
      <w:r>
        <w:rPr>
          <w:rFonts w:ascii="Arial" w:hAnsi="Arial" w:cs="Arial"/>
          <w:color w:val="auto"/>
          <w:sz w:val="20"/>
          <w:szCs w:val="20"/>
        </w:rPr>
        <w:t>.</w:t>
      </w:r>
      <w:r>
        <w:rPr>
          <w:rFonts w:ascii="Arial" w:hAnsi="Arial" w:cs="Arial"/>
          <w:color w:val="auto"/>
          <w:sz w:val="20"/>
          <w:szCs w:val="20"/>
        </w:rPr>
        <w:tab/>
      </w:r>
      <w:r w:rsidRPr="00F8254F">
        <w:rPr>
          <w:rFonts w:ascii="Arial" w:hAnsi="Arial" w:cs="Arial"/>
          <w:b/>
          <w:color w:val="auto"/>
          <w:sz w:val="20"/>
          <w:szCs w:val="20"/>
        </w:rPr>
        <w:t>CRITERIA FOR RATING MULTIPLE USE PROPERTY</w:t>
      </w:r>
    </w:p>
    <w:p w14:paraId="46C77F08" w14:textId="77777777" w:rsidR="00F8254F" w:rsidRDefault="00F8254F" w:rsidP="0015323D">
      <w:pPr>
        <w:pStyle w:val="Default"/>
        <w:spacing w:line="360" w:lineRule="auto"/>
        <w:jc w:val="both"/>
        <w:rPr>
          <w:rFonts w:ascii="Arial" w:hAnsi="Arial" w:cs="Arial"/>
          <w:color w:val="auto"/>
          <w:sz w:val="20"/>
          <w:szCs w:val="20"/>
        </w:rPr>
      </w:pPr>
      <w:r>
        <w:rPr>
          <w:rFonts w:ascii="Arial" w:hAnsi="Arial" w:cs="Arial"/>
          <w:b/>
          <w:color w:val="auto"/>
          <w:sz w:val="20"/>
          <w:szCs w:val="20"/>
        </w:rPr>
        <w:tab/>
      </w:r>
      <w:r w:rsidRPr="00F8254F">
        <w:rPr>
          <w:rFonts w:ascii="Arial" w:hAnsi="Arial" w:cs="Arial"/>
          <w:color w:val="auto"/>
          <w:sz w:val="20"/>
          <w:szCs w:val="20"/>
        </w:rPr>
        <w:t xml:space="preserve">The following </w:t>
      </w:r>
      <w:r>
        <w:rPr>
          <w:rFonts w:ascii="Arial" w:hAnsi="Arial" w:cs="Arial"/>
          <w:color w:val="auto"/>
          <w:sz w:val="20"/>
          <w:szCs w:val="20"/>
        </w:rPr>
        <w:t>criteria is proposed by the municipality:</w:t>
      </w:r>
    </w:p>
    <w:p w14:paraId="6E613D74" w14:textId="77777777" w:rsidR="00F8254F" w:rsidRDefault="00F8254F" w:rsidP="00F8254F">
      <w:pPr>
        <w:pStyle w:val="Default"/>
        <w:numPr>
          <w:ilvl w:val="0"/>
          <w:numId w:val="29"/>
        </w:numPr>
        <w:spacing w:line="360" w:lineRule="auto"/>
        <w:jc w:val="both"/>
        <w:rPr>
          <w:rFonts w:ascii="Arial" w:hAnsi="Arial" w:cs="Arial"/>
          <w:color w:val="auto"/>
          <w:sz w:val="20"/>
          <w:szCs w:val="20"/>
        </w:rPr>
      </w:pPr>
      <w:r>
        <w:rPr>
          <w:rFonts w:ascii="Arial" w:hAnsi="Arial" w:cs="Arial"/>
          <w:color w:val="auto"/>
          <w:sz w:val="20"/>
          <w:szCs w:val="20"/>
        </w:rPr>
        <w:t>By apportioning the market value of a property to the different purposes for which the property is used, for</w:t>
      </w:r>
    </w:p>
    <w:p w14:paraId="237F8C65" w14:textId="77777777" w:rsidR="00F8254F" w:rsidRPr="00F8254F" w:rsidRDefault="00F8254F" w:rsidP="00F8254F">
      <w:pPr>
        <w:pStyle w:val="Default"/>
        <w:numPr>
          <w:ilvl w:val="0"/>
          <w:numId w:val="29"/>
        </w:numPr>
        <w:spacing w:line="360" w:lineRule="auto"/>
        <w:jc w:val="both"/>
        <w:rPr>
          <w:rFonts w:ascii="Arial" w:hAnsi="Arial" w:cs="Arial"/>
          <w:color w:val="auto"/>
          <w:sz w:val="20"/>
          <w:szCs w:val="20"/>
        </w:rPr>
      </w:pPr>
      <w:r>
        <w:rPr>
          <w:rFonts w:ascii="Arial" w:hAnsi="Arial" w:cs="Arial"/>
          <w:color w:val="auto"/>
          <w:sz w:val="20"/>
          <w:szCs w:val="20"/>
        </w:rPr>
        <w:t xml:space="preserve">Applying the </w:t>
      </w:r>
      <w:r w:rsidR="00DF1DF1">
        <w:rPr>
          <w:rFonts w:ascii="Arial" w:hAnsi="Arial" w:cs="Arial"/>
          <w:color w:val="auto"/>
          <w:sz w:val="20"/>
          <w:szCs w:val="20"/>
        </w:rPr>
        <w:t xml:space="preserve">rates applicable to the categories determined by the municipality for properties used for those purposes to the different market </w:t>
      </w:r>
      <w:r w:rsidR="00775C08">
        <w:rPr>
          <w:rFonts w:ascii="Arial" w:hAnsi="Arial" w:cs="Arial"/>
          <w:color w:val="auto"/>
          <w:sz w:val="20"/>
          <w:szCs w:val="20"/>
        </w:rPr>
        <w:t>value apportionments.</w:t>
      </w:r>
    </w:p>
    <w:p w14:paraId="6F39BEE7" w14:textId="77777777" w:rsidR="00B570D5" w:rsidRDefault="00B570D5" w:rsidP="0015323D">
      <w:pPr>
        <w:pStyle w:val="Default"/>
        <w:spacing w:line="360" w:lineRule="auto"/>
        <w:jc w:val="both"/>
        <w:rPr>
          <w:rFonts w:ascii="Arial" w:hAnsi="Arial" w:cs="Arial"/>
          <w:color w:val="auto"/>
          <w:sz w:val="20"/>
          <w:szCs w:val="20"/>
        </w:rPr>
      </w:pPr>
    </w:p>
    <w:p w14:paraId="155D974F" w14:textId="77777777" w:rsidR="00B570D5" w:rsidRPr="0015323D" w:rsidRDefault="00B570D5" w:rsidP="0015323D">
      <w:pPr>
        <w:pStyle w:val="Default"/>
        <w:spacing w:line="360" w:lineRule="auto"/>
        <w:jc w:val="both"/>
        <w:rPr>
          <w:rFonts w:ascii="Arial" w:hAnsi="Arial" w:cs="Arial"/>
          <w:color w:val="auto"/>
          <w:sz w:val="20"/>
          <w:szCs w:val="20"/>
        </w:rPr>
      </w:pPr>
    </w:p>
    <w:p w14:paraId="4282810C" w14:textId="77777777" w:rsidR="00F269A3" w:rsidRPr="0015323D" w:rsidRDefault="002070EE" w:rsidP="0015323D">
      <w:pPr>
        <w:pStyle w:val="CM28"/>
        <w:spacing w:line="360" w:lineRule="auto"/>
        <w:ind w:left="720" w:hanging="720"/>
        <w:jc w:val="both"/>
        <w:rPr>
          <w:rFonts w:ascii="Arial" w:hAnsi="Arial" w:cs="Arial"/>
          <w:sz w:val="20"/>
          <w:szCs w:val="20"/>
        </w:rPr>
      </w:pPr>
      <w:r>
        <w:rPr>
          <w:rFonts w:ascii="Arial" w:hAnsi="Arial" w:cs="Arial"/>
          <w:b/>
          <w:sz w:val="20"/>
          <w:szCs w:val="20"/>
        </w:rPr>
        <w:t>6</w:t>
      </w:r>
      <w:r w:rsidR="00F269A3" w:rsidRPr="0015323D">
        <w:rPr>
          <w:rFonts w:ascii="Arial" w:hAnsi="Arial" w:cs="Arial"/>
          <w:b/>
          <w:sz w:val="20"/>
          <w:szCs w:val="20"/>
        </w:rPr>
        <w:t>.</w:t>
      </w:r>
      <w:r w:rsidR="00F269A3" w:rsidRPr="0015323D">
        <w:rPr>
          <w:rFonts w:ascii="Arial" w:hAnsi="Arial" w:cs="Arial"/>
          <w:b/>
          <w:sz w:val="20"/>
          <w:szCs w:val="20"/>
        </w:rPr>
        <w:tab/>
        <w:t>CATEGORIES OF OWNERS</w:t>
      </w:r>
      <w:r w:rsidR="00F269A3" w:rsidRPr="0015323D">
        <w:rPr>
          <w:rFonts w:ascii="Arial" w:hAnsi="Arial" w:cs="Arial"/>
          <w:sz w:val="20"/>
          <w:szCs w:val="20"/>
        </w:rPr>
        <w:t xml:space="preserve"> </w:t>
      </w:r>
    </w:p>
    <w:p w14:paraId="239D90EA" w14:textId="77777777" w:rsidR="00F269A3" w:rsidRPr="0015323D" w:rsidRDefault="002070EE" w:rsidP="00DB2811">
      <w:pPr>
        <w:pStyle w:val="CM28"/>
        <w:spacing w:line="360" w:lineRule="auto"/>
        <w:ind w:left="1418" w:hanging="698"/>
        <w:jc w:val="both"/>
        <w:rPr>
          <w:rFonts w:ascii="Arial" w:hAnsi="Arial" w:cs="Arial"/>
          <w:sz w:val="20"/>
          <w:szCs w:val="20"/>
        </w:rPr>
      </w:pPr>
      <w:r>
        <w:rPr>
          <w:rFonts w:ascii="Arial" w:hAnsi="Arial" w:cs="Arial"/>
          <w:sz w:val="20"/>
          <w:szCs w:val="20"/>
        </w:rPr>
        <w:t>6</w:t>
      </w:r>
      <w:r w:rsidR="00DB2811">
        <w:rPr>
          <w:rFonts w:ascii="Arial" w:hAnsi="Arial" w:cs="Arial"/>
          <w:sz w:val="20"/>
          <w:szCs w:val="20"/>
        </w:rPr>
        <w:t>.1</w:t>
      </w:r>
      <w:r w:rsidR="00DB2811">
        <w:rPr>
          <w:rFonts w:ascii="Arial" w:hAnsi="Arial" w:cs="Arial"/>
          <w:sz w:val="20"/>
          <w:szCs w:val="20"/>
        </w:rPr>
        <w:tab/>
      </w:r>
      <w:r w:rsidR="00F269A3" w:rsidRPr="0015323D">
        <w:rPr>
          <w:rFonts w:ascii="Arial" w:hAnsi="Arial" w:cs="Arial"/>
          <w:sz w:val="20"/>
          <w:szCs w:val="20"/>
        </w:rPr>
        <w:t>Criteria for determining categories of owners of properties, for the purpose of granting exemptions, rebates and reductions will be according to the</w:t>
      </w:r>
      <w:r w:rsidR="005236BE" w:rsidRPr="0015323D">
        <w:rPr>
          <w:rFonts w:ascii="Arial" w:hAnsi="Arial" w:cs="Arial"/>
          <w:sz w:val="20"/>
          <w:szCs w:val="20"/>
        </w:rPr>
        <w:t>:</w:t>
      </w:r>
    </w:p>
    <w:p w14:paraId="6ECD1588" w14:textId="77777777" w:rsidR="00F269A3" w:rsidRDefault="00912DB2" w:rsidP="0015323D">
      <w:pPr>
        <w:pStyle w:val="Default"/>
        <w:spacing w:line="360" w:lineRule="auto"/>
        <w:jc w:val="both"/>
        <w:rPr>
          <w:rFonts w:ascii="Arial" w:hAnsi="Arial" w:cs="Arial"/>
          <w:color w:val="auto"/>
          <w:sz w:val="20"/>
          <w:szCs w:val="20"/>
        </w:rPr>
      </w:pPr>
      <w:r w:rsidRPr="0015323D">
        <w:rPr>
          <w:rFonts w:ascii="Arial" w:hAnsi="Arial" w:cs="Arial"/>
          <w:color w:val="auto"/>
          <w:sz w:val="20"/>
          <w:szCs w:val="20"/>
        </w:rPr>
        <w:tab/>
      </w:r>
      <w:r w:rsidR="00DB2811">
        <w:rPr>
          <w:rFonts w:ascii="Arial" w:hAnsi="Arial" w:cs="Arial"/>
          <w:color w:val="auto"/>
          <w:sz w:val="20"/>
          <w:szCs w:val="20"/>
        </w:rPr>
        <w:tab/>
      </w:r>
      <w:r w:rsidR="00F269A3" w:rsidRPr="0015323D">
        <w:rPr>
          <w:rFonts w:ascii="Arial" w:hAnsi="Arial" w:cs="Arial"/>
          <w:color w:val="auto"/>
          <w:sz w:val="20"/>
          <w:szCs w:val="20"/>
        </w:rPr>
        <w:t>(a)</w:t>
      </w:r>
      <w:r w:rsidR="00F269A3" w:rsidRPr="0015323D">
        <w:rPr>
          <w:rFonts w:ascii="Arial" w:hAnsi="Arial" w:cs="Arial"/>
          <w:color w:val="auto"/>
          <w:sz w:val="20"/>
          <w:szCs w:val="20"/>
        </w:rPr>
        <w:tab/>
        <w:t>indigent st</w:t>
      </w:r>
      <w:r w:rsidR="005236BE" w:rsidRPr="0015323D">
        <w:rPr>
          <w:rFonts w:ascii="Arial" w:hAnsi="Arial" w:cs="Arial"/>
          <w:color w:val="auto"/>
          <w:sz w:val="20"/>
          <w:szCs w:val="20"/>
        </w:rPr>
        <w:t xml:space="preserve">atus of the owner of a </w:t>
      </w:r>
      <w:proofErr w:type="gramStart"/>
      <w:r w:rsidR="005236BE" w:rsidRPr="0015323D">
        <w:rPr>
          <w:rFonts w:ascii="Arial" w:hAnsi="Arial" w:cs="Arial"/>
          <w:color w:val="auto"/>
          <w:sz w:val="20"/>
          <w:szCs w:val="20"/>
        </w:rPr>
        <w:t>property;</w:t>
      </w:r>
      <w:proofErr w:type="gramEnd"/>
    </w:p>
    <w:p w14:paraId="4CBFE8E8" w14:textId="77777777" w:rsidR="00164D45" w:rsidRPr="0015323D" w:rsidRDefault="00164D45" w:rsidP="0015323D">
      <w:pPr>
        <w:pStyle w:val="Default"/>
        <w:spacing w:line="360" w:lineRule="auto"/>
        <w:jc w:val="both"/>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t>(b)</w:t>
      </w:r>
      <w:r>
        <w:rPr>
          <w:rFonts w:ascii="Arial" w:hAnsi="Arial" w:cs="Arial"/>
          <w:color w:val="auto"/>
          <w:sz w:val="20"/>
          <w:szCs w:val="20"/>
        </w:rPr>
        <w:tab/>
      </w:r>
      <w:proofErr w:type="gramStart"/>
      <w:r>
        <w:rPr>
          <w:rFonts w:ascii="Arial" w:hAnsi="Arial" w:cs="Arial"/>
          <w:color w:val="auto"/>
          <w:sz w:val="20"/>
          <w:szCs w:val="20"/>
        </w:rPr>
        <w:t>owners</w:t>
      </w:r>
      <w:proofErr w:type="gramEnd"/>
      <w:r>
        <w:rPr>
          <w:rFonts w:ascii="Arial" w:hAnsi="Arial" w:cs="Arial"/>
          <w:color w:val="auto"/>
          <w:sz w:val="20"/>
          <w:szCs w:val="20"/>
        </w:rPr>
        <w:t xml:space="preserve"> dependent on pensions or social grants for their livelihood</w:t>
      </w:r>
    </w:p>
    <w:p w14:paraId="7956F8B3" w14:textId="77777777" w:rsidR="00F269A3" w:rsidRPr="0015323D" w:rsidRDefault="00912DB2" w:rsidP="00164D45">
      <w:pPr>
        <w:pStyle w:val="Default"/>
        <w:spacing w:line="360" w:lineRule="auto"/>
        <w:jc w:val="both"/>
        <w:rPr>
          <w:rFonts w:ascii="Arial" w:hAnsi="Arial" w:cs="Arial"/>
          <w:color w:val="auto"/>
          <w:sz w:val="20"/>
          <w:szCs w:val="20"/>
        </w:rPr>
      </w:pPr>
      <w:r w:rsidRPr="0015323D">
        <w:rPr>
          <w:rFonts w:ascii="Arial" w:hAnsi="Arial" w:cs="Arial"/>
          <w:color w:val="auto"/>
          <w:sz w:val="20"/>
          <w:szCs w:val="20"/>
        </w:rPr>
        <w:tab/>
      </w:r>
      <w:r w:rsidR="00164D45">
        <w:rPr>
          <w:rFonts w:ascii="Arial" w:hAnsi="Arial" w:cs="Arial"/>
          <w:color w:val="auto"/>
          <w:sz w:val="20"/>
          <w:szCs w:val="20"/>
        </w:rPr>
        <w:tab/>
      </w:r>
      <w:r w:rsidR="002070EE">
        <w:rPr>
          <w:rFonts w:ascii="Arial" w:hAnsi="Arial" w:cs="Arial"/>
          <w:color w:val="auto"/>
          <w:sz w:val="20"/>
          <w:szCs w:val="20"/>
        </w:rPr>
        <w:t xml:space="preserve"> </w:t>
      </w:r>
      <w:r w:rsidR="00F269A3" w:rsidRPr="0015323D">
        <w:rPr>
          <w:rFonts w:ascii="Arial" w:hAnsi="Arial" w:cs="Arial"/>
          <w:color w:val="auto"/>
          <w:sz w:val="20"/>
          <w:szCs w:val="20"/>
        </w:rPr>
        <w:t>(c)</w:t>
      </w:r>
      <w:r w:rsidR="00F269A3" w:rsidRPr="0015323D">
        <w:rPr>
          <w:rFonts w:ascii="Arial" w:hAnsi="Arial" w:cs="Arial"/>
          <w:color w:val="auto"/>
          <w:sz w:val="20"/>
          <w:szCs w:val="20"/>
        </w:rPr>
        <w:tab/>
        <w:t>owners of property situated within an area affected by-</w:t>
      </w:r>
    </w:p>
    <w:p w14:paraId="188FE4DD" w14:textId="77777777" w:rsidR="00F269A3" w:rsidRPr="0015323D" w:rsidRDefault="00876B86" w:rsidP="0015323D">
      <w:pPr>
        <w:pStyle w:val="Default"/>
        <w:numPr>
          <w:ilvl w:val="1"/>
          <w:numId w:val="5"/>
        </w:numPr>
        <w:spacing w:line="360" w:lineRule="auto"/>
        <w:jc w:val="both"/>
        <w:rPr>
          <w:rFonts w:ascii="Arial" w:hAnsi="Arial" w:cs="Arial"/>
          <w:color w:val="auto"/>
          <w:sz w:val="20"/>
          <w:szCs w:val="20"/>
        </w:rPr>
      </w:pPr>
      <w:r>
        <w:rPr>
          <w:rFonts w:ascii="Arial" w:hAnsi="Arial" w:cs="Arial"/>
          <w:color w:val="auto"/>
          <w:sz w:val="20"/>
          <w:szCs w:val="20"/>
        </w:rPr>
        <w:tab/>
      </w:r>
      <w:r w:rsidR="00912DB2" w:rsidRPr="0015323D">
        <w:rPr>
          <w:rFonts w:ascii="Arial" w:hAnsi="Arial" w:cs="Arial"/>
          <w:color w:val="auto"/>
          <w:sz w:val="20"/>
          <w:szCs w:val="20"/>
        </w:rPr>
        <w:tab/>
      </w:r>
      <w:proofErr w:type="spellStart"/>
      <w:r w:rsidR="00F269A3" w:rsidRPr="0015323D">
        <w:rPr>
          <w:rFonts w:ascii="Arial" w:hAnsi="Arial" w:cs="Arial"/>
          <w:color w:val="auto"/>
          <w:sz w:val="20"/>
          <w:szCs w:val="20"/>
        </w:rPr>
        <w:t>i</w:t>
      </w:r>
      <w:proofErr w:type="spellEnd"/>
      <w:r w:rsidR="00F269A3" w:rsidRPr="0015323D">
        <w:rPr>
          <w:rFonts w:ascii="Arial" w:hAnsi="Arial" w:cs="Arial"/>
          <w:color w:val="auto"/>
          <w:sz w:val="20"/>
          <w:szCs w:val="20"/>
        </w:rPr>
        <w:t>.</w:t>
      </w:r>
      <w:r w:rsidR="00F269A3" w:rsidRPr="0015323D">
        <w:rPr>
          <w:rFonts w:ascii="Arial" w:hAnsi="Arial" w:cs="Arial"/>
          <w:color w:val="auto"/>
          <w:sz w:val="20"/>
          <w:szCs w:val="20"/>
        </w:rPr>
        <w:tab/>
        <w:t xml:space="preserve">a disaster within the meaning of the Disaster Management Act, 2002 </w:t>
      </w:r>
      <w:r w:rsidR="00912DB2" w:rsidRPr="0015323D">
        <w:rPr>
          <w:rFonts w:ascii="Arial" w:hAnsi="Arial" w:cs="Arial"/>
          <w:color w:val="auto"/>
          <w:sz w:val="20"/>
          <w:szCs w:val="20"/>
        </w:rPr>
        <w:tab/>
      </w:r>
      <w:r w:rsidR="00912DB2" w:rsidRPr="0015323D">
        <w:rPr>
          <w:rFonts w:ascii="Arial" w:hAnsi="Arial" w:cs="Arial"/>
          <w:color w:val="auto"/>
          <w:sz w:val="20"/>
          <w:szCs w:val="20"/>
        </w:rPr>
        <w:tab/>
      </w:r>
      <w:r w:rsidR="00912DB2" w:rsidRPr="0015323D">
        <w:rPr>
          <w:rFonts w:ascii="Arial" w:hAnsi="Arial" w:cs="Arial"/>
          <w:color w:val="auto"/>
          <w:sz w:val="20"/>
          <w:szCs w:val="20"/>
        </w:rPr>
        <w:tab/>
      </w:r>
      <w:r w:rsidR="00BB7B14" w:rsidRPr="0015323D">
        <w:rPr>
          <w:rFonts w:ascii="Arial" w:hAnsi="Arial" w:cs="Arial"/>
          <w:color w:val="auto"/>
          <w:sz w:val="20"/>
          <w:szCs w:val="20"/>
        </w:rPr>
        <w:tab/>
      </w:r>
      <w:r w:rsidR="00F269A3" w:rsidRPr="0015323D">
        <w:rPr>
          <w:rFonts w:ascii="Arial" w:hAnsi="Arial" w:cs="Arial"/>
          <w:color w:val="auto"/>
          <w:sz w:val="20"/>
          <w:szCs w:val="20"/>
        </w:rPr>
        <w:t xml:space="preserve">(Act No. 57 of 2002); or </w:t>
      </w:r>
    </w:p>
    <w:p w14:paraId="634BB33F" w14:textId="77777777" w:rsidR="00F269A3" w:rsidRDefault="00876B86" w:rsidP="0015323D">
      <w:pPr>
        <w:pStyle w:val="Default"/>
        <w:numPr>
          <w:ilvl w:val="1"/>
          <w:numId w:val="5"/>
        </w:numPr>
        <w:spacing w:line="360" w:lineRule="auto"/>
        <w:jc w:val="both"/>
        <w:rPr>
          <w:rFonts w:ascii="Arial" w:hAnsi="Arial" w:cs="Arial"/>
          <w:color w:val="auto"/>
          <w:sz w:val="20"/>
          <w:szCs w:val="20"/>
        </w:rPr>
      </w:pPr>
      <w:r>
        <w:rPr>
          <w:rFonts w:ascii="Arial" w:hAnsi="Arial" w:cs="Arial"/>
          <w:color w:val="auto"/>
          <w:sz w:val="20"/>
          <w:szCs w:val="20"/>
        </w:rPr>
        <w:tab/>
      </w:r>
      <w:r w:rsidR="00912DB2" w:rsidRPr="0015323D">
        <w:rPr>
          <w:rFonts w:ascii="Arial" w:hAnsi="Arial" w:cs="Arial"/>
          <w:color w:val="auto"/>
          <w:sz w:val="20"/>
          <w:szCs w:val="20"/>
        </w:rPr>
        <w:tab/>
      </w:r>
      <w:r w:rsidR="00F269A3" w:rsidRPr="0015323D">
        <w:rPr>
          <w:rFonts w:ascii="Arial" w:hAnsi="Arial" w:cs="Arial"/>
          <w:color w:val="auto"/>
          <w:sz w:val="20"/>
          <w:szCs w:val="20"/>
        </w:rPr>
        <w:t>ii.</w:t>
      </w:r>
      <w:r w:rsidR="00F269A3" w:rsidRPr="0015323D">
        <w:rPr>
          <w:rFonts w:ascii="Arial" w:hAnsi="Arial" w:cs="Arial"/>
          <w:color w:val="auto"/>
          <w:sz w:val="20"/>
          <w:szCs w:val="20"/>
        </w:rPr>
        <w:tab/>
        <w:t xml:space="preserve">any other serious adverse social or economic </w:t>
      </w:r>
      <w:proofErr w:type="gramStart"/>
      <w:r w:rsidR="00F269A3" w:rsidRPr="0015323D">
        <w:rPr>
          <w:rFonts w:ascii="Arial" w:hAnsi="Arial" w:cs="Arial"/>
          <w:color w:val="auto"/>
          <w:sz w:val="20"/>
          <w:szCs w:val="20"/>
        </w:rPr>
        <w:t>conditions;</w:t>
      </w:r>
      <w:proofErr w:type="gramEnd"/>
      <w:r w:rsidR="00F269A3" w:rsidRPr="0015323D">
        <w:rPr>
          <w:rFonts w:ascii="Arial" w:hAnsi="Arial" w:cs="Arial"/>
          <w:color w:val="auto"/>
          <w:sz w:val="20"/>
          <w:szCs w:val="20"/>
        </w:rPr>
        <w:t xml:space="preserve"> </w:t>
      </w:r>
    </w:p>
    <w:p w14:paraId="6A28643B" w14:textId="77777777" w:rsidR="00F269A3" w:rsidRPr="0015323D" w:rsidRDefault="00F269A3" w:rsidP="001D1D32">
      <w:pPr>
        <w:pStyle w:val="Default"/>
        <w:spacing w:line="360" w:lineRule="auto"/>
        <w:ind w:left="2160" w:hanging="720"/>
        <w:jc w:val="both"/>
        <w:rPr>
          <w:rFonts w:ascii="Arial" w:hAnsi="Arial" w:cs="Arial"/>
          <w:color w:val="auto"/>
          <w:sz w:val="20"/>
          <w:szCs w:val="20"/>
        </w:rPr>
      </w:pPr>
      <w:r w:rsidRPr="0015323D">
        <w:rPr>
          <w:rFonts w:ascii="Arial" w:hAnsi="Arial" w:cs="Arial"/>
          <w:color w:val="auto"/>
          <w:sz w:val="20"/>
          <w:szCs w:val="20"/>
        </w:rPr>
        <w:t>(d)</w:t>
      </w:r>
      <w:r w:rsidRPr="0015323D">
        <w:rPr>
          <w:rFonts w:ascii="Arial" w:hAnsi="Arial" w:cs="Arial"/>
          <w:color w:val="auto"/>
          <w:sz w:val="20"/>
          <w:szCs w:val="20"/>
        </w:rPr>
        <w:tab/>
        <w:t xml:space="preserve">owners of </w:t>
      </w:r>
      <w:r w:rsidR="001D1D32">
        <w:rPr>
          <w:rFonts w:ascii="Arial" w:hAnsi="Arial" w:cs="Arial"/>
          <w:color w:val="auto"/>
          <w:sz w:val="20"/>
          <w:szCs w:val="20"/>
        </w:rPr>
        <w:t xml:space="preserve">developed </w:t>
      </w:r>
      <w:r w:rsidRPr="0015323D">
        <w:rPr>
          <w:rFonts w:ascii="Arial" w:hAnsi="Arial" w:cs="Arial"/>
          <w:color w:val="auto"/>
          <w:sz w:val="20"/>
          <w:szCs w:val="20"/>
        </w:rPr>
        <w:t xml:space="preserve">residential properties with a market value below a determined </w:t>
      </w:r>
      <w:r w:rsidR="001D1D32">
        <w:rPr>
          <w:rFonts w:ascii="Arial" w:hAnsi="Arial" w:cs="Arial"/>
          <w:color w:val="auto"/>
          <w:sz w:val="20"/>
          <w:szCs w:val="20"/>
        </w:rPr>
        <w:t>threshold</w:t>
      </w:r>
    </w:p>
    <w:p w14:paraId="2A9A1E4D" w14:textId="77777777" w:rsidR="00036014" w:rsidRDefault="005C0E95" w:rsidP="00036014">
      <w:r>
        <w:tab/>
      </w:r>
    </w:p>
    <w:p w14:paraId="758934E7" w14:textId="77777777" w:rsidR="0036516B" w:rsidRPr="00036014" w:rsidRDefault="0036516B" w:rsidP="00036014"/>
    <w:p w14:paraId="2BBF8651" w14:textId="77777777" w:rsidR="0067526E" w:rsidRPr="0015323D" w:rsidRDefault="001F0669" w:rsidP="0015323D">
      <w:pPr>
        <w:pStyle w:val="Default"/>
        <w:spacing w:line="360" w:lineRule="auto"/>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 xml:space="preserve"> </w:t>
      </w:r>
    </w:p>
    <w:p w14:paraId="6D90A9C4" w14:textId="77777777" w:rsidR="00F269A3" w:rsidRPr="0015323D" w:rsidRDefault="002070EE" w:rsidP="0015323D">
      <w:pPr>
        <w:pStyle w:val="CM28"/>
        <w:spacing w:line="360" w:lineRule="auto"/>
        <w:ind w:left="720" w:hanging="720"/>
        <w:jc w:val="both"/>
        <w:rPr>
          <w:rFonts w:ascii="Arial" w:hAnsi="Arial" w:cs="Arial"/>
          <w:b/>
          <w:color w:val="000000"/>
          <w:sz w:val="20"/>
          <w:szCs w:val="20"/>
        </w:rPr>
      </w:pPr>
      <w:r>
        <w:rPr>
          <w:rFonts w:ascii="Arial" w:hAnsi="Arial" w:cs="Arial"/>
          <w:b/>
          <w:color w:val="000000"/>
          <w:sz w:val="20"/>
          <w:szCs w:val="20"/>
        </w:rPr>
        <w:lastRenderedPageBreak/>
        <w:t>7</w:t>
      </w:r>
      <w:r w:rsidR="00F269A3" w:rsidRPr="0015323D">
        <w:rPr>
          <w:rFonts w:ascii="Arial" w:hAnsi="Arial" w:cs="Arial"/>
          <w:b/>
          <w:color w:val="000000"/>
          <w:sz w:val="20"/>
          <w:szCs w:val="20"/>
        </w:rPr>
        <w:t>.</w:t>
      </w:r>
      <w:r w:rsidR="00F269A3" w:rsidRPr="0015323D">
        <w:rPr>
          <w:rFonts w:ascii="Arial" w:hAnsi="Arial" w:cs="Arial"/>
          <w:b/>
          <w:color w:val="000000"/>
          <w:sz w:val="20"/>
          <w:szCs w:val="20"/>
        </w:rPr>
        <w:tab/>
        <w:t xml:space="preserve">DIFFERENTIAL RATING </w:t>
      </w:r>
    </w:p>
    <w:p w14:paraId="61CDA3F6" w14:textId="77777777" w:rsidR="00F269A3" w:rsidRPr="0015323D" w:rsidRDefault="002070EE" w:rsidP="0015323D">
      <w:pPr>
        <w:pStyle w:val="CM28"/>
        <w:spacing w:line="360" w:lineRule="auto"/>
        <w:ind w:left="1440" w:hanging="720"/>
        <w:jc w:val="both"/>
        <w:rPr>
          <w:rFonts w:ascii="Arial" w:hAnsi="Arial" w:cs="Arial"/>
          <w:color w:val="000000"/>
          <w:sz w:val="20"/>
          <w:szCs w:val="20"/>
        </w:rPr>
      </w:pPr>
      <w:r>
        <w:rPr>
          <w:rFonts w:ascii="Arial" w:hAnsi="Arial" w:cs="Arial"/>
          <w:color w:val="000000"/>
          <w:sz w:val="20"/>
          <w:szCs w:val="20"/>
        </w:rPr>
        <w:t>7</w:t>
      </w:r>
      <w:r w:rsidR="00F269A3" w:rsidRPr="0015323D">
        <w:rPr>
          <w:rFonts w:ascii="Arial" w:hAnsi="Arial" w:cs="Arial"/>
          <w:color w:val="000000"/>
          <w:sz w:val="20"/>
          <w:szCs w:val="20"/>
        </w:rPr>
        <w:t>.1</w:t>
      </w:r>
      <w:r w:rsidR="00F269A3" w:rsidRPr="0015323D">
        <w:rPr>
          <w:rFonts w:ascii="Arial" w:hAnsi="Arial" w:cs="Arial"/>
          <w:color w:val="000000"/>
          <w:sz w:val="20"/>
          <w:szCs w:val="20"/>
        </w:rPr>
        <w:tab/>
        <w:t>Criteria for differential rating on different categories of properties will be according to</w:t>
      </w:r>
      <w:r w:rsidR="005236BE" w:rsidRPr="0015323D">
        <w:rPr>
          <w:rFonts w:ascii="Arial" w:hAnsi="Arial" w:cs="Arial"/>
          <w:color w:val="000000"/>
          <w:sz w:val="20"/>
          <w:szCs w:val="20"/>
        </w:rPr>
        <w:t>:</w:t>
      </w:r>
    </w:p>
    <w:p w14:paraId="2917F39A" w14:textId="77777777" w:rsidR="00F269A3" w:rsidRDefault="001F0669" w:rsidP="0015323D">
      <w:pPr>
        <w:pStyle w:val="Default"/>
        <w:spacing w:line="360" w:lineRule="auto"/>
        <w:jc w:val="both"/>
        <w:rPr>
          <w:rFonts w:ascii="Arial" w:hAnsi="Arial" w:cs="Arial"/>
          <w:sz w:val="20"/>
          <w:szCs w:val="20"/>
        </w:rPr>
      </w:pPr>
      <w:r w:rsidRPr="0015323D">
        <w:rPr>
          <w:rFonts w:ascii="Arial" w:hAnsi="Arial" w:cs="Arial"/>
          <w:sz w:val="20"/>
          <w:szCs w:val="20"/>
        </w:rPr>
        <w:tab/>
      </w:r>
      <w:r w:rsidR="00435A9A" w:rsidRPr="0015323D">
        <w:rPr>
          <w:rFonts w:ascii="Arial" w:hAnsi="Arial" w:cs="Arial"/>
          <w:sz w:val="20"/>
          <w:szCs w:val="20"/>
        </w:rPr>
        <w:tab/>
      </w:r>
      <w:r w:rsidR="00F269A3" w:rsidRPr="0015323D">
        <w:rPr>
          <w:rFonts w:ascii="Arial" w:hAnsi="Arial" w:cs="Arial"/>
          <w:sz w:val="20"/>
          <w:szCs w:val="20"/>
        </w:rPr>
        <w:t>(a)</w:t>
      </w:r>
      <w:r w:rsidR="00F269A3" w:rsidRPr="0015323D">
        <w:rPr>
          <w:rFonts w:ascii="Arial" w:hAnsi="Arial" w:cs="Arial"/>
          <w:sz w:val="20"/>
          <w:szCs w:val="20"/>
        </w:rPr>
        <w:tab/>
        <w:t xml:space="preserve">The nature of the property including its sensitivity to rating </w:t>
      </w:r>
      <w:proofErr w:type="gramStart"/>
      <w:r w:rsidR="00F269A3" w:rsidRPr="0015323D">
        <w:rPr>
          <w:rFonts w:ascii="Arial" w:hAnsi="Arial" w:cs="Arial"/>
          <w:sz w:val="20"/>
          <w:szCs w:val="20"/>
        </w:rPr>
        <w:t>e.g.</w:t>
      </w:r>
      <w:proofErr w:type="gramEnd"/>
      <w:r w:rsidR="00F269A3" w:rsidRPr="0015323D">
        <w:rPr>
          <w:rFonts w:ascii="Arial" w:hAnsi="Arial" w:cs="Arial"/>
          <w:sz w:val="20"/>
          <w:szCs w:val="20"/>
        </w:rPr>
        <w:t xml:space="preserve"> agricultural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properties used for agricultural purposes. </w:t>
      </w:r>
    </w:p>
    <w:p w14:paraId="16E92F9E" w14:textId="77777777" w:rsidR="00EF6823" w:rsidRPr="0015323D" w:rsidRDefault="00EF6823" w:rsidP="00EF6823">
      <w:pPr>
        <w:pStyle w:val="Default"/>
        <w:spacing w:line="360" w:lineRule="auto"/>
        <w:ind w:left="2160" w:hanging="720"/>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Vacant land will be rated higher (in terms of a Cent in a Rand) as the municipality is encouraging owners of vacant land to develop it.</w:t>
      </w:r>
    </w:p>
    <w:p w14:paraId="0AD47D9E" w14:textId="77777777" w:rsidR="00F269A3" w:rsidRDefault="001F0669" w:rsidP="0015323D">
      <w:pPr>
        <w:pStyle w:val="Default"/>
        <w:spacing w:line="360" w:lineRule="auto"/>
        <w:jc w:val="both"/>
        <w:rPr>
          <w:rFonts w:ascii="Arial" w:hAnsi="Arial" w:cs="Arial"/>
          <w:sz w:val="20"/>
          <w:szCs w:val="20"/>
        </w:rPr>
      </w:pPr>
      <w:r w:rsidRPr="0015323D">
        <w:rPr>
          <w:rFonts w:ascii="Arial" w:hAnsi="Arial" w:cs="Arial"/>
          <w:sz w:val="20"/>
          <w:szCs w:val="20"/>
        </w:rPr>
        <w:tab/>
      </w:r>
      <w:r w:rsidR="00435A9A" w:rsidRPr="0015323D">
        <w:rPr>
          <w:rFonts w:ascii="Arial" w:hAnsi="Arial" w:cs="Arial"/>
          <w:sz w:val="20"/>
          <w:szCs w:val="20"/>
        </w:rPr>
        <w:tab/>
      </w:r>
      <w:r w:rsidR="00986BB1">
        <w:rPr>
          <w:rFonts w:ascii="Arial" w:hAnsi="Arial" w:cs="Arial"/>
          <w:sz w:val="20"/>
          <w:szCs w:val="20"/>
        </w:rPr>
        <w:t>(c</w:t>
      </w:r>
      <w:r w:rsidR="00F269A3" w:rsidRPr="0015323D">
        <w:rPr>
          <w:rFonts w:ascii="Arial" w:hAnsi="Arial" w:cs="Arial"/>
          <w:sz w:val="20"/>
          <w:szCs w:val="20"/>
        </w:rPr>
        <w:t>)</w:t>
      </w:r>
      <w:r w:rsidR="00F269A3" w:rsidRPr="0015323D">
        <w:rPr>
          <w:rFonts w:ascii="Arial" w:hAnsi="Arial" w:cs="Arial"/>
          <w:sz w:val="20"/>
          <w:szCs w:val="20"/>
        </w:rPr>
        <w:tab/>
        <w:t xml:space="preserve">The promotion of social and economic development of the municipality. </w:t>
      </w:r>
    </w:p>
    <w:p w14:paraId="14E3D93D" w14:textId="77777777" w:rsidR="00986BB1" w:rsidRPr="0015323D" w:rsidRDefault="00986BB1" w:rsidP="0015323D">
      <w:pPr>
        <w:pStyle w:val="Default"/>
        <w:spacing w:line="360" w:lineRule="auto"/>
        <w:jc w:val="both"/>
        <w:rPr>
          <w:rFonts w:ascii="Arial" w:hAnsi="Arial" w:cs="Arial"/>
          <w:sz w:val="20"/>
          <w:szCs w:val="20"/>
        </w:rPr>
      </w:pPr>
    </w:p>
    <w:p w14:paraId="0411AD8A" w14:textId="77777777" w:rsidR="00F269A3" w:rsidRDefault="002070EE" w:rsidP="00EF6823">
      <w:pPr>
        <w:pStyle w:val="Default"/>
        <w:spacing w:line="360" w:lineRule="auto"/>
        <w:ind w:left="1418" w:hanging="709"/>
        <w:jc w:val="both"/>
        <w:rPr>
          <w:rFonts w:ascii="Arial" w:hAnsi="Arial" w:cs="Arial"/>
          <w:sz w:val="20"/>
          <w:szCs w:val="20"/>
        </w:rPr>
      </w:pPr>
      <w:r>
        <w:rPr>
          <w:rFonts w:ascii="Arial" w:hAnsi="Arial" w:cs="Arial"/>
          <w:sz w:val="20"/>
          <w:szCs w:val="20"/>
        </w:rPr>
        <w:t>7</w:t>
      </w:r>
      <w:r w:rsidR="00F269A3" w:rsidRPr="009067E7">
        <w:rPr>
          <w:rFonts w:ascii="Arial" w:hAnsi="Arial" w:cs="Arial"/>
          <w:sz w:val="20"/>
          <w:szCs w:val="20"/>
        </w:rPr>
        <w:t>.2</w:t>
      </w:r>
      <w:r w:rsidR="00F269A3" w:rsidRPr="009067E7">
        <w:rPr>
          <w:rFonts w:ascii="Arial" w:hAnsi="Arial" w:cs="Arial"/>
          <w:sz w:val="20"/>
          <w:szCs w:val="20"/>
        </w:rPr>
        <w:tab/>
        <w:t xml:space="preserve">Differential rating among the various property categories will be done by way of setting different cent amount in the </w:t>
      </w:r>
      <w:r w:rsidR="005236BE" w:rsidRPr="009067E7">
        <w:rPr>
          <w:rFonts w:ascii="Arial" w:hAnsi="Arial" w:cs="Arial"/>
          <w:sz w:val="20"/>
          <w:szCs w:val="20"/>
        </w:rPr>
        <w:t>rand for each property category</w:t>
      </w:r>
      <w:r w:rsidR="00986BB1">
        <w:rPr>
          <w:rFonts w:ascii="Arial" w:hAnsi="Arial" w:cs="Arial"/>
          <w:sz w:val="20"/>
          <w:szCs w:val="20"/>
        </w:rPr>
        <w:t>.</w:t>
      </w:r>
      <w:r w:rsidR="009067E7" w:rsidRPr="009067E7">
        <w:rPr>
          <w:rFonts w:ascii="Arial" w:hAnsi="Arial" w:cs="Arial"/>
          <w:sz w:val="20"/>
          <w:szCs w:val="20"/>
        </w:rPr>
        <w:t xml:space="preserve"> </w:t>
      </w:r>
    </w:p>
    <w:p w14:paraId="353B3956" w14:textId="77777777" w:rsidR="001F0669" w:rsidRPr="0015323D" w:rsidRDefault="000A0273" w:rsidP="0015323D">
      <w:pPr>
        <w:pStyle w:val="Default"/>
        <w:spacing w:line="360" w:lineRule="auto"/>
        <w:jc w:val="both"/>
        <w:rPr>
          <w:rFonts w:ascii="Arial" w:hAnsi="Arial" w:cs="Arial"/>
          <w:sz w:val="20"/>
          <w:szCs w:val="20"/>
        </w:rPr>
      </w:pPr>
      <w:r>
        <w:rPr>
          <w:rFonts w:ascii="Arial" w:hAnsi="Arial" w:cs="Arial"/>
          <w:sz w:val="20"/>
          <w:szCs w:val="20"/>
        </w:rPr>
        <w:tab/>
      </w:r>
    </w:p>
    <w:p w14:paraId="3C13668B" w14:textId="77777777" w:rsidR="00F269A3" w:rsidRPr="0015323D" w:rsidRDefault="002070EE" w:rsidP="0015323D">
      <w:pPr>
        <w:pStyle w:val="Default"/>
        <w:spacing w:line="360" w:lineRule="auto"/>
        <w:jc w:val="both"/>
        <w:rPr>
          <w:rFonts w:ascii="Arial" w:hAnsi="Arial" w:cs="Arial"/>
          <w:b/>
          <w:sz w:val="20"/>
          <w:szCs w:val="20"/>
        </w:rPr>
      </w:pPr>
      <w:r>
        <w:rPr>
          <w:rFonts w:ascii="Arial" w:hAnsi="Arial" w:cs="Arial"/>
          <w:b/>
          <w:sz w:val="20"/>
          <w:szCs w:val="20"/>
        </w:rPr>
        <w:t>8</w:t>
      </w:r>
      <w:r w:rsidR="00B00B9F" w:rsidRPr="0015323D">
        <w:rPr>
          <w:rFonts w:ascii="Arial" w:hAnsi="Arial" w:cs="Arial"/>
          <w:b/>
          <w:sz w:val="20"/>
          <w:szCs w:val="20"/>
        </w:rPr>
        <w:tab/>
      </w:r>
      <w:r w:rsidR="001F0669" w:rsidRPr="0015323D">
        <w:rPr>
          <w:rFonts w:ascii="Arial" w:hAnsi="Arial" w:cs="Arial"/>
          <w:b/>
          <w:sz w:val="20"/>
          <w:szCs w:val="20"/>
        </w:rPr>
        <w:t>E</w:t>
      </w:r>
      <w:r w:rsidR="00F269A3" w:rsidRPr="0015323D">
        <w:rPr>
          <w:rFonts w:ascii="Arial" w:hAnsi="Arial" w:cs="Arial"/>
          <w:b/>
          <w:sz w:val="20"/>
          <w:szCs w:val="20"/>
        </w:rPr>
        <w:t>XEMPTIONS</w:t>
      </w:r>
    </w:p>
    <w:p w14:paraId="4F51B537" w14:textId="77777777" w:rsidR="00F269A3" w:rsidRPr="0015323D" w:rsidRDefault="00F269A3" w:rsidP="0015323D">
      <w:pPr>
        <w:pStyle w:val="Default"/>
        <w:spacing w:line="360" w:lineRule="auto"/>
        <w:jc w:val="both"/>
        <w:rPr>
          <w:rFonts w:ascii="Arial" w:hAnsi="Arial" w:cs="Arial"/>
          <w:sz w:val="20"/>
          <w:szCs w:val="20"/>
        </w:rPr>
      </w:pPr>
    </w:p>
    <w:p w14:paraId="0CA1ED34" w14:textId="77777777" w:rsidR="00F269A3" w:rsidRPr="0015323D" w:rsidRDefault="002070EE" w:rsidP="0015323D">
      <w:pPr>
        <w:pStyle w:val="CM28"/>
        <w:spacing w:line="360" w:lineRule="auto"/>
        <w:ind w:left="720"/>
        <w:jc w:val="both"/>
        <w:rPr>
          <w:rFonts w:ascii="Arial" w:hAnsi="Arial" w:cs="Arial"/>
          <w:sz w:val="20"/>
          <w:szCs w:val="20"/>
        </w:rPr>
      </w:pPr>
      <w:r>
        <w:rPr>
          <w:rFonts w:ascii="Arial" w:hAnsi="Arial" w:cs="Arial"/>
          <w:sz w:val="20"/>
          <w:szCs w:val="20"/>
        </w:rPr>
        <w:t>8</w:t>
      </w:r>
      <w:r w:rsidR="00F269A3" w:rsidRPr="0015323D">
        <w:rPr>
          <w:rFonts w:ascii="Arial" w:hAnsi="Arial" w:cs="Arial"/>
          <w:sz w:val="20"/>
          <w:szCs w:val="20"/>
        </w:rPr>
        <w:t>.1</w:t>
      </w:r>
      <w:r w:rsidR="00F269A3" w:rsidRPr="0015323D">
        <w:rPr>
          <w:rFonts w:ascii="Arial" w:hAnsi="Arial" w:cs="Arial"/>
          <w:sz w:val="20"/>
          <w:szCs w:val="20"/>
        </w:rPr>
        <w:tab/>
        <w:t xml:space="preserve">The following categories of property are exempted from rates: </w:t>
      </w:r>
    </w:p>
    <w:p w14:paraId="3B159EC9" w14:textId="77777777" w:rsidR="00F269A3" w:rsidRPr="0015323D" w:rsidRDefault="00F269A3" w:rsidP="0015323D">
      <w:pPr>
        <w:pStyle w:val="CM28"/>
        <w:spacing w:line="360" w:lineRule="auto"/>
        <w:ind w:left="2160" w:hanging="720"/>
        <w:jc w:val="both"/>
        <w:rPr>
          <w:rFonts w:ascii="Arial" w:hAnsi="Arial" w:cs="Arial"/>
          <w:color w:val="000000"/>
          <w:sz w:val="20"/>
          <w:szCs w:val="20"/>
        </w:rPr>
      </w:pPr>
      <w:r w:rsidRPr="0015323D">
        <w:rPr>
          <w:rFonts w:ascii="Arial" w:hAnsi="Arial" w:cs="Arial"/>
          <w:color w:val="000000"/>
          <w:sz w:val="20"/>
          <w:szCs w:val="20"/>
        </w:rPr>
        <w:t>(a)</w:t>
      </w:r>
      <w:r w:rsidRPr="0015323D">
        <w:rPr>
          <w:rFonts w:ascii="Arial" w:hAnsi="Arial" w:cs="Arial"/>
          <w:color w:val="000000"/>
          <w:sz w:val="20"/>
          <w:szCs w:val="20"/>
        </w:rPr>
        <w:tab/>
      </w:r>
      <w:r w:rsidRPr="0015323D">
        <w:rPr>
          <w:rFonts w:ascii="Arial" w:hAnsi="Arial" w:cs="Arial"/>
          <w:color w:val="000000"/>
          <w:sz w:val="20"/>
          <w:szCs w:val="20"/>
          <w:u w:val="single"/>
        </w:rPr>
        <w:t xml:space="preserve">Municipal </w:t>
      </w:r>
      <w:r w:rsidR="00DF3A47" w:rsidRPr="0015323D">
        <w:rPr>
          <w:rFonts w:ascii="Arial" w:hAnsi="Arial" w:cs="Arial"/>
          <w:color w:val="000000"/>
          <w:sz w:val="20"/>
          <w:szCs w:val="20"/>
          <w:u w:val="single"/>
        </w:rPr>
        <w:t>properties</w:t>
      </w:r>
      <w:r w:rsidR="00DF3A47" w:rsidRPr="0015323D">
        <w:rPr>
          <w:rFonts w:ascii="Arial" w:hAnsi="Arial" w:cs="Arial"/>
          <w:color w:val="000000"/>
          <w:sz w:val="20"/>
          <w:szCs w:val="20"/>
        </w:rPr>
        <w:t>:</w:t>
      </w:r>
      <w:r w:rsidR="00B00B9F" w:rsidRPr="0015323D">
        <w:rPr>
          <w:rFonts w:ascii="Arial" w:hAnsi="Arial" w:cs="Arial"/>
          <w:color w:val="000000"/>
          <w:sz w:val="20"/>
          <w:szCs w:val="20"/>
        </w:rPr>
        <w:t xml:space="preserve"> </w:t>
      </w:r>
      <w:r w:rsidRPr="0015323D">
        <w:rPr>
          <w:rFonts w:ascii="Arial" w:hAnsi="Arial" w:cs="Arial"/>
          <w:color w:val="000000"/>
          <w:sz w:val="20"/>
          <w:szCs w:val="20"/>
        </w:rPr>
        <w:t xml:space="preserve">Municipal properties are exempted from paying rates </w:t>
      </w:r>
    </w:p>
    <w:p w14:paraId="47795604" w14:textId="77777777" w:rsidR="00F269A3" w:rsidRDefault="00F269A3" w:rsidP="00E60773">
      <w:pPr>
        <w:pStyle w:val="CM28"/>
        <w:spacing w:line="360" w:lineRule="auto"/>
        <w:ind w:left="2160" w:hanging="720"/>
        <w:jc w:val="both"/>
        <w:rPr>
          <w:rFonts w:ascii="Arial" w:hAnsi="Arial" w:cs="Arial"/>
          <w:color w:val="000000"/>
          <w:sz w:val="20"/>
          <w:szCs w:val="20"/>
        </w:rPr>
      </w:pPr>
      <w:r w:rsidRPr="00E60773">
        <w:rPr>
          <w:rFonts w:ascii="Arial" w:hAnsi="Arial" w:cs="Arial"/>
          <w:color w:val="000000"/>
          <w:sz w:val="20"/>
          <w:szCs w:val="20"/>
        </w:rPr>
        <w:t>(b)</w:t>
      </w:r>
      <w:r w:rsidRPr="00E60773">
        <w:rPr>
          <w:rFonts w:ascii="Arial" w:hAnsi="Arial" w:cs="Arial"/>
          <w:color w:val="000000"/>
          <w:sz w:val="20"/>
          <w:szCs w:val="20"/>
        </w:rPr>
        <w:tab/>
      </w:r>
      <w:r w:rsidR="00986BB1" w:rsidRPr="00986BB1">
        <w:rPr>
          <w:rFonts w:ascii="Arial" w:hAnsi="Arial" w:cs="Arial"/>
          <w:color w:val="000000"/>
          <w:sz w:val="20"/>
          <w:szCs w:val="20"/>
          <w:u w:val="single"/>
        </w:rPr>
        <w:t>Religious properties</w:t>
      </w:r>
      <w:r w:rsidR="00986BB1">
        <w:rPr>
          <w:rFonts w:ascii="Arial" w:hAnsi="Arial" w:cs="Arial"/>
          <w:color w:val="000000"/>
          <w:sz w:val="20"/>
          <w:szCs w:val="20"/>
        </w:rPr>
        <w:t>:</w:t>
      </w:r>
      <w:r w:rsidRPr="00E60773">
        <w:rPr>
          <w:rFonts w:ascii="Arial" w:hAnsi="Arial" w:cs="Arial"/>
          <w:color w:val="000000"/>
          <w:sz w:val="20"/>
          <w:szCs w:val="20"/>
        </w:rPr>
        <w:t xml:space="preserve"> </w:t>
      </w:r>
      <w:r w:rsidR="00986BB1">
        <w:rPr>
          <w:rFonts w:ascii="Arial" w:hAnsi="Arial" w:cs="Arial"/>
          <w:color w:val="000000"/>
          <w:sz w:val="20"/>
          <w:szCs w:val="20"/>
        </w:rPr>
        <w:t>Property registered in the name of and used as a place of public worship by a religious community, including an official residence registered in the name of that community which is occupied by an office-bearer of that community who officiates at services at that place of worship in terms of section 17(l)(</w:t>
      </w:r>
      <w:proofErr w:type="spellStart"/>
      <w:r w:rsidR="00986BB1">
        <w:rPr>
          <w:rFonts w:ascii="Arial" w:hAnsi="Arial" w:cs="Arial"/>
          <w:color w:val="000000"/>
          <w:sz w:val="20"/>
          <w:szCs w:val="20"/>
        </w:rPr>
        <w:t>i</w:t>
      </w:r>
      <w:proofErr w:type="spellEnd"/>
      <w:r w:rsidR="00986BB1">
        <w:rPr>
          <w:rFonts w:ascii="Arial" w:hAnsi="Arial" w:cs="Arial"/>
          <w:color w:val="000000"/>
          <w:sz w:val="20"/>
          <w:szCs w:val="20"/>
        </w:rPr>
        <w:t>) of the Act. The exemption is applicable also on a</w:t>
      </w:r>
      <w:r w:rsidRPr="00E60773">
        <w:rPr>
          <w:rFonts w:ascii="Arial" w:hAnsi="Arial" w:cs="Arial"/>
          <w:color w:val="000000"/>
          <w:sz w:val="20"/>
          <w:szCs w:val="20"/>
        </w:rPr>
        <w:t xml:space="preserve"> </w:t>
      </w:r>
      <w:r w:rsidR="00986BB1">
        <w:rPr>
          <w:rFonts w:ascii="Arial" w:hAnsi="Arial" w:cs="Arial"/>
          <w:color w:val="000000"/>
          <w:sz w:val="20"/>
          <w:szCs w:val="20"/>
        </w:rPr>
        <w:t>property registered in the name of and used primarily as a place of public worship by a religious community that do not erect buildings.</w:t>
      </w:r>
    </w:p>
    <w:p w14:paraId="14E5BEDB" w14:textId="77777777" w:rsidR="00986BB1" w:rsidRPr="00986BB1" w:rsidRDefault="00986BB1" w:rsidP="00986BB1">
      <w:pPr>
        <w:pStyle w:val="Default"/>
      </w:pPr>
    </w:p>
    <w:p w14:paraId="4CD7A482" w14:textId="77777777" w:rsidR="0038772A" w:rsidRDefault="0038772A" w:rsidP="003040C5">
      <w:pPr>
        <w:pStyle w:val="Default"/>
        <w:spacing w:line="360" w:lineRule="auto"/>
        <w:jc w:val="both"/>
        <w:rPr>
          <w:rFonts w:ascii="Arial" w:hAnsi="Arial" w:cs="Arial"/>
          <w:sz w:val="20"/>
          <w:szCs w:val="20"/>
        </w:rPr>
      </w:pPr>
    </w:p>
    <w:p w14:paraId="07CEFDF9" w14:textId="77777777" w:rsidR="0038772A" w:rsidRPr="0015323D" w:rsidRDefault="002070EE" w:rsidP="0038772A">
      <w:pPr>
        <w:pStyle w:val="CM28"/>
        <w:spacing w:line="360" w:lineRule="auto"/>
        <w:ind w:left="720" w:hanging="720"/>
        <w:jc w:val="both"/>
        <w:rPr>
          <w:rFonts w:ascii="Arial" w:hAnsi="Arial" w:cs="Arial"/>
          <w:b/>
          <w:color w:val="000000"/>
          <w:sz w:val="20"/>
          <w:szCs w:val="20"/>
        </w:rPr>
      </w:pPr>
      <w:r>
        <w:rPr>
          <w:rFonts w:ascii="Arial" w:hAnsi="Arial" w:cs="Arial"/>
          <w:b/>
          <w:color w:val="000000"/>
          <w:sz w:val="20"/>
          <w:szCs w:val="20"/>
        </w:rPr>
        <w:t>9</w:t>
      </w:r>
      <w:r w:rsidR="0038772A" w:rsidRPr="0015323D">
        <w:rPr>
          <w:rFonts w:ascii="Arial" w:hAnsi="Arial" w:cs="Arial"/>
          <w:b/>
          <w:color w:val="000000"/>
          <w:sz w:val="20"/>
          <w:szCs w:val="20"/>
        </w:rPr>
        <w:t>.</w:t>
      </w:r>
      <w:r w:rsidR="0038772A" w:rsidRPr="0015323D">
        <w:rPr>
          <w:rFonts w:ascii="Arial" w:hAnsi="Arial" w:cs="Arial"/>
          <w:b/>
          <w:color w:val="000000"/>
          <w:sz w:val="20"/>
          <w:szCs w:val="20"/>
        </w:rPr>
        <w:tab/>
        <w:t xml:space="preserve">REDUCTIONS </w:t>
      </w:r>
    </w:p>
    <w:p w14:paraId="2AF1FEC4" w14:textId="77777777" w:rsidR="0038772A" w:rsidRPr="0015323D" w:rsidRDefault="002070EE" w:rsidP="0038772A">
      <w:pPr>
        <w:pStyle w:val="CM28"/>
        <w:spacing w:line="360" w:lineRule="auto"/>
        <w:ind w:left="1440" w:hanging="720"/>
        <w:jc w:val="both"/>
        <w:rPr>
          <w:rFonts w:ascii="Arial" w:hAnsi="Arial" w:cs="Arial"/>
          <w:color w:val="000000"/>
          <w:sz w:val="20"/>
          <w:szCs w:val="20"/>
        </w:rPr>
      </w:pPr>
      <w:r>
        <w:rPr>
          <w:rFonts w:ascii="Arial" w:hAnsi="Arial" w:cs="Arial"/>
          <w:color w:val="000000"/>
          <w:sz w:val="20"/>
          <w:szCs w:val="20"/>
        </w:rPr>
        <w:t>9</w:t>
      </w:r>
      <w:r w:rsidR="0038772A" w:rsidRPr="0015323D">
        <w:rPr>
          <w:rFonts w:ascii="Arial" w:hAnsi="Arial" w:cs="Arial"/>
          <w:color w:val="000000"/>
          <w:sz w:val="20"/>
          <w:szCs w:val="20"/>
        </w:rPr>
        <w:t>.1</w:t>
      </w:r>
      <w:r w:rsidR="0038772A" w:rsidRPr="0015323D">
        <w:rPr>
          <w:rFonts w:ascii="Arial" w:hAnsi="Arial" w:cs="Arial"/>
          <w:color w:val="000000"/>
          <w:sz w:val="20"/>
          <w:szCs w:val="20"/>
        </w:rPr>
        <w:tab/>
        <w:t>A reduction in the municipal valuation as contemplated in section 15(1)(b) of the Act will be granted where the value of a property is affected by</w:t>
      </w:r>
      <w:r w:rsidR="0038772A">
        <w:rPr>
          <w:rFonts w:ascii="Arial" w:hAnsi="Arial" w:cs="Arial"/>
          <w:color w:val="000000"/>
          <w:sz w:val="20"/>
          <w:szCs w:val="20"/>
        </w:rPr>
        <w:t>:</w:t>
      </w:r>
      <w:r w:rsidR="0057240E">
        <w:rPr>
          <w:rFonts w:ascii="Arial" w:hAnsi="Arial" w:cs="Arial"/>
          <w:color w:val="000000"/>
          <w:sz w:val="20"/>
          <w:szCs w:val="20"/>
        </w:rPr>
        <w:t xml:space="preserve"> </w:t>
      </w:r>
      <w:r w:rsidR="0038772A">
        <w:rPr>
          <w:rFonts w:ascii="Arial" w:hAnsi="Arial" w:cs="Arial"/>
          <w:color w:val="000000"/>
          <w:sz w:val="20"/>
          <w:szCs w:val="20"/>
        </w:rPr>
        <w:t>-</w:t>
      </w:r>
    </w:p>
    <w:p w14:paraId="20C77FB8" w14:textId="77777777" w:rsidR="0038772A" w:rsidRPr="0015323D"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t>(a)</w:t>
      </w:r>
      <w:r w:rsidRPr="0015323D">
        <w:rPr>
          <w:rFonts w:ascii="Arial" w:hAnsi="Arial" w:cs="Arial"/>
          <w:sz w:val="20"/>
          <w:szCs w:val="20"/>
        </w:rPr>
        <w:tab/>
        <w:t xml:space="preserve">a disaster within the meaning of the Disaster Management Act, 2002 (Act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 xml:space="preserve">No. 57 of 2002); or </w:t>
      </w:r>
    </w:p>
    <w:p w14:paraId="207B7982" w14:textId="77777777" w:rsidR="0038772A" w:rsidRPr="0015323D"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t>(b)</w:t>
      </w:r>
      <w:r w:rsidRPr="0015323D">
        <w:rPr>
          <w:rFonts w:ascii="Arial" w:hAnsi="Arial" w:cs="Arial"/>
          <w:sz w:val="20"/>
          <w:szCs w:val="20"/>
        </w:rPr>
        <w:tab/>
        <w:t xml:space="preserve">any other serious adverse social or economic conditions </w:t>
      </w:r>
    </w:p>
    <w:p w14:paraId="3BF12487" w14:textId="77777777" w:rsidR="0038772A" w:rsidRPr="0015323D" w:rsidRDefault="002070EE" w:rsidP="0038772A">
      <w:pPr>
        <w:pStyle w:val="Default"/>
        <w:tabs>
          <w:tab w:val="left" w:pos="1418"/>
        </w:tabs>
        <w:spacing w:line="360" w:lineRule="auto"/>
        <w:ind w:left="1418" w:hanging="698"/>
        <w:jc w:val="both"/>
        <w:rPr>
          <w:rFonts w:ascii="Arial" w:hAnsi="Arial" w:cs="Arial"/>
          <w:sz w:val="20"/>
          <w:szCs w:val="20"/>
        </w:rPr>
      </w:pPr>
      <w:r>
        <w:rPr>
          <w:rFonts w:ascii="Arial" w:hAnsi="Arial" w:cs="Arial"/>
          <w:sz w:val="20"/>
          <w:szCs w:val="20"/>
        </w:rPr>
        <w:t>9</w:t>
      </w:r>
      <w:r w:rsidR="0038772A" w:rsidRPr="0015323D">
        <w:rPr>
          <w:rFonts w:ascii="Arial" w:hAnsi="Arial" w:cs="Arial"/>
          <w:sz w:val="20"/>
          <w:szCs w:val="20"/>
        </w:rPr>
        <w:t>.2</w:t>
      </w:r>
      <w:r w:rsidR="0038772A" w:rsidRPr="0015323D">
        <w:rPr>
          <w:rFonts w:ascii="Arial" w:hAnsi="Arial" w:cs="Arial"/>
          <w:sz w:val="20"/>
          <w:szCs w:val="20"/>
        </w:rPr>
        <w:tab/>
        <w:t xml:space="preserve">The reduction will be in relation to the certificate issued for this purpose by the municipal </w:t>
      </w:r>
      <w:r w:rsidR="0038772A" w:rsidRPr="008316D5">
        <w:rPr>
          <w:rFonts w:ascii="Arial" w:hAnsi="Arial" w:cs="Arial"/>
          <w:color w:val="auto"/>
          <w:sz w:val="20"/>
          <w:szCs w:val="20"/>
        </w:rPr>
        <w:t>valuer</w:t>
      </w:r>
      <w:r w:rsidR="0038772A" w:rsidRPr="0015323D">
        <w:rPr>
          <w:rFonts w:ascii="Arial" w:hAnsi="Arial" w:cs="Arial"/>
          <w:sz w:val="20"/>
          <w:szCs w:val="20"/>
        </w:rPr>
        <w:t>.</w:t>
      </w:r>
    </w:p>
    <w:p w14:paraId="2D1320A4" w14:textId="77777777" w:rsidR="0038772A" w:rsidRPr="0015323D" w:rsidRDefault="002070EE" w:rsidP="003E1949">
      <w:pPr>
        <w:pStyle w:val="CM11"/>
        <w:spacing w:line="360" w:lineRule="auto"/>
        <w:ind w:left="1418" w:hanging="698"/>
        <w:jc w:val="both"/>
        <w:rPr>
          <w:rFonts w:ascii="Arial" w:hAnsi="Arial" w:cs="Arial"/>
          <w:sz w:val="20"/>
          <w:szCs w:val="20"/>
        </w:rPr>
      </w:pPr>
      <w:r>
        <w:rPr>
          <w:rFonts w:ascii="Arial" w:hAnsi="Arial" w:cs="Arial"/>
          <w:sz w:val="20"/>
          <w:szCs w:val="20"/>
        </w:rPr>
        <w:t>9</w:t>
      </w:r>
      <w:r w:rsidR="003E1949">
        <w:rPr>
          <w:rFonts w:ascii="Arial" w:hAnsi="Arial" w:cs="Arial"/>
          <w:sz w:val="20"/>
          <w:szCs w:val="20"/>
        </w:rPr>
        <w:t>.3</w:t>
      </w:r>
      <w:r w:rsidR="003E1949">
        <w:rPr>
          <w:rFonts w:ascii="Arial" w:hAnsi="Arial" w:cs="Arial"/>
          <w:sz w:val="20"/>
          <w:szCs w:val="20"/>
        </w:rPr>
        <w:tab/>
      </w:r>
      <w:r w:rsidR="0038772A" w:rsidRPr="0015323D">
        <w:rPr>
          <w:rFonts w:ascii="Arial" w:hAnsi="Arial" w:cs="Arial"/>
          <w:sz w:val="20"/>
          <w:szCs w:val="20"/>
        </w:rPr>
        <w:t xml:space="preserve">All categories of owners can apply for a reduction in the rates payable as described above </w:t>
      </w:r>
    </w:p>
    <w:p w14:paraId="51D80600" w14:textId="77777777" w:rsidR="0038772A" w:rsidRDefault="0038772A" w:rsidP="0038772A">
      <w:pPr>
        <w:pStyle w:val="Default"/>
        <w:spacing w:line="360" w:lineRule="auto"/>
        <w:jc w:val="both"/>
        <w:rPr>
          <w:rFonts w:ascii="Arial" w:hAnsi="Arial" w:cs="Arial"/>
          <w:sz w:val="20"/>
          <w:szCs w:val="20"/>
        </w:rPr>
      </w:pPr>
    </w:p>
    <w:p w14:paraId="676B0058" w14:textId="77777777" w:rsidR="0036516B" w:rsidRDefault="0036516B" w:rsidP="0038772A">
      <w:pPr>
        <w:pStyle w:val="Default"/>
        <w:spacing w:line="360" w:lineRule="auto"/>
        <w:jc w:val="both"/>
        <w:rPr>
          <w:rFonts w:ascii="Arial" w:hAnsi="Arial" w:cs="Arial"/>
          <w:sz w:val="20"/>
          <w:szCs w:val="20"/>
        </w:rPr>
      </w:pPr>
    </w:p>
    <w:p w14:paraId="0EF921B7" w14:textId="77777777" w:rsidR="0036516B" w:rsidRPr="0015323D" w:rsidRDefault="0036516B" w:rsidP="0038772A">
      <w:pPr>
        <w:pStyle w:val="Default"/>
        <w:spacing w:line="360" w:lineRule="auto"/>
        <w:jc w:val="both"/>
        <w:rPr>
          <w:rFonts w:ascii="Arial" w:hAnsi="Arial" w:cs="Arial"/>
          <w:sz w:val="20"/>
          <w:szCs w:val="20"/>
        </w:rPr>
      </w:pPr>
    </w:p>
    <w:p w14:paraId="068F129F" w14:textId="77777777" w:rsidR="0038772A" w:rsidRPr="0015323D" w:rsidRDefault="0038772A" w:rsidP="0038772A">
      <w:pPr>
        <w:pStyle w:val="Default"/>
        <w:spacing w:line="360" w:lineRule="auto"/>
        <w:jc w:val="both"/>
        <w:rPr>
          <w:rFonts w:ascii="Arial" w:hAnsi="Arial" w:cs="Arial"/>
          <w:b/>
          <w:sz w:val="20"/>
          <w:szCs w:val="20"/>
        </w:rPr>
      </w:pPr>
      <w:r w:rsidRPr="0015323D">
        <w:rPr>
          <w:rFonts w:ascii="Arial" w:hAnsi="Arial" w:cs="Arial"/>
          <w:b/>
          <w:sz w:val="20"/>
          <w:szCs w:val="20"/>
        </w:rPr>
        <w:lastRenderedPageBreak/>
        <w:t>1</w:t>
      </w:r>
      <w:r w:rsidR="002070EE">
        <w:rPr>
          <w:rFonts w:ascii="Arial" w:hAnsi="Arial" w:cs="Arial"/>
          <w:b/>
          <w:sz w:val="20"/>
          <w:szCs w:val="20"/>
        </w:rPr>
        <w:t>0</w:t>
      </w:r>
      <w:r w:rsidRPr="0015323D">
        <w:rPr>
          <w:rFonts w:ascii="Arial" w:hAnsi="Arial" w:cs="Arial"/>
          <w:b/>
          <w:sz w:val="20"/>
          <w:szCs w:val="20"/>
        </w:rPr>
        <w:t>.</w:t>
      </w:r>
      <w:r w:rsidRPr="0015323D">
        <w:rPr>
          <w:rFonts w:ascii="Arial" w:hAnsi="Arial" w:cs="Arial"/>
          <w:b/>
          <w:sz w:val="20"/>
          <w:szCs w:val="20"/>
        </w:rPr>
        <w:tab/>
        <w:t xml:space="preserve">REBATES </w:t>
      </w:r>
    </w:p>
    <w:p w14:paraId="39CA0686" w14:textId="77777777" w:rsidR="0019668B" w:rsidRDefault="0019668B" w:rsidP="0019668B">
      <w:pPr>
        <w:pStyle w:val="CM28"/>
        <w:spacing w:after="0" w:line="360" w:lineRule="auto"/>
        <w:ind w:left="720"/>
        <w:jc w:val="both"/>
        <w:rPr>
          <w:rFonts w:ascii="Arial" w:hAnsi="Arial" w:cs="Arial"/>
          <w:color w:val="000000"/>
          <w:sz w:val="20"/>
          <w:szCs w:val="20"/>
        </w:rPr>
      </w:pPr>
    </w:p>
    <w:p w14:paraId="16691554" w14:textId="77777777" w:rsidR="0038772A" w:rsidRPr="0015323D" w:rsidRDefault="0038772A" w:rsidP="0019668B">
      <w:pPr>
        <w:pStyle w:val="CM28"/>
        <w:spacing w:after="0" w:line="360" w:lineRule="auto"/>
        <w:ind w:left="720"/>
        <w:jc w:val="both"/>
        <w:rPr>
          <w:rFonts w:ascii="Arial" w:hAnsi="Arial" w:cs="Arial"/>
          <w:color w:val="000000"/>
          <w:sz w:val="20"/>
          <w:szCs w:val="20"/>
        </w:rPr>
      </w:pPr>
      <w:r w:rsidRPr="0015323D">
        <w:rPr>
          <w:rFonts w:ascii="Arial" w:hAnsi="Arial" w:cs="Arial"/>
          <w:color w:val="000000"/>
          <w:sz w:val="20"/>
          <w:szCs w:val="20"/>
        </w:rPr>
        <w:t>1</w:t>
      </w:r>
      <w:r w:rsidR="002070EE">
        <w:rPr>
          <w:rFonts w:ascii="Arial" w:hAnsi="Arial" w:cs="Arial"/>
          <w:color w:val="000000"/>
          <w:sz w:val="20"/>
          <w:szCs w:val="20"/>
        </w:rPr>
        <w:t>0</w:t>
      </w:r>
      <w:r w:rsidRPr="0015323D">
        <w:rPr>
          <w:rFonts w:ascii="Arial" w:hAnsi="Arial" w:cs="Arial"/>
          <w:color w:val="000000"/>
          <w:sz w:val="20"/>
          <w:szCs w:val="20"/>
        </w:rPr>
        <w:t>.1.</w:t>
      </w:r>
      <w:r w:rsidRPr="0015323D">
        <w:rPr>
          <w:rFonts w:ascii="Arial" w:hAnsi="Arial" w:cs="Arial"/>
          <w:color w:val="000000"/>
          <w:sz w:val="20"/>
          <w:szCs w:val="20"/>
        </w:rPr>
        <w:tab/>
      </w:r>
      <w:r w:rsidRPr="009E2352">
        <w:rPr>
          <w:rFonts w:ascii="Arial" w:hAnsi="Arial" w:cs="Arial"/>
          <w:b/>
          <w:color w:val="000000"/>
          <w:sz w:val="20"/>
          <w:szCs w:val="20"/>
        </w:rPr>
        <w:t>Categories of property:</w:t>
      </w:r>
    </w:p>
    <w:p w14:paraId="5863F867" w14:textId="77777777" w:rsidR="0038772A" w:rsidRPr="0015323D" w:rsidRDefault="0038772A" w:rsidP="0038772A">
      <w:pPr>
        <w:pStyle w:val="Default"/>
        <w:spacing w:line="360" w:lineRule="auto"/>
        <w:jc w:val="both"/>
        <w:rPr>
          <w:rFonts w:ascii="Arial" w:hAnsi="Arial" w:cs="Arial"/>
          <w:sz w:val="20"/>
          <w:szCs w:val="20"/>
          <w:u w:val="single"/>
        </w:rPr>
      </w:pPr>
      <w:r w:rsidRPr="0015323D">
        <w:rPr>
          <w:rFonts w:ascii="Arial" w:hAnsi="Arial" w:cs="Arial"/>
          <w:sz w:val="20"/>
          <w:szCs w:val="20"/>
        </w:rPr>
        <w:tab/>
      </w:r>
      <w:r w:rsidRPr="0015323D">
        <w:rPr>
          <w:rFonts w:ascii="Arial" w:hAnsi="Arial" w:cs="Arial"/>
          <w:sz w:val="20"/>
          <w:szCs w:val="20"/>
        </w:rPr>
        <w:tab/>
        <w:t>(a)</w:t>
      </w:r>
      <w:r w:rsidRPr="0015323D">
        <w:rPr>
          <w:rFonts w:ascii="Arial" w:hAnsi="Arial" w:cs="Arial"/>
          <w:sz w:val="20"/>
          <w:szCs w:val="20"/>
        </w:rPr>
        <w:tab/>
      </w:r>
      <w:r w:rsidRPr="0015323D">
        <w:rPr>
          <w:rFonts w:ascii="Arial" w:hAnsi="Arial" w:cs="Arial"/>
          <w:sz w:val="20"/>
          <w:szCs w:val="20"/>
          <w:u w:val="single"/>
        </w:rPr>
        <w:t xml:space="preserve">Business, </w:t>
      </w:r>
      <w:proofErr w:type="gramStart"/>
      <w:r w:rsidRPr="0015323D">
        <w:rPr>
          <w:rFonts w:ascii="Arial" w:hAnsi="Arial" w:cs="Arial"/>
          <w:sz w:val="20"/>
          <w:szCs w:val="20"/>
          <w:u w:val="single"/>
        </w:rPr>
        <w:t>commercial</w:t>
      </w:r>
      <w:proofErr w:type="gramEnd"/>
      <w:r w:rsidRPr="0015323D">
        <w:rPr>
          <w:rFonts w:ascii="Arial" w:hAnsi="Arial" w:cs="Arial"/>
          <w:sz w:val="20"/>
          <w:szCs w:val="20"/>
          <w:u w:val="single"/>
        </w:rPr>
        <w:t xml:space="preserve"> and industrial properties</w:t>
      </w:r>
      <w:r w:rsidRPr="0015323D">
        <w:rPr>
          <w:rFonts w:ascii="Arial" w:hAnsi="Arial" w:cs="Arial"/>
          <w:sz w:val="20"/>
          <w:szCs w:val="20"/>
        </w:rPr>
        <w:t>:</w:t>
      </w:r>
    </w:p>
    <w:p w14:paraId="0E3D6CCD" w14:textId="77777777" w:rsidR="0038772A" w:rsidRPr="0015323D" w:rsidRDefault="0038772A" w:rsidP="0038772A">
      <w:pPr>
        <w:pStyle w:val="Default"/>
        <w:spacing w:line="360" w:lineRule="auto"/>
        <w:ind w:left="2880" w:hanging="720"/>
        <w:jc w:val="both"/>
        <w:rPr>
          <w:rFonts w:ascii="Arial" w:hAnsi="Arial" w:cs="Arial"/>
          <w:sz w:val="20"/>
          <w:szCs w:val="20"/>
        </w:rPr>
      </w:pPr>
      <w:proofErr w:type="spellStart"/>
      <w:r w:rsidRPr="0015323D">
        <w:rPr>
          <w:rFonts w:ascii="Arial" w:hAnsi="Arial" w:cs="Arial"/>
          <w:sz w:val="20"/>
          <w:szCs w:val="20"/>
        </w:rPr>
        <w:t>i</w:t>
      </w:r>
      <w:proofErr w:type="spellEnd"/>
      <w:r w:rsidRPr="0015323D">
        <w:rPr>
          <w:rFonts w:ascii="Arial" w:hAnsi="Arial" w:cs="Arial"/>
          <w:sz w:val="20"/>
          <w:szCs w:val="20"/>
        </w:rPr>
        <w:t>.</w:t>
      </w:r>
      <w:r w:rsidRPr="0015323D">
        <w:rPr>
          <w:rFonts w:ascii="Arial" w:hAnsi="Arial" w:cs="Arial"/>
          <w:sz w:val="20"/>
          <w:szCs w:val="20"/>
        </w:rPr>
        <w:tab/>
        <w:t xml:space="preserve">The municipality may grant a rebate of 20% to </w:t>
      </w:r>
      <w:proofErr w:type="spellStart"/>
      <w:r w:rsidRPr="0015323D">
        <w:rPr>
          <w:rFonts w:ascii="Arial" w:hAnsi="Arial" w:cs="Arial"/>
          <w:sz w:val="20"/>
          <w:szCs w:val="20"/>
        </w:rPr>
        <w:t>rateable</w:t>
      </w:r>
      <w:proofErr w:type="spellEnd"/>
      <w:r w:rsidRPr="0015323D">
        <w:rPr>
          <w:rFonts w:ascii="Arial" w:hAnsi="Arial" w:cs="Arial"/>
          <w:sz w:val="20"/>
          <w:szCs w:val="20"/>
        </w:rPr>
        <w:t xml:space="preserve"> enterprises that promote local, </w:t>
      </w:r>
      <w:proofErr w:type="gramStart"/>
      <w:r w:rsidRPr="0015323D">
        <w:rPr>
          <w:rFonts w:ascii="Arial" w:hAnsi="Arial" w:cs="Arial"/>
          <w:sz w:val="20"/>
          <w:szCs w:val="20"/>
        </w:rPr>
        <w:t>social</w:t>
      </w:r>
      <w:proofErr w:type="gramEnd"/>
      <w:r w:rsidRPr="0015323D">
        <w:rPr>
          <w:rFonts w:ascii="Arial" w:hAnsi="Arial" w:cs="Arial"/>
          <w:sz w:val="20"/>
          <w:szCs w:val="20"/>
        </w:rPr>
        <w:t xml:space="preserve"> and economic development in its area of jurisdiction, based on its Local, Social and Economic Development Policy. The following criteria will apply:</w:t>
      </w:r>
    </w:p>
    <w:p w14:paraId="65839EBB" w14:textId="77777777" w:rsidR="0038772A" w:rsidRPr="0015323D" w:rsidRDefault="0057240E" w:rsidP="0038772A">
      <w:pPr>
        <w:pStyle w:val="Default"/>
        <w:spacing w:line="360" w:lineRule="auto"/>
        <w:ind w:left="3544" w:hanging="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permanently </w:t>
      </w:r>
      <w:proofErr w:type="gramStart"/>
      <w:r>
        <w:rPr>
          <w:rFonts w:ascii="Arial" w:hAnsi="Arial" w:cs="Arial"/>
          <w:sz w:val="20"/>
          <w:szCs w:val="20"/>
        </w:rPr>
        <w:t>employ</w:t>
      </w:r>
      <w:proofErr w:type="gramEnd"/>
      <w:r w:rsidR="0038772A" w:rsidRPr="0015323D">
        <w:rPr>
          <w:rFonts w:ascii="Arial" w:hAnsi="Arial" w:cs="Arial"/>
          <w:sz w:val="20"/>
          <w:szCs w:val="20"/>
        </w:rPr>
        <w:t xml:space="preserve"> more than twenty (20) workers with South African citizenship for at least a continuous period of twelve (12) months, and the salaries /wages are strictly in terms of the minimum standards set by the Department of </w:t>
      </w:r>
      <w:proofErr w:type="spellStart"/>
      <w:r w:rsidR="0038772A" w:rsidRPr="0015323D">
        <w:rPr>
          <w:rFonts w:ascii="Arial" w:hAnsi="Arial" w:cs="Arial"/>
          <w:sz w:val="20"/>
          <w:szCs w:val="20"/>
        </w:rPr>
        <w:t>Labour</w:t>
      </w:r>
      <w:proofErr w:type="spellEnd"/>
      <w:r w:rsidR="0038772A" w:rsidRPr="0015323D">
        <w:rPr>
          <w:rFonts w:ascii="Arial" w:hAnsi="Arial" w:cs="Arial"/>
          <w:sz w:val="20"/>
          <w:szCs w:val="20"/>
        </w:rPr>
        <w:t xml:space="preserve">; </w:t>
      </w:r>
    </w:p>
    <w:p w14:paraId="056D56DC" w14:textId="77777777" w:rsidR="0038772A" w:rsidRPr="0015323D"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b.</w:t>
      </w:r>
      <w:r w:rsidRPr="0015323D">
        <w:rPr>
          <w:rFonts w:ascii="Arial" w:hAnsi="Arial" w:cs="Arial"/>
          <w:sz w:val="20"/>
          <w:szCs w:val="20"/>
        </w:rPr>
        <w:tab/>
        <w:t xml:space="preserve">social upliftment of the local community; and </w:t>
      </w:r>
    </w:p>
    <w:p w14:paraId="4EA9F11D" w14:textId="77777777" w:rsidR="0038772A"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c.</w:t>
      </w:r>
      <w:r w:rsidRPr="0015323D">
        <w:rPr>
          <w:rFonts w:ascii="Arial" w:hAnsi="Arial" w:cs="Arial"/>
          <w:sz w:val="20"/>
          <w:szCs w:val="20"/>
        </w:rPr>
        <w:tab/>
        <w:t xml:space="preserve">creation of infrastructure for the benefit of the community. </w:t>
      </w:r>
    </w:p>
    <w:p w14:paraId="6893D267" w14:textId="77777777" w:rsidR="00B570D5" w:rsidRDefault="00B570D5" w:rsidP="0038772A">
      <w:pPr>
        <w:pStyle w:val="Default"/>
        <w:spacing w:line="360" w:lineRule="auto"/>
        <w:jc w:val="both"/>
        <w:rPr>
          <w:rFonts w:ascii="Arial" w:hAnsi="Arial" w:cs="Arial"/>
          <w:sz w:val="20"/>
          <w:szCs w:val="20"/>
        </w:rPr>
      </w:pPr>
    </w:p>
    <w:p w14:paraId="09FBB6B4" w14:textId="77777777" w:rsidR="0038772A"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 xml:space="preserve">ii. </w:t>
      </w:r>
      <w:r w:rsidRPr="0015323D">
        <w:rPr>
          <w:rFonts w:ascii="Arial" w:hAnsi="Arial" w:cs="Arial"/>
          <w:sz w:val="20"/>
          <w:szCs w:val="20"/>
        </w:rPr>
        <w:tab/>
        <w:t xml:space="preserve">Rebates will be granted on application subject to: </w:t>
      </w:r>
    </w:p>
    <w:p w14:paraId="189CBF7B" w14:textId="77777777" w:rsidR="0038772A" w:rsidRDefault="0038772A" w:rsidP="0038772A">
      <w:pPr>
        <w:pStyle w:val="Default"/>
        <w:spacing w:line="360" w:lineRule="auto"/>
        <w:ind w:left="3600" w:hanging="720"/>
        <w:jc w:val="both"/>
        <w:rPr>
          <w:rFonts w:ascii="Arial" w:hAnsi="Arial" w:cs="Arial"/>
          <w:sz w:val="20"/>
          <w:szCs w:val="20"/>
        </w:rPr>
      </w:pPr>
      <w:r w:rsidRPr="0015323D">
        <w:rPr>
          <w:rFonts w:ascii="Arial" w:hAnsi="Arial" w:cs="Arial"/>
          <w:sz w:val="20"/>
          <w:szCs w:val="20"/>
        </w:rPr>
        <w:t>a.</w:t>
      </w:r>
      <w:r w:rsidRPr="0015323D">
        <w:rPr>
          <w:rFonts w:ascii="Arial" w:hAnsi="Arial" w:cs="Arial"/>
          <w:sz w:val="20"/>
          <w:szCs w:val="20"/>
        </w:rPr>
        <w:tab/>
        <w:t>a business plan issued by the directors by the 30</w:t>
      </w:r>
      <w:r w:rsidRPr="0015323D">
        <w:rPr>
          <w:rFonts w:ascii="Arial" w:hAnsi="Arial" w:cs="Arial"/>
          <w:sz w:val="20"/>
          <w:szCs w:val="20"/>
          <w:vertAlign w:val="superscript"/>
        </w:rPr>
        <w:t>th</w:t>
      </w:r>
      <w:r w:rsidRPr="0015323D">
        <w:rPr>
          <w:rFonts w:ascii="Arial" w:hAnsi="Arial" w:cs="Arial"/>
          <w:sz w:val="20"/>
          <w:szCs w:val="20"/>
        </w:rPr>
        <w:t xml:space="preserve"> of September each year, of the company indicating how the local, social and economic development objectives of the municipality are going to be </w:t>
      </w:r>
      <w:proofErr w:type="gramStart"/>
      <w:r w:rsidRPr="0015323D">
        <w:rPr>
          <w:rFonts w:ascii="Arial" w:hAnsi="Arial" w:cs="Arial"/>
          <w:sz w:val="20"/>
          <w:szCs w:val="20"/>
        </w:rPr>
        <w:t>met;</w:t>
      </w:r>
      <w:proofErr w:type="gramEnd"/>
      <w:r w:rsidRPr="0015323D">
        <w:rPr>
          <w:rFonts w:ascii="Arial" w:hAnsi="Arial" w:cs="Arial"/>
          <w:sz w:val="20"/>
          <w:szCs w:val="20"/>
        </w:rPr>
        <w:t xml:space="preserve"> </w:t>
      </w:r>
    </w:p>
    <w:p w14:paraId="506A8BFA" w14:textId="77777777" w:rsidR="0038772A" w:rsidRPr="0015323D" w:rsidRDefault="0038772A" w:rsidP="0038772A">
      <w:pPr>
        <w:pStyle w:val="Default"/>
        <w:spacing w:line="360" w:lineRule="auto"/>
        <w:ind w:left="3600" w:hanging="720"/>
        <w:jc w:val="both"/>
        <w:rPr>
          <w:rFonts w:ascii="Arial" w:hAnsi="Arial" w:cs="Arial"/>
          <w:sz w:val="20"/>
          <w:szCs w:val="20"/>
        </w:rPr>
      </w:pPr>
      <w:r w:rsidRPr="0015323D">
        <w:rPr>
          <w:rFonts w:ascii="Arial" w:hAnsi="Arial" w:cs="Arial"/>
          <w:sz w:val="20"/>
          <w:szCs w:val="20"/>
        </w:rPr>
        <w:t>b.</w:t>
      </w:r>
      <w:r w:rsidRPr="0015323D">
        <w:rPr>
          <w:rFonts w:ascii="Arial" w:hAnsi="Arial" w:cs="Arial"/>
          <w:sz w:val="20"/>
          <w:szCs w:val="20"/>
        </w:rPr>
        <w:tab/>
        <w:t xml:space="preserve">a continuation plan issued by the directors and certified by </w:t>
      </w:r>
      <w:r w:rsidR="0019668B">
        <w:rPr>
          <w:rFonts w:ascii="Arial" w:hAnsi="Arial" w:cs="Arial"/>
          <w:sz w:val="20"/>
          <w:szCs w:val="20"/>
        </w:rPr>
        <w:t>a</w:t>
      </w:r>
      <w:r w:rsidRPr="0015323D">
        <w:rPr>
          <w:rFonts w:ascii="Arial" w:hAnsi="Arial" w:cs="Arial"/>
          <w:sz w:val="20"/>
          <w:szCs w:val="20"/>
        </w:rPr>
        <w:t xml:space="preserve">uditors of the company stating that the objectives have been met in the first year after establishment and how the company plan to continue to meet the </w:t>
      </w:r>
      <w:proofErr w:type="gramStart"/>
      <w:r w:rsidRPr="0015323D">
        <w:rPr>
          <w:rFonts w:ascii="Arial" w:hAnsi="Arial" w:cs="Arial"/>
          <w:sz w:val="20"/>
          <w:szCs w:val="20"/>
        </w:rPr>
        <w:t>objectives;</w:t>
      </w:r>
      <w:proofErr w:type="gramEnd"/>
      <w:r w:rsidRPr="0015323D">
        <w:rPr>
          <w:rFonts w:ascii="Arial" w:hAnsi="Arial" w:cs="Arial"/>
          <w:sz w:val="20"/>
          <w:szCs w:val="20"/>
        </w:rPr>
        <w:t xml:space="preserve"> </w:t>
      </w:r>
    </w:p>
    <w:p w14:paraId="2288DBCD" w14:textId="77777777" w:rsidR="0038772A" w:rsidRPr="0015323D"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c.</w:t>
      </w:r>
      <w:r w:rsidRPr="0015323D">
        <w:rPr>
          <w:rFonts w:ascii="Arial" w:hAnsi="Arial" w:cs="Arial"/>
          <w:sz w:val="20"/>
          <w:szCs w:val="20"/>
        </w:rPr>
        <w:tab/>
        <w:t xml:space="preserve">an assessment by the municipal manager or his/her nominee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 xml:space="preserve">indicating that the company qualifies; and </w:t>
      </w:r>
    </w:p>
    <w:p w14:paraId="7765031D" w14:textId="77777777" w:rsidR="0038772A" w:rsidRPr="0015323D" w:rsidRDefault="0038772A" w:rsidP="0038772A">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t>d.</w:t>
      </w:r>
      <w:r w:rsidRPr="0015323D">
        <w:rPr>
          <w:rFonts w:ascii="Arial" w:hAnsi="Arial" w:cs="Arial"/>
          <w:sz w:val="20"/>
          <w:szCs w:val="20"/>
        </w:rPr>
        <w:tab/>
        <w:t xml:space="preserve">a municipal council resolution. </w:t>
      </w:r>
    </w:p>
    <w:p w14:paraId="79355FD9" w14:textId="77777777" w:rsidR="0038772A" w:rsidRDefault="0038772A" w:rsidP="003040C5">
      <w:pPr>
        <w:pStyle w:val="Default"/>
        <w:spacing w:line="360" w:lineRule="auto"/>
        <w:jc w:val="both"/>
        <w:rPr>
          <w:rFonts w:ascii="Arial" w:hAnsi="Arial" w:cs="Arial"/>
          <w:sz w:val="20"/>
          <w:szCs w:val="20"/>
        </w:rPr>
      </w:pPr>
    </w:p>
    <w:p w14:paraId="0FAB12D4" w14:textId="77777777" w:rsidR="003A23F4" w:rsidRDefault="0038772A" w:rsidP="0038772A">
      <w:pPr>
        <w:pStyle w:val="Default"/>
        <w:spacing w:line="360" w:lineRule="auto"/>
        <w:ind w:left="2127" w:hanging="709"/>
        <w:jc w:val="both"/>
        <w:rPr>
          <w:rFonts w:ascii="Arial" w:hAnsi="Arial" w:cs="Arial"/>
          <w:sz w:val="20"/>
          <w:szCs w:val="20"/>
        </w:rPr>
      </w:pPr>
      <w:r w:rsidRPr="0015323D">
        <w:rPr>
          <w:rFonts w:ascii="Arial" w:hAnsi="Arial" w:cs="Arial"/>
          <w:sz w:val="20"/>
          <w:szCs w:val="20"/>
        </w:rPr>
        <w:t>(</w:t>
      </w:r>
      <w:r>
        <w:rPr>
          <w:rFonts w:ascii="Arial" w:hAnsi="Arial" w:cs="Arial"/>
          <w:sz w:val="20"/>
          <w:szCs w:val="20"/>
        </w:rPr>
        <w:t>b)</w:t>
      </w:r>
      <w:r>
        <w:rPr>
          <w:rFonts w:ascii="Arial" w:hAnsi="Arial" w:cs="Arial"/>
          <w:sz w:val="20"/>
          <w:szCs w:val="20"/>
        </w:rPr>
        <w:tab/>
      </w:r>
      <w:r w:rsidRPr="007D49F2">
        <w:rPr>
          <w:rFonts w:ascii="Arial" w:hAnsi="Arial" w:cs="Arial"/>
          <w:sz w:val="20"/>
          <w:szCs w:val="20"/>
          <w:u w:val="single"/>
        </w:rPr>
        <w:t>Re</w:t>
      </w:r>
      <w:r w:rsidRPr="0015323D">
        <w:rPr>
          <w:rFonts w:ascii="Arial" w:hAnsi="Arial" w:cs="Arial"/>
          <w:sz w:val="20"/>
          <w:szCs w:val="20"/>
          <w:u w:val="single"/>
        </w:rPr>
        <w:t>sidential properties</w:t>
      </w:r>
      <w:r w:rsidRPr="0015323D">
        <w:rPr>
          <w:rFonts w:ascii="Arial" w:hAnsi="Arial" w:cs="Arial"/>
          <w:sz w:val="20"/>
          <w:szCs w:val="20"/>
        </w:rPr>
        <w:t xml:space="preserve">: </w:t>
      </w:r>
    </w:p>
    <w:p w14:paraId="30FE0065" w14:textId="77777777" w:rsidR="003A23F4" w:rsidRDefault="003A23F4" w:rsidP="003A23F4">
      <w:pPr>
        <w:pStyle w:val="Default"/>
        <w:spacing w:line="360" w:lineRule="auto"/>
        <w:ind w:left="2160" w:hanging="33"/>
        <w:jc w:val="both"/>
        <w:rPr>
          <w:rFonts w:ascii="Arial" w:hAnsi="Arial" w:cs="Arial"/>
          <w:sz w:val="20"/>
          <w:szCs w:val="20"/>
        </w:rPr>
      </w:pPr>
      <w:r>
        <w:rPr>
          <w:rFonts w:ascii="Arial" w:hAnsi="Arial" w:cs="Arial"/>
          <w:sz w:val="20"/>
          <w:szCs w:val="20"/>
        </w:rPr>
        <w:t>The mandatory exemption of the first R15 000.00 of the market value of the property.</w:t>
      </w:r>
    </w:p>
    <w:p w14:paraId="1B61F112" w14:textId="77777777" w:rsidR="0038772A" w:rsidRPr="0015323D" w:rsidRDefault="0038772A" w:rsidP="003A23F4">
      <w:pPr>
        <w:pStyle w:val="Default"/>
        <w:spacing w:line="360" w:lineRule="auto"/>
        <w:ind w:left="2127"/>
        <w:jc w:val="both"/>
        <w:rPr>
          <w:rFonts w:ascii="Arial" w:hAnsi="Arial" w:cs="Arial"/>
          <w:sz w:val="20"/>
          <w:szCs w:val="20"/>
        </w:rPr>
      </w:pPr>
      <w:r w:rsidRPr="0015323D">
        <w:rPr>
          <w:rFonts w:ascii="Arial" w:hAnsi="Arial" w:cs="Arial"/>
          <w:sz w:val="20"/>
          <w:szCs w:val="20"/>
        </w:rPr>
        <w:t xml:space="preserve">The municipality grants a </w:t>
      </w:r>
      <w:r w:rsidR="005B5FF3" w:rsidRPr="00F62363">
        <w:rPr>
          <w:rFonts w:ascii="Arial" w:hAnsi="Arial" w:cs="Arial"/>
          <w:sz w:val="20"/>
          <w:szCs w:val="20"/>
        </w:rPr>
        <w:t>30</w:t>
      </w:r>
      <w:r w:rsidRPr="00F62363">
        <w:rPr>
          <w:rFonts w:ascii="Arial" w:hAnsi="Arial" w:cs="Arial"/>
          <w:sz w:val="20"/>
          <w:szCs w:val="20"/>
        </w:rPr>
        <w:t xml:space="preserve"> % rebate</w:t>
      </w:r>
      <w:r w:rsidRPr="0015323D">
        <w:rPr>
          <w:rFonts w:ascii="Arial" w:hAnsi="Arial" w:cs="Arial"/>
          <w:sz w:val="20"/>
          <w:szCs w:val="20"/>
        </w:rPr>
        <w:t xml:space="preserve">, which applies to improved residential property that is: </w:t>
      </w:r>
    </w:p>
    <w:p w14:paraId="1769F2DE" w14:textId="77777777" w:rsidR="0038772A" w:rsidRPr="0015323D" w:rsidRDefault="0038772A" w:rsidP="0038772A">
      <w:pPr>
        <w:pStyle w:val="CM10"/>
        <w:spacing w:line="360" w:lineRule="auto"/>
        <w:ind w:left="2880" w:hanging="720"/>
        <w:jc w:val="both"/>
        <w:rPr>
          <w:rFonts w:ascii="Arial" w:hAnsi="Arial" w:cs="Arial"/>
          <w:color w:val="000000"/>
          <w:sz w:val="20"/>
          <w:szCs w:val="20"/>
        </w:rPr>
      </w:pPr>
      <w:proofErr w:type="spellStart"/>
      <w:r w:rsidRPr="0015323D">
        <w:rPr>
          <w:rFonts w:ascii="Arial" w:hAnsi="Arial" w:cs="Arial"/>
          <w:color w:val="000000"/>
          <w:sz w:val="20"/>
          <w:szCs w:val="20"/>
        </w:rPr>
        <w:t>i</w:t>
      </w:r>
      <w:proofErr w:type="spellEnd"/>
      <w:r w:rsidRPr="0015323D">
        <w:rPr>
          <w:rFonts w:ascii="Arial" w:hAnsi="Arial" w:cs="Arial"/>
          <w:color w:val="000000"/>
          <w:sz w:val="20"/>
          <w:szCs w:val="20"/>
        </w:rPr>
        <w:t>.</w:t>
      </w:r>
      <w:r w:rsidRPr="0015323D">
        <w:rPr>
          <w:rFonts w:ascii="Arial" w:hAnsi="Arial" w:cs="Arial"/>
          <w:color w:val="000000"/>
          <w:sz w:val="20"/>
          <w:szCs w:val="20"/>
        </w:rPr>
        <w:tab/>
        <w:t>used predominantly for residential purposes, with not more than two dwelling units per property</w:t>
      </w:r>
      <w:r>
        <w:rPr>
          <w:rFonts w:ascii="Arial" w:hAnsi="Arial" w:cs="Arial"/>
          <w:color w:val="000000"/>
          <w:sz w:val="20"/>
          <w:szCs w:val="20"/>
        </w:rPr>
        <w:t>.</w:t>
      </w:r>
      <w:r w:rsidRPr="0015323D">
        <w:rPr>
          <w:rFonts w:ascii="Arial" w:hAnsi="Arial" w:cs="Arial"/>
          <w:color w:val="000000"/>
          <w:sz w:val="20"/>
          <w:szCs w:val="20"/>
        </w:rPr>
        <w:t xml:space="preserve"> </w:t>
      </w:r>
    </w:p>
    <w:p w14:paraId="5696F262" w14:textId="77777777" w:rsidR="0038772A" w:rsidRPr="0015323D" w:rsidRDefault="0038772A" w:rsidP="0038772A">
      <w:pPr>
        <w:pStyle w:val="CM10"/>
        <w:spacing w:line="360" w:lineRule="auto"/>
        <w:ind w:left="2160"/>
        <w:jc w:val="both"/>
        <w:rPr>
          <w:rFonts w:ascii="Arial" w:hAnsi="Arial" w:cs="Arial"/>
          <w:color w:val="000000"/>
          <w:sz w:val="20"/>
          <w:szCs w:val="20"/>
        </w:rPr>
      </w:pPr>
      <w:r w:rsidRPr="0015323D">
        <w:rPr>
          <w:rFonts w:ascii="Arial" w:hAnsi="Arial" w:cs="Arial"/>
          <w:color w:val="000000"/>
          <w:sz w:val="20"/>
          <w:szCs w:val="20"/>
        </w:rPr>
        <w:t>ii.</w:t>
      </w:r>
      <w:r w:rsidRPr="0015323D">
        <w:rPr>
          <w:rFonts w:ascii="Arial" w:hAnsi="Arial" w:cs="Arial"/>
          <w:color w:val="000000"/>
          <w:sz w:val="20"/>
          <w:szCs w:val="20"/>
        </w:rPr>
        <w:tab/>
        <w:t>registered in terms of the Sectional Title Act</w:t>
      </w:r>
      <w:r>
        <w:rPr>
          <w:rFonts w:ascii="Arial" w:hAnsi="Arial" w:cs="Arial"/>
          <w:color w:val="000000"/>
          <w:sz w:val="20"/>
          <w:szCs w:val="20"/>
        </w:rPr>
        <w:t>.</w:t>
      </w:r>
      <w:r w:rsidRPr="0015323D">
        <w:rPr>
          <w:rFonts w:ascii="Arial" w:hAnsi="Arial" w:cs="Arial"/>
          <w:color w:val="000000"/>
          <w:sz w:val="20"/>
          <w:szCs w:val="20"/>
        </w:rPr>
        <w:t xml:space="preserve"> </w:t>
      </w:r>
    </w:p>
    <w:p w14:paraId="77DD7B3B" w14:textId="77777777" w:rsidR="0038772A" w:rsidRDefault="0038772A" w:rsidP="0038772A">
      <w:pPr>
        <w:pStyle w:val="CM10"/>
        <w:numPr>
          <w:ilvl w:val="1"/>
          <w:numId w:val="11"/>
        </w:numPr>
        <w:spacing w:line="360" w:lineRule="auto"/>
        <w:jc w:val="both"/>
        <w:rPr>
          <w:rFonts w:ascii="Arial" w:hAnsi="Arial" w:cs="Arial"/>
          <w:color w:val="000000"/>
          <w:sz w:val="20"/>
          <w:szCs w:val="20"/>
        </w:rPr>
      </w:pPr>
      <w:r w:rsidRPr="0015323D">
        <w:rPr>
          <w:rFonts w:ascii="Arial" w:hAnsi="Arial" w:cs="Arial"/>
          <w:color w:val="000000"/>
          <w:sz w:val="20"/>
          <w:szCs w:val="20"/>
        </w:rPr>
        <w:t>owned by a share-block company</w:t>
      </w:r>
      <w:r>
        <w:rPr>
          <w:rFonts w:ascii="Arial" w:hAnsi="Arial" w:cs="Arial"/>
          <w:color w:val="000000"/>
          <w:sz w:val="20"/>
          <w:szCs w:val="20"/>
        </w:rPr>
        <w:t>.</w:t>
      </w:r>
    </w:p>
    <w:p w14:paraId="06CD7A47" w14:textId="77777777" w:rsidR="0038772A" w:rsidRPr="0015323D" w:rsidRDefault="0038772A" w:rsidP="0038772A">
      <w:pPr>
        <w:pStyle w:val="CM10"/>
        <w:numPr>
          <w:ilvl w:val="1"/>
          <w:numId w:val="11"/>
        </w:numPr>
        <w:spacing w:line="360" w:lineRule="auto"/>
        <w:jc w:val="both"/>
        <w:rPr>
          <w:rFonts w:ascii="Arial" w:hAnsi="Arial" w:cs="Arial"/>
          <w:color w:val="000000"/>
          <w:sz w:val="20"/>
          <w:szCs w:val="20"/>
        </w:rPr>
      </w:pPr>
      <w:r>
        <w:rPr>
          <w:rFonts w:ascii="Arial" w:hAnsi="Arial" w:cs="Arial"/>
          <w:color w:val="000000"/>
          <w:sz w:val="20"/>
          <w:szCs w:val="20"/>
        </w:rPr>
        <w:t>privately developed estates used for residential purposes.</w:t>
      </w:r>
      <w:r w:rsidRPr="0015323D">
        <w:rPr>
          <w:rFonts w:ascii="Arial" w:hAnsi="Arial" w:cs="Arial"/>
          <w:color w:val="000000"/>
          <w:sz w:val="20"/>
          <w:szCs w:val="20"/>
        </w:rPr>
        <w:t xml:space="preserve"> </w:t>
      </w:r>
    </w:p>
    <w:p w14:paraId="13D8A261" w14:textId="77777777" w:rsidR="0038772A" w:rsidRDefault="0038772A" w:rsidP="0038772A">
      <w:pPr>
        <w:pStyle w:val="CM28"/>
        <w:spacing w:line="360" w:lineRule="auto"/>
        <w:ind w:left="2880" w:hanging="720"/>
        <w:jc w:val="both"/>
        <w:rPr>
          <w:rFonts w:ascii="Arial" w:hAnsi="Arial" w:cs="Arial"/>
          <w:color w:val="000000"/>
          <w:sz w:val="20"/>
          <w:szCs w:val="20"/>
        </w:rPr>
      </w:pPr>
      <w:r w:rsidRPr="0015323D">
        <w:rPr>
          <w:rFonts w:ascii="Arial" w:hAnsi="Arial" w:cs="Arial"/>
          <w:color w:val="000000"/>
          <w:sz w:val="20"/>
          <w:szCs w:val="20"/>
        </w:rPr>
        <w:t>iv.</w:t>
      </w:r>
      <w:r w:rsidRPr="0015323D">
        <w:rPr>
          <w:rFonts w:ascii="Arial" w:hAnsi="Arial" w:cs="Arial"/>
          <w:color w:val="000000"/>
          <w:sz w:val="20"/>
          <w:szCs w:val="20"/>
        </w:rPr>
        <w:tab/>
        <w:t xml:space="preserve">a </w:t>
      </w:r>
      <w:proofErr w:type="spellStart"/>
      <w:r w:rsidRPr="0015323D">
        <w:rPr>
          <w:rFonts w:ascii="Arial" w:hAnsi="Arial" w:cs="Arial"/>
          <w:color w:val="000000"/>
          <w:sz w:val="20"/>
          <w:szCs w:val="20"/>
        </w:rPr>
        <w:t>rateable</w:t>
      </w:r>
      <w:proofErr w:type="spellEnd"/>
      <w:r w:rsidRPr="0015323D">
        <w:rPr>
          <w:rFonts w:ascii="Arial" w:hAnsi="Arial" w:cs="Arial"/>
          <w:color w:val="000000"/>
          <w:sz w:val="20"/>
          <w:szCs w:val="20"/>
        </w:rPr>
        <w:t xml:space="preserve"> residence on property used for or related to educational purposes</w:t>
      </w:r>
      <w:r>
        <w:rPr>
          <w:rFonts w:ascii="Arial" w:hAnsi="Arial" w:cs="Arial"/>
          <w:color w:val="000000"/>
          <w:sz w:val="20"/>
          <w:szCs w:val="20"/>
        </w:rPr>
        <w:t>.</w:t>
      </w:r>
    </w:p>
    <w:p w14:paraId="78DA19A2" w14:textId="77777777" w:rsidR="0064475D" w:rsidRPr="00DA176B" w:rsidRDefault="004F569A" w:rsidP="00EE4E81">
      <w:pPr>
        <w:pStyle w:val="Default"/>
        <w:spacing w:line="360" w:lineRule="auto"/>
        <w:ind w:left="2127" w:firstLine="33"/>
        <w:rPr>
          <w:rFonts w:ascii="Arial" w:hAnsi="Arial" w:cs="Arial"/>
          <w:sz w:val="20"/>
          <w:szCs w:val="20"/>
        </w:rPr>
      </w:pPr>
      <w:r w:rsidRPr="00DA176B">
        <w:rPr>
          <w:rFonts w:ascii="Arial" w:hAnsi="Arial" w:cs="Arial"/>
          <w:sz w:val="20"/>
          <w:szCs w:val="20"/>
        </w:rPr>
        <w:t xml:space="preserve">The municipality </w:t>
      </w:r>
      <w:r w:rsidR="0036516B" w:rsidRPr="00DA176B">
        <w:rPr>
          <w:rFonts w:ascii="Arial" w:hAnsi="Arial" w:cs="Arial"/>
          <w:sz w:val="20"/>
          <w:szCs w:val="20"/>
        </w:rPr>
        <w:t xml:space="preserve">may </w:t>
      </w:r>
      <w:r w:rsidR="00E205E9" w:rsidRPr="00DA176B">
        <w:rPr>
          <w:rFonts w:ascii="Arial" w:hAnsi="Arial" w:cs="Arial"/>
          <w:sz w:val="20"/>
          <w:szCs w:val="20"/>
        </w:rPr>
        <w:t>grant</w:t>
      </w:r>
      <w:r w:rsidRPr="00DA176B">
        <w:rPr>
          <w:rFonts w:ascii="Arial" w:hAnsi="Arial" w:cs="Arial"/>
          <w:sz w:val="20"/>
          <w:szCs w:val="20"/>
        </w:rPr>
        <w:t xml:space="preserve"> a</w:t>
      </w:r>
      <w:r w:rsidR="0064475D" w:rsidRPr="00DA176B">
        <w:rPr>
          <w:rFonts w:ascii="Arial" w:hAnsi="Arial" w:cs="Arial"/>
          <w:sz w:val="20"/>
          <w:szCs w:val="20"/>
        </w:rPr>
        <w:t>n additional</w:t>
      </w:r>
      <w:r w:rsidR="007A77CF" w:rsidRPr="00DA176B">
        <w:rPr>
          <w:rFonts w:ascii="Arial" w:hAnsi="Arial" w:cs="Arial"/>
          <w:sz w:val="20"/>
          <w:szCs w:val="20"/>
        </w:rPr>
        <w:t xml:space="preserve"> </w:t>
      </w:r>
      <w:r w:rsidRPr="00DA176B">
        <w:rPr>
          <w:rFonts w:ascii="Arial" w:hAnsi="Arial" w:cs="Arial"/>
          <w:sz w:val="20"/>
          <w:szCs w:val="20"/>
        </w:rPr>
        <w:t xml:space="preserve">% rebate </w:t>
      </w:r>
      <w:r w:rsidR="0064475D" w:rsidRPr="00DA176B">
        <w:rPr>
          <w:rFonts w:ascii="Arial" w:hAnsi="Arial" w:cs="Arial"/>
          <w:sz w:val="20"/>
          <w:szCs w:val="20"/>
        </w:rPr>
        <w:t xml:space="preserve">which applies </w:t>
      </w:r>
      <w:r w:rsidRPr="00DA176B">
        <w:rPr>
          <w:rFonts w:ascii="Arial" w:hAnsi="Arial" w:cs="Arial"/>
          <w:sz w:val="20"/>
          <w:szCs w:val="20"/>
        </w:rPr>
        <w:t xml:space="preserve">to </w:t>
      </w:r>
      <w:r w:rsidRPr="00DA176B">
        <w:rPr>
          <w:rFonts w:ascii="Arial" w:hAnsi="Arial" w:cs="Arial"/>
          <w:sz w:val="20"/>
          <w:szCs w:val="20"/>
        </w:rPr>
        <w:lastRenderedPageBreak/>
        <w:t xml:space="preserve">Residential </w:t>
      </w:r>
      <w:r w:rsidR="0064475D" w:rsidRPr="00DA176B">
        <w:rPr>
          <w:rFonts w:ascii="Arial" w:hAnsi="Arial" w:cs="Arial"/>
          <w:sz w:val="20"/>
          <w:szCs w:val="20"/>
        </w:rPr>
        <w:t xml:space="preserve">Property mentioned </w:t>
      </w:r>
      <w:r w:rsidR="002070EE" w:rsidRPr="00DA176B">
        <w:rPr>
          <w:rFonts w:ascii="Arial" w:hAnsi="Arial" w:cs="Arial"/>
          <w:sz w:val="20"/>
          <w:szCs w:val="20"/>
        </w:rPr>
        <w:t>10</w:t>
      </w:r>
      <w:r w:rsidR="00B67DA7" w:rsidRPr="00DA176B">
        <w:rPr>
          <w:rFonts w:ascii="Arial" w:hAnsi="Arial" w:cs="Arial"/>
          <w:sz w:val="20"/>
          <w:szCs w:val="20"/>
        </w:rPr>
        <w:t>.1</w:t>
      </w:r>
      <w:r w:rsidR="0064475D" w:rsidRPr="00DA176B">
        <w:rPr>
          <w:rFonts w:ascii="Arial" w:hAnsi="Arial" w:cs="Arial"/>
          <w:sz w:val="20"/>
          <w:szCs w:val="20"/>
        </w:rPr>
        <w:t xml:space="preserve"> (b) above </w:t>
      </w:r>
      <w:r w:rsidR="0036516B" w:rsidRPr="00DA176B">
        <w:rPr>
          <w:rFonts w:ascii="Arial" w:hAnsi="Arial" w:cs="Arial"/>
          <w:sz w:val="20"/>
          <w:szCs w:val="20"/>
        </w:rPr>
        <w:t>upon the implementation of a new valuation roll</w:t>
      </w:r>
      <w:r w:rsidR="0064475D" w:rsidRPr="00DA176B">
        <w:rPr>
          <w:rFonts w:ascii="Arial" w:hAnsi="Arial" w:cs="Arial"/>
          <w:sz w:val="20"/>
          <w:szCs w:val="20"/>
        </w:rPr>
        <w:t xml:space="preserve"> </w:t>
      </w:r>
      <w:r w:rsidR="00E205E9" w:rsidRPr="00DA176B">
        <w:rPr>
          <w:rFonts w:ascii="Arial" w:hAnsi="Arial" w:cs="Arial"/>
          <w:sz w:val="20"/>
          <w:szCs w:val="20"/>
        </w:rPr>
        <w:t>which will be phased out</w:t>
      </w:r>
      <w:r w:rsidR="0064475D" w:rsidRPr="00DA176B">
        <w:rPr>
          <w:rFonts w:ascii="Arial" w:hAnsi="Arial" w:cs="Arial"/>
          <w:sz w:val="20"/>
          <w:szCs w:val="20"/>
        </w:rPr>
        <w:t xml:space="preserve"> over </w:t>
      </w:r>
      <w:r w:rsidR="005A56C7" w:rsidRPr="00DA176B">
        <w:rPr>
          <w:rFonts w:ascii="Arial" w:hAnsi="Arial" w:cs="Arial"/>
          <w:sz w:val="20"/>
          <w:szCs w:val="20"/>
        </w:rPr>
        <w:t>the valuation cycle.</w:t>
      </w:r>
    </w:p>
    <w:p w14:paraId="6216571B" w14:textId="25882EC2" w:rsidR="00E205E9" w:rsidRPr="00E205E9" w:rsidRDefault="00E205E9" w:rsidP="00E205E9">
      <w:pPr>
        <w:pStyle w:val="Default"/>
        <w:spacing w:line="360" w:lineRule="auto"/>
        <w:ind w:left="2127" w:firstLine="33"/>
        <w:rPr>
          <w:rFonts w:ascii="Arial" w:hAnsi="Arial" w:cs="Arial"/>
          <w:sz w:val="20"/>
          <w:szCs w:val="20"/>
        </w:rPr>
      </w:pPr>
      <w:r w:rsidRPr="00DA176B">
        <w:rPr>
          <w:rFonts w:ascii="Arial" w:hAnsi="Arial" w:cs="Arial"/>
          <w:sz w:val="20"/>
          <w:szCs w:val="20"/>
        </w:rPr>
        <w:t xml:space="preserve">The additional rebate % will be approved in the annual </w:t>
      </w:r>
      <w:proofErr w:type="gramStart"/>
      <w:r w:rsidRPr="00DA176B">
        <w:rPr>
          <w:rFonts w:ascii="Arial" w:hAnsi="Arial" w:cs="Arial"/>
          <w:sz w:val="20"/>
          <w:szCs w:val="20"/>
        </w:rPr>
        <w:t xml:space="preserve">budget </w:t>
      </w:r>
      <w:r w:rsidR="00DA176B">
        <w:rPr>
          <w:rFonts w:ascii="Arial" w:hAnsi="Arial" w:cs="Arial"/>
          <w:sz w:val="20"/>
          <w:szCs w:val="20"/>
        </w:rPr>
        <w:t>,</w:t>
      </w:r>
      <w:proofErr w:type="gramEnd"/>
      <w:r w:rsidR="00DA176B">
        <w:rPr>
          <w:rFonts w:ascii="Arial" w:hAnsi="Arial" w:cs="Arial"/>
          <w:sz w:val="20"/>
          <w:szCs w:val="20"/>
        </w:rPr>
        <w:t xml:space="preserve"> alternatively lower tariffs in the year of implementing a new valuation roll.</w:t>
      </w:r>
    </w:p>
    <w:p w14:paraId="0E189F5F" w14:textId="77777777" w:rsidR="004F569A" w:rsidRPr="004F569A" w:rsidRDefault="0064475D" w:rsidP="004F569A">
      <w:pPr>
        <w:pStyle w:val="Default"/>
        <w:rPr>
          <w:rFonts w:ascii="Arial" w:hAnsi="Arial" w:cs="Arial"/>
          <w:sz w:val="20"/>
          <w:szCs w:val="20"/>
        </w:rPr>
      </w:pPr>
      <w:r w:rsidRPr="007A77CF">
        <w:rPr>
          <w:rFonts w:ascii="Arial" w:hAnsi="Arial" w:cs="Arial"/>
          <w:sz w:val="20"/>
          <w:szCs w:val="20"/>
        </w:rPr>
        <w:tab/>
      </w:r>
      <w:r w:rsidRPr="007A77CF">
        <w:rPr>
          <w:rFonts w:ascii="Arial" w:hAnsi="Arial" w:cs="Arial"/>
          <w:sz w:val="20"/>
          <w:szCs w:val="20"/>
        </w:rPr>
        <w:tab/>
      </w:r>
      <w:r w:rsidRPr="007A77CF">
        <w:rPr>
          <w:rFonts w:ascii="Arial" w:hAnsi="Arial" w:cs="Arial"/>
          <w:sz w:val="20"/>
          <w:szCs w:val="20"/>
        </w:rPr>
        <w:tab/>
      </w:r>
    </w:p>
    <w:p w14:paraId="61A6BCF4" w14:textId="77777777" w:rsidR="004F569A" w:rsidRPr="004F569A" w:rsidRDefault="004F569A" w:rsidP="004F569A">
      <w:pPr>
        <w:pStyle w:val="Default"/>
      </w:pPr>
    </w:p>
    <w:p w14:paraId="54ABB461" w14:textId="77777777" w:rsidR="0038772A" w:rsidRDefault="0038772A" w:rsidP="0038772A">
      <w:pPr>
        <w:pStyle w:val="Default"/>
        <w:spacing w:line="360" w:lineRule="auto"/>
        <w:ind w:left="2127" w:hanging="709"/>
        <w:jc w:val="both"/>
        <w:rPr>
          <w:rFonts w:ascii="Arial" w:hAnsi="Arial" w:cs="Arial"/>
          <w:sz w:val="20"/>
          <w:szCs w:val="20"/>
        </w:rPr>
      </w:pPr>
      <w:r w:rsidRPr="0015323D">
        <w:rPr>
          <w:rFonts w:ascii="Arial" w:hAnsi="Arial" w:cs="Arial"/>
          <w:sz w:val="20"/>
          <w:szCs w:val="20"/>
        </w:rPr>
        <w:t>(</w:t>
      </w:r>
      <w:r>
        <w:rPr>
          <w:rFonts w:ascii="Arial" w:hAnsi="Arial" w:cs="Arial"/>
          <w:sz w:val="20"/>
          <w:szCs w:val="20"/>
        </w:rPr>
        <w:t>c)</w:t>
      </w:r>
      <w:r>
        <w:rPr>
          <w:rFonts w:ascii="Arial" w:hAnsi="Arial" w:cs="Arial"/>
          <w:sz w:val="20"/>
          <w:szCs w:val="20"/>
        </w:rPr>
        <w:tab/>
      </w:r>
      <w:r>
        <w:rPr>
          <w:rFonts w:ascii="Arial" w:hAnsi="Arial" w:cs="Arial"/>
          <w:sz w:val="20"/>
          <w:szCs w:val="20"/>
          <w:u w:val="single"/>
        </w:rPr>
        <w:t>Privately developed estates</w:t>
      </w:r>
      <w:r w:rsidRPr="0015323D">
        <w:rPr>
          <w:rFonts w:ascii="Arial" w:hAnsi="Arial" w:cs="Arial"/>
          <w:sz w:val="20"/>
          <w:szCs w:val="20"/>
        </w:rPr>
        <w:t>: The municipality grants a</w:t>
      </w:r>
      <w:r>
        <w:rPr>
          <w:rFonts w:ascii="Arial" w:hAnsi="Arial" w:cs="Arial"/>
          <w:sz w:val="20"/>
          <w:szCs w:val="20"/>
        </w:rPr>
        <w:t>n additional rebate of 3</w:t>
      </w:r>
      <w:r w:rsidRPr="0015323D">
        <w:rPr>
          <w:rFonts w:ascii="Arial" w:hAnsi="Arial" w:cs="Arial"/>
          <w:sz w:val="20"/>
          <w:szCs w:val="20"/>
        </w:rPr>
        <w:t>0</w:t>
      </w:r>
      <w:r>
        <w:rPr>
          <w:rFonts w:ascii="Arial" w:hAnsi="Arial" w:cs="Arial"/>
          <w:sz w:val="20"/>
          <w:szCs w:val="20"/>
        </w:rPr>
        <w:t>%</w:t>
      </w:r>
      <w:r w:rsidRPr="0015323D">
        <w:rPr>
          <w:rFonts w:ascii="Arial" w:hAnsi="Arial" w:cs="Arial"/>
          <w:sz w:val="20"/>
          <w:szCs w:val="20"/>
        </w:rPr>
        <w:t>,</w:t>
      </w:r>
      <w:r>
        <w:rPr>
          <w:rFonts w:ascii="Arial" w:hAnsi="Arial" w:cs="Arial"/>
          <w:sz w:val="20"/>
          <w:szCs w:val="20"/>
        </w:rPr>
        <w:t xml:space="preserve"> over and abo</w:t>
      </w:r>
      <w:r w:rsidR="002070EE">
        <w:rPr>
          <w:rFonts w:ascii="Arial" w:hAnsi="Arial" w:cs="Arial"/>
          <w:sz w:val="20"/>
          <w:szCs w:val="20"/>
        </w:rPr>
        <w:t>ve as stipulated in paragraph 10</w:t>
      </w:r>
      <w:r>
        <w:rPr>
          <w:rFonts w:ascii="Arial" w:hAnsi="Arial" w:cs="Arial"/>
          <w:sz w:val="20"/>
          <w:szCs w:val="20"/>
        </w:rPr>
        <w:t xml:space="preserve">.1 </w:t>
      </w:r>
      <w:r w:rsidR="00A22C35">
        <w:rPr>
          <w:rFonts w:ascii="Arial" w:hAnsi="Arial" w:cs="Arial"/>
          <w:sz w:val="20"/>
          <w:szCs w:val="20"/>
        </w:rPr>
        <w:t>(b)</w:t>
      </w:r>
      <w:r w:rsidRPr="0015323D">
        <w:rPr>
          <w:rFonts w:ascii="Arial" w:hAnsi="Arial" w:cs="Arial"/>
          <w:sz w:val="20"/>
          <w:szCs w:val="20"/>
        </w:rPr>
        <w:t xml:space="preserve"> which applies to </w:t>
      </w:r>
      <w:r>
        <w:rPr>
          <w:rFonts w:ascii="Arial" w:hAnsi="Arial" w:cs="Arial"/>
          <w:sz w:val="20"/>
          <w:szCs w:val="20"/>
        </w:rPr>
        <w:t xml:space="preserve">privately developed estates qualifying as defined in </w:t>
      </w:r>
      <w:r w:rsidR="005A56C7">
        <w:rPr>
          <w:rFonts w:ascii="Arial" w:hAnsi="Arial" w:cs="Arial"/>
          <w:sz w:val="20"/>
          <w:szCs w:val="20"/>
        </w:rPr>
        <w:t>definitions</w:t>
      </w:r>
      <w:r>
        <w:rPr>
          <w:rFonts w:ascii="Arial" w:hAnsi="Arial" w:cs="Arial"/>
          <w:sz w:val="20"/>
          <w:szCs w:val="20"/>
        </w:rPr>
        <w:t xml:space="preserve"> of this policy.</w:t>
      </w:r>
      <w:r w:rsidRPr="0015323D">
        <w:rPr>
          <w:rFonts w:ascii="Arial" w:hAnsi="Arial" w:cs="Arial"/>
          <w:sz w:val="20"/>
          <w:szCs w:val="20"/>
        </w:rPr>
        <w:t xml:space="preserve"> </w:t>
      </w:r>
      <w:r>
        <w:rPr>
          <w:rFonts w:ascii="Arial" w:hAnsi="Arial" w:cs="Arial"/>
          <w:sz w:val="20"/>
          <w:szCs w:val="20"/>
        </w:rPr>
        <w:t>Privately developed estates not maintaining the total services of the estate will receive a 10% rebate.</w:t>
      </w:r>
      <w:r w:rsidR="008A0E65">
        <w:rPr>
          <w:rFonts w:ascii="Arial" w:hAnsi="Arial" w:cs="Arial"/>
          <w:sz w:val="20"/>
          <w:szCs w:val="20"/>
        </w:rPr>
        <w:t xml:space="preserve"> This rebates only applies to improved full title stands and/or sectional units.</w:t>
      </w:r>
    </w:p>
    <w:p w14:paraId="5A33E1FA" w14:textId="77777777" w:rsidR="0038772A" w:rsidRPr="0015323D" w:rsidRDefault="0038772A" w:rsidP="0038772A">
      <w:pPr>
        <w:pStyle w:val="Default"/>
        <w:spacing w:line="360" w:lineRule="auto"/>
        <w:ind w:left="2127" w:hanging="709"/>
        <w:jc w:val="both"/>
        <w:rPr>
          <w:rFonts w:ascii="Arial" w:hAnsi="Arial" w:cs="Arial"/>
          <w:sz w:val="20"/>
          <w:szCs w:val="20"/>
        </w:rPr>
      </w:pPr>
    </w:p>
    <w:p w14:paraId="13710D83" w14:textId="77777777" w:rsidR="0038772A" w:rsidRPr="0015323D" w:rsidRDefault="0038772A" w:rsidP="0038772A">
      <w:pPr>
        <w:pStyle w:val="Default"/>
        <w:spacing w:line="360" w:lineRule="auto"/>
        <w:ind w:left="2127" w:hanging="709"/>
        <w:jc w:val="both"/>
        <w:rPr>
          <w:rFonts w:ascii="Arial" w:hAnsi="Arial" w:cs="Arial"/>
          <w:sz w:val="20"/>
          <w:szCs w:val="20"/>
          <w:u w:val="single"/>
        </w:rPr>
      </w:pPr>
      <w:r>
        <w:rPr>
          <w:rFonts w:ascii="Arial" w:hAnsi="Arial" w:cs="Arial"/>
          <w:sz w:val="20"/>
          <w:szCs w:val="20"/>
        </w:rPr>
        <w:t>(d)</w:t>
      </w:r>
      <w:r>
        <w:rPr>
          <w:rFonts w:ascii="Arial" w:hAnsi="Arial" w:cs="Arial"/>
          <w:sz w:val="20"/>
          <w:szCs w:val="20"/>
        </w:rPr>
        <w:tab/>
      </w:r>
      <w:r w:rsidR="005A56C7" w:rsidRPr="005A56C7">
        <w:rPr>
          <w:rFonts w:ascii="Arial" w:hAnsi="Arial" w:cs="Arial"/>
          <w:sz w:val="20"/>
          <w:szCs w:val="20"/>
          <w:u w:val="single"/>
        </w:rPr>
        <w:t>Properties used for agricultural purposes:</w:t>
      </w:r>
      <w:r w:rsidRPr="0015323D">
        <w:rPr>
          <w:rFonts w:ascii="Arial" w:hAnsi="Arial" w:cs="Arial"/>
          <w:sz w:val="20"/>
          <w:szCs w:val="20"/>
        </w:rPr>
        <w:t xml:space="preserve"> </w:t>
      </w:r>
    </w:p>
    <w:p w14:paraId="73201E52" w14:textId="77777777" w:rsidR="0038772A" w:rsidRPr="004B461E" w:rsidRDefault="0038772A" w:rsidP="0038772A">
      <w:pPr>
        <w:pStyle w:val="CM10"/>
        <w:spacing w:line="360" w:lineRule="auto"/>
        <w:ind w:left="2880" w:hanging="720"/>
        <w:jc w:val="both"/>
        <w:rPr>
          <w:rFonts w:ascii="Arial" w:hAnsi="Arial" w:cs="Arial"/>
          <w:color w:val="000000"/>
          <w:sz w:val="20"/>
          <w:szCs w:val="20"/>
        </w:rPr>
      </w:pPr>
      <w:proofErr w:type="spellStart"/>
      <w:r w:rsidRPr="004B461E">
        <w:rPr>
          <w:rFonts w:ascii="Arial" w:hAnsi="Arial" w:cs="Arial"/>
          <w:color w:val="000000"/>
          <w:sz w:val="20"/>
          <w:szCs w:val="20"/>
        </w:rPr>
        <w:t>i</w:t>
      </w:r>
      <w:proofErr w:type="spellEnd"/>
      <w:r w:rsidRPr="004B461E">
        <w:rPr>
          <w:rFonts w:ascii="Arial" w:hAnsi="Arial" w:cs="Arial"/>
          <w:color w:val="000000"/>
          <w:sz w:val="20"/>
          <w:szCs w:val="20"/>
        </w:rPr>
        <w:t>.</w:t>
      </w:r>
      <w:r w:rsidRPr="004B461E">
        <w:rPr>
          <w:rFonts w:ascii="Arial" w:hAnsi="Arial" w:cs="Arial"/>
          <w:color w:val="000000"/>
          <w:sz w:val="20"/>
          <w:szCs w:val="20"/>
        </w:rPr>
        <w:tab/>
        <w:t xml:space="preserve">Qualifying requirements are that the owner </w:t>
      </w:r>
      <w:r>
        <w:rPr>
          <w:rFonts w:ascii="Arial" w:hAnsi="Arial" w:cs="Arial"/>
          <w:color w:val="000000"/>
          <w:sz w:val="20"/>
          <w:szCs w:val="20"/>
        </w:rPr>
        <w:t>or the person renting a property from a</w:t>
      </w:r>
      <w:r w:rsidR="0047485E">
        <w:rPr>
          <w:rFonts w:ascii="Arial" w:hAnsi="Arial" w:cs="Arial"/>
          <w:color w:val="000000"/>
          <w:sz w:val="20"/>
          <w:szCs w:val="20"/>
        </w:rPr>
        <w:t>n</w:t>
      </w:r>
      <w:r>
        <w:rPr>
          <w:rFonts w:ascii="Arial" w:hAnsi="Arial" w:cs="Arial"/>
          <w:color w:val="000000"/>
          <w:sz w:val="20"/>
          <w:szCs w:val="20"/>
        </w:rPr>
        <w:t xml:space="preserve"> owner </w:t>
      </w:r>
      <w:r w:rsidRPr="004B461E">
        <w:rPr>
          <w:rFonts w:ascii="Arial" w:hAnsi="Arial" w:cs="Arial"/>
          <w:color w:val="000000"/>
          <w:sz w:val="20"/>
          <w:szCs w:val="20"/>
        </w:rPr>
        <w:t xml:space="preserve">should be taxed by SARS as a farmer and the last tax assessment must be provided as proof, or </w:t>
      </w:r>
    </w:p>
    <w:p w14:paraId="323837C9" w14:textId="77777777" w:rsidR="0038772A" w:rsidRPr="00726464" w:rsidRDefault="0038772A" w:rsidP="0038772A">
      <w:pPr>
        <w:pStyle w:val="CM10"/>
        <w:spacing w:line="360" w:lineRule="auto"/>
        <w:ind w:left="2880" w:hanging="720"/>
        <w:jc w:val="both"/>
      </w:pPr>
      <w:r w:rsidRPr="0015323D">
        <w:rPr>
          <w:rFonts w:ascii="Arial" w:hAnsi="Arial" w:cs="Arial"/>
          <w:color w:val="000000"/>
          <w:sz w:val="20"/>
          <w:szCs w:val="20"/>
        </w:rPr>
        <w:t>ii.</w:t>
      </w:r>
      <w:r w:rsidRPr="0015323D">
        <w:rPr>
          <w:rFonts w:ascii="Arial" w:hAnsi="Arial" w:cs="Arial"/>
          <w:color w:val="000000"/>
          <w:sz w:val="20"/>
          <w:szCs w:val="20"/>
        </w:rPr>
        <w:tab/>
        <w:t xml:space="preserve">where the owner </w:t>
      </w:r>
      <w:r>
        <w:rPr>
          <w:rFonts w:ascii="Arial" w:hAnsi="Arial" w:cs="Arial"/>
          <w:color w:val="000000"/>
          <w:sz w:val="20"/>
          <w:szCs w:val="20"/>
        </w:rPr>
        <w:t xml:space="preserve">or the person renting the agricultural property </w:t>
      </w:r>
      <w:r w:rsidRPr="0015323D">
        <w:rPr>
          <w:rFonts w:ascii="Arial" w:hAnsi="Arial" w:cs="Arial"/>
          <w:color w:val="000000"/>
          <w:sz w:val="20"/>
          <w:szCs w:val="20"/>
        </w:rPr>
        <w:t xml:space="preserve">is not taxed as farmer, proof is required that income from farming activities exceeds 40% of the </w:t>
      </w:r>
      <w:r>
        <w:rPr>
          <w:rFonts w:ascii="Arial" w:hAnsi="Arial" w:cs="Arial"/>
          <w:color w:val="000000"/>
          <w:sz w:val="20"/>
          <w:szCs w:val="20"/>
        </w:rPr>
        <w:t>total income generated.</w:t>
      </w:r>
      <w:r w:rsidRPr="0015323D">
        <w:rPr>
          <w:rFonts w:ascii="Arial" w:hAnsi="Arial" w:cs="Arial"/>
          <w:color w:val="000000"/>
          <w:sz w:val="20"/>
          <w:szCs w:val="20"/>
        </w:rPr>
        <w:t xml:space="preserve"> </w:t>
      </w:r>
    </w:p>
    <w:p w14:paraId="31C0E792" w14:textId="77777777" w:rsidR="0038772A" w:rsidRDefault="0038772A" w:rsidP="0038772A">
      <w:pPr>
        <w:pStyle w:val="CM28"/>
        <w:spacing w:after="0" w:line="360" w:lineRule="auto"/>
        <w:ind w:left="2880" w:hanging="720"/>
        <w:jc w:val="both"/>
        <w:rPr>
          <w:rFonts w:ascii="Arial" w:hAnsi="Arial" w:cs="Arial"/>
          <w:color w:val="000000"/>
          <w:sz w:val="20"/>
          <w:szCs w:val="20"/>
        </w:rPr>
      </w:pPr>
      <w:r w:rsidRPr="00726464">
        <w:rPr>
          <w:rFonts w:ascii="Arial" w:hAnsi="Arial" w:cs="Arial"/>
          <w:color w:val="000000"/>
          <w:sz w:val="20"/>
          <w:szCs w:val="20"/>
        </w:rPr>
        <w:t>iii.</w:t>
      </w:r>
      <w:r>
        <w:rPr>
          <w:rFonts w:ascii="Arial" w:hAnsi="Arial" w:cs="Arial"/>
          <w:color w:val="000000"/>
          <w:sz w:val="20"/>
          <w:szCs w:val="20"/>
        </w:rPr>
        <w:tab/>
        <w:t>T</w:t>
      </w:r>
      <w:r w:rsidRPr="0015323D">
        <w:rPr>
          <w:rFonts w:ascii="Arial" w:hAnsi="Arial" w:cs="Arial"/>
          <w:color w:val="000000"/>
          <w:sz w:val="20"/>
          <w:szCs w:val="20"/>
        </w:rPr>
        <w:t xml:space="preserve">he </w:t>
      </w:r>
      <w:r>
        <w:rPr>
          <w:rFonts w:ascii="Arial" w:hAnsi="Arial" w:cs="Arial"/>
          <w:color w:val="000000"/>
          <w:sz w:val="20"/>
          <w:szCs w:val="20"/>
        </w:rPr>
        <w:t>ratio referred to Gazette no. 32061 and 32062 issued on 27</w:t>
      </w:r>
      <w:r w:rsidRPr="00726464">
        <w:rPr>
          <w:rFonts w:ascii="Arial" w:hAnsi="Arial" w:cs="Arial"/>
          <w:color w:val="000000"/>
          <w:sz w:val="20"/>
          <w:szCs w:val="20"/>
          <w:vertAlign w:val="superscript"/>
        </w:rPr>
        <w:t>th</w:t>
      </w:r>
      <w:r>
        <w:rPr>
          <w:rFonts w:ascii="Arial" w:hAnsi="Arial" w:cs="Arial"/>
          <w:color w:val="000000"/>
          <w:sz w:val="20"/>
          <w:szCs w:val="20"/>
        </w:rPr>
        <w:t xml:space="preserve"> March 2009 makes provision that bone-fide farmers will only pay 25% of the tariff charged to residential ratepayers as amended by regulation </w:t>
      </w:r>
      <w:r w:rsidR="00FD40BA">
        <w:rPr>
          <w:rFonts w:ascii="Arial" w:hAnsi="Arial" w:cs="Arial"/>
          <w:color w:val="000000"/>
          <w:sz w:val="20"/>
          <w:szCs w:val="20"/>
        </w:rPr>
        <w:t>9</w:t>
      </w:r>
      <w:r>
        <w:rPr>
          <w:rFonts w:ascii="Arial" w:hAnsi="Arial" w:cs="Arial"/>
          <w:color w:val="000000"/>
          <w:sz w:val="20"/>
          <w:szCs w:val="20"/>
        </w:rPr>
        <w:t>242 on 12 March 2010.</w:t>
      </w:r>
    </w:p>
    <w:p w14:paraId="5080A5CD" w14:textId="77777777" w:rsidR="0038772A" w:rsidRPr="00B8791E" w:rsidRDefault="0038772A" w:rsidP="00B570D5">
      <w:pPr>
        <w:pStyle w:val="Default"/>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72659A89" w14:textId="77777777" w:rsidR="0038772A" w:rsidRDefault="0038772A" w:rsidP="00B570D5">
      <w:pPr>
        <w:pStyle w:val="Default"/>
        <w:tabs>
          <w:tab w:val="left" w:pos="720"/>
          <w:tab w:val="left" w:pos="1440"/>
          <w:tab w:val="left" w:pos="2160"/>
          <w:tab w:val="left" w:pos="5700"/>
        </w:tabs>
        <w:spacing w:line="360" w:lineRule="auto"/>
        <w:rPr>
          <w:rFonts w:ascii="Arial" w:hAnsi="Arial" w:cs="Arial"/>
          <w:sz w:val="20"/>
          <w:szCs w:val="20"/>
        </w:rPr>
      </w:pPr>
      <w:r>
        <w:tab/>
      </w:r>
      <w:r>
        <w:tab/>
      </w:r>
      <w:r>
        <w:tab/>
      </w:r>
      <w:r w:rsidRPr="00B8791E">
        <w:rPr>
          <w:rFonts w:ascii="Arial" w:hAnsi="Arial" w:cs="Arial"/>
          <w:sz w:val="20"/>
          <w:szCs w:val="20"/>
        </w:rPr>
        <w:t xml:space="preserve">If the </w:t>
      </w:r>
      <w:r>
        <w:rPr>
          <w:rFonts w:ascii="Arial" w:hAnsi="Arial" w:cs="Arial"/>
          <w:sz w:val="20"/>
          <w:szCs w:val="20"/>
        </w:rPr>
        <w:t>farm property is impacted by the Extension of Security Act 62 of 1997</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the value of the identified property impacted by the Act will be excluded from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the total valuation for rating purposes. </w:t>
      </w:r>
      <w:r w:rsidRPr="00B8791E">
        <w:rPr>
          <w:rFonts w:ascii="Arial" w:hAnsi="Arial" w:cs="Arial"/>
          <w:sz w:val="20"/>
          <w:szCs w:val="20"/>
          <w:u w:val="single"/>
        </w:rPr>
        <w:t xml:space="preserve">The benefits, </w:t>
      </w:r>
      <w:proofErr w:type="gramStart"/>
      <w:r w:rsidRPr="00B8791E">
        <w:rPr>
          <w:rFonts w:ascii="Arial" w:hAnsi="Arial" w:cs="Arial"/>
          <w:sz w:val="20"/>
          <w:szCs w:val="20"/>
          <w:u w:val="single"/>
        </w:rPr>
        <w:t>rights</w:t>
      </w:r>
      <w:proofErr w:type="gramEnd"/>
      <w:r w:rsidRPr="00B8791E">
        <w:rPr>
          <w:rFonts w:ascii="Arial" w:hAnsi="Arial" w:cs="Arial"/>
          <w:sz w:val="20"/>
          <w:szCs w:val="20"/>
          <w:u w:val="single"/>
        </w:rPr>
        <w:t xml:space="preserve"> and privileges</w:t>
      </w:r>
      <w:r>
        <w:rPr>
          <w:rFonts w:ascii="Arial" w:hAnsi="Arial" w:cs="Arial"/>
          <w:sz w:val="20"/>
          <w:szCs w:val="20"/>
        </w:rPr>
        <w:t xml:space="preserve">  </w:t>
      </w:r>
    </w:p>
    <w:p w14:paraId="3EE67DA5" w14:textId="77777777" w:rsidR="0038772A" w:rsidRPr="00B8791E" w:rsidRDefault="0038772A" w:rsidP="00B570D5">
      <w:pPr>
        <w:pStyle w:val="Default"/>
        <w:tabs>
          <w:tab w:val="left" w:pos="720"/>
          <w:tab w:val="left" w:pos="1440"/>
          <w:tab w:val="left" w:pos="2160"/>
          <w:tab w:val="left" w:pos="5700"/>
        </w:tabs>
        <w:spacing w:line="360" w:lineRule="auto"/>
        <w:rPr>
          <w:rFonts w:ascii="Arial" w:hAnsi="Arial" w:cs="Arial"/>
          <w:sz w:val="20"/>
          <w:szCs w:val="20"/>
          <w:u w:val="single"/>
        </w:rPr>
      </w:pPr>
      <w:r>
        <w:rPr>
          <w:rFonts w:ascii="Arial" w:hAnsi="Arial" w:cs="Arial"/>
          <w:sz w:val="20"/>
          <w:szCs w:val="20"/>
        </w:rPr>
        <w:t xml:space="preserve">                             </w:t>
      </w:r>
      <w:r>
        <w:rPr>
          <w:rFonts w:ascii="Arial" w:hAnsi="Arial" w:cs="Arial"/>
          <w:sz w:val="20"/>
          <w:szCs w:val="20"/>
        </w:rPr>
        <w:tab/>
      </w:r>
      <w:r w:rsidRPr="00B8791E">
        <w:rPr>
          <w:rFonts w:ascii="Arial" w:hAnsi="Arial" w:cs="Arial"/>
          <w:sz w:val="20"/>
          <w:szCs w:val="20"/>
          <w:u w:val="single"/>
        </w:rPr>
        <w:t xml:space="preserve">associated with the identified property must also be valued </w:t>
      </w:r>
      <w:proofErr w:type="gramStart"/>
      <w:r w:rsidRPr="00B8791E">
        <w:rPr>
          <w:rFonts w:ascii="Arial" w:hAnsi="Arial" w:cs="Arial"/>
          <w:sz w:val="20"/>
          <w:szCs w:val="20"/>
          <w:u w:val="single"/>
        </w:rPr>
        <w:t>in order to</w:t>
      </w:r>
      <w:proofErr w:type="gramEnd"/>
      <w:r w:rsidRPr="00B8791E">
        <w:rPr>
          <w:rFonts w:ascii="Arial" w:hAnsi="Arial" w:cs="Arial"/>
          <w:sz w:val="20"/>
          <w:szCs w:val="20"/>
          <w:u w:val="single"/>
        </w:rPr>
        <w:t xml:space="preserve"> obtain </w:t>
      </w:r>
    </w:p>
    <w:p w14:paraId="2B6EF0CB" w14:textId="77777777" w:rsidR="0038772A" w:rsidRDefault="0038772A" w:rsidP="00B570D5">
      <w:pPr>
        <w:pStyle w:val="Default"/>
        <w:tabs>
          <w:tab w:val="left" w:pos="720"/>
          <w:tab w:val="left" w:pos="1440"/>
          <w:tab w:val="left" w:pos="2160"/>
          <w:tab w:val="left" w:pos="5700"/>
        </w:tabs>
        <w:spacing w:line="360" w:lineRule="auto"/>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B8791E">
        <w:rPr>
          <w:rFonts w:ascii="Arial" w:hAnsi="Arial" w:cs="Arial"/>
          <w:sz w:val="20"/>
          <w:szCs w:val="20"/>
          <w:u w:val="single"/>
        </w:rPr>
        <w:t>the true market related valuation</w:t>
      </w:r>
    </w:p>
    <w:p w14:paraId="5A186B05" w14:textId="77777777" w:rsidR="0038772A" w:rsidRPr="00B8791E" w:rsidRDefault="0038772A" w:rsidP="00B570D5">
      <w:pPr>
        <w:pStyle w:val="Default"/>
        <w:tabs>
          <w:tab w:val="left" w:pos="720"/>
          <w:tab w:val="left" w:pos="1440"/>
          <w:tab w:val="left" w:pos="2160"/>
          <w:tab w:val="left" w:pos="5700"/>
        </w:tabs>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5CE7F65" w14:textId="77777777" w:rsidR="0038772A" w:rsidRDefault="0038772A" w:rsidP="00B570D5">
      <w:pPr>
        <w:pStyle w:val="Default"/>
        <w:spacing w:line="360" w:lineRule="auto"/>
        <w:jc w:val="both"/>
        <w:rPr>
          <w:rFonts w:ascii="Arial" w:hAnsi="Arial" w:cs="Arial"/>
          <w:sz w:val="20"/>
          <w:szCs w:val="20"/>
        </w:rPr>
      </w:pPr>
      <w:r w:rsidRPr="00B8791E">
        <w:rPr>
          <w:rFonts w:ascii="Arial" w:hAnsi="Arial" w:cs="Arial"/>
          <w:sz w:val="20"/>
          <w:szCs w:val="20"/>
        </w:rPr>
        <w:tab/>
      </w:r>
      <w:r w:rsidRPr="00B8791E">
        <w:rPr>
          <w:rFonts w:ascii="Arial" w:hAnsi="Arial" w:cs="Arial"/>
          <w:sz w:val="20"/>
          <w:szCs w:val="20"/>
        </w:rPr>
        <w:tab/>
      </w:r>
      <w:r w:rsidRPr="00B8791E">
        <w:rPr>
          <w:rFonts w:ascii="Arial" w:hAnsi="Arial" w:cs="Arial"/>
          <w:sz w:val="20"/>
          <w:szCs w:val="20"/>
        </w:rPr>
        <w:tab/>
      </w:r>
      <w:r>
        <w:rPr>
          <w:rFonts w:ascii="Arial" w:hAnsi="Arial" w:cs="Arial"/>
          <w:sz w:val="20"/>
          <w:szCs w:val="20"/>
        </w:rPr>
        <w:t xml:space="preserve">The municipality must be notified by the owner of such property impacted by </w:t>
      </w:r>
      <w:r w:rsidRPr="00B8791E">
        <w:rPr>
          <w:rFonts w:ascii="Arial" w:hAnsi="Arial" w:cs="Arial"/>
          <w:sz w:val="20"/>
          <w:szCs w:val="20"/>
        </w:rPr>
        <w:tab/>
      </w:r>
      <w:r>
        <w:rPr>
          <w:rFonts w:ascii="Arial" w:hAnsi="Arial" w:cs="Arial"/>
          <w:sz w:val="20"/>
          <w:szCs w:val="20"/>
        </w:rPr>
        <w:tab/>
      </w:r>
      <w:r>
        <w:rPr>
          <w:rFonts w:ascii="Arial" w:hAnsi="Arial" w:cs="Arial"/>
          <w:sz w:val="20"/>
          <w:szCs w:val="20"/>
        </w:rPr>
        <w:tab/>
        <w:t xml:space="preserve">the Extension of Security of Tenure Act 62 of 1997 </w:t>
      </w:r>
      <w:proofErr w:type="gramStart"/>
      <w:r>
        <w:rPr>
          <w:rFonts w:ascii="Arial" w:hAnsi="Arial" w:cs="Arial"/>
          <w:sz w:val="20"/>
          <w:szCs w:val="20"/>
        </w:rPr>
        <w:t>in order to</w:t>
      </w:r>
      <w:proofErr w:type="gramEnd"/>
      <w:r>
        <w:rPr>
          <w:rFonts w:ascii="Arial" w:hAnsi="Arial" w:cs="Arial"/>
          <w:sz w:val="20"/>
          <w:szCs w:val="20"/>
        </w:rPr>
        <w:t xml:space="preserve"> qualify. All </w:t>
      </w:r>
    </w:p>
    <w:p w14:paraId="0DFA4B11" w14:textId="77777777" w:rsidR="0038772A" w:rsidRDefault="0038772A" w:rsidP="00B570D5">
      <w:pPr>
        <w:pStyle w:val="Default"/>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relevant deeds and legal documents pertaining to the property and applicant </w:t>
      </w:r>
    </w:p>
    <w:p w14:paraId="561E8AF0" w14:textId="77777777" w:rsidR="0038772A" w:rsidRDefault="0038772A" w:rsidP="00B570D5">
      <w:pPr>
        <w:pStyle w:val="Default"/>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should be attached to the application.</w:t>
      </w:r>
    </w:p>
    <w:p w14:paraId="6CC50921" w14:textId="77777777" w:rsidR="00B570D5" w:rsidRPr="0015323D" w:rsidRDefault="00B570D5" w:rsidP="00B570D5">
      <w:pPr>
        <w:pStyle w:val="Default"/>
        <w:spacing w:line="360" w:lineRule="auto"/>
        <w:jc w:val="both"/>
        <w:rPr>
          <w:rFonts w:ascii="Arial" w:hAnsi="Arial" w:cs="Arial"/>
          <w:sz w:val="20"/>
          <w:szCs w:val="20"/>
        </w:rPr>
      </w:pPr>
    </w:p>
    <w:p w14:paraId="5DFC1F10" w14:textId="77777777" w:rsidR="0038772A" w:rsidRDefault="00F269A3" w:rsidP="00B570D5">
      <w:pPr>
        <w:pStyle w:val="CM28"/>
        <w:spacing w:line="360" w:lineRule="auto"/>
        <w:ind w:left="2160" w:hanging="720"/>
        <w:jc w:val="both"/>
        <w:rPr>
          <w:rFonts w:ascii="Arial" w:hAnsi="Arial" w:cs="Arial"/>
          <w:color w:val="000000"/>
          <w:sz w:val="20"/>
          <w:szCs w:val="20"/>
        </w:rPr>
      </w:pPr>
      <w:r w:rsidRPr="0015323D">
        <w:rPr>
          <w:rFonts w:ascii="Arial" w:hAnsi="Arial" w:cs="Arial"/>
          <w:color w:val="000000"/>
          <w:sz w:val="20"/>
          <w:szCs w:val="20"/>
        </w:rPr>
        <w:t>(</w:t>
      </w:r>
      <w:r w:rsidR="0038772A">
        <w:rPr>
          <w:rFonts w:ascii="Arial" w:hAnsi="Arial" w:cs="Arial"/>
          <w:color w:val="000000"/>
          <w:sz w:val="20"/>
          <w:szCs w:val="20"/>
        </w:rPr>
        <w:t>e</w:t>
      </w:r>
      <w:r w:rsidRPr="0015323D">
        <w:rPr>
          <w:rFonts w:ascii="Arial" w:hAnsi="Arial" w:cs="Arial"/>
          <w:color w:val="000000"/>
          <w:sz w:val="20"/>
          <w:szCs w:val="20"/>
        </w:rPr>
        <w:t>)</w:t>
      </w:r>
      <w:r w:rsidRPr="0015323D">
        <w:rPr>
          <w:rFonts w:ascii="Arial" w:hAnsi="Arial" w:cs="Arial"/>
          <w:color w:val="000000"/>
          <w:sz w:val="20"/>
          <w:szCs w:val="20"/>
        </w:rPr>
        <w:tab/>
      </w:r>
      <w:r w:rsidRPr="0015323D">
        <w:rPr>
          <w:rFonts w:ascii="Arial" w:hAnsi="Arial" w:cs="Arial"/>
          <w:color w:val="000000"/>
          <w:sz w:val="20"/>
          <w:szCs w:val="20"/>
          <w:u w:val="single"/>
        </w:rPr>
        <w:t xml:space="preserve">Public Benefit </w:t>
      </w:r>
      <w:r w:rsidR="0047485E">
        <w:rPr>
          <w:rFonts w:ascii="Arial" w:hAnsi="Arial" w:cs="Arial"/>
          <w:color w:val="000000"/>
          <w:sz w:val="20"/>
          <w:szCs w:val="20"/>
          <w:u w:val="single"/>
        </w:rPr>
        <w:t>Organiz</w:t>
      </w:r>
      <w:r w:rsidRPr="0015323D">
        <w:rPr>
          <w:rFonts w:ascii="Arial" w:hAnsi="Arial" w:cs="Arial"/>
          <w:color w:val="000000"/>
          <w:sz w:val="20"/>
          <w:szCs w:val="20"/>
          <w:u w:val="single"/>
        </w:rPr>
        <w:t>ations</w:t>
      </w:r>
      <w:r w:rsidR="00564AB7" w:rsidRPr="0015323D">
        <w:rPr>
          <w:rFonts w:ascii="Arial" w:hAnsi="Arial" w:cs="Arial"/>
          <w:color w:val="000000"/>
          <w:sz w:val="20"/>
          <w:szCs w:val="20"/>
        </w:rPr>
        <w:t xml:space="preserve">: </w:t>
      </w:r>
    </w:p>
    <w:p w14:paraId="2C408E31" w14:textId="77777777" w:rsidR="00B1753E" w:rsidRDefault="0038772A" w:rsidP="00B570D5">
      <w:pPr>
        <w:pStyle w:val="CM28"/>
        <w:spacing w:line="360" w:lineRule="auto"/>
        <w:ind w:left="2160"/>
        <w:jc w:val="both"/>
        <w:rPr>
          <w:rFonts w:ascii="Arial" w:hAnsi="Arial" w:cs="Arial"/>
          <w:color w:val="000000"/>
          <w:sz w:val="20"/>
          <w:szCs w:val="20"/>
        </w:rPr>
      </w:pPr>
      <w:r w:rsidRPr="0038772A">
        <w:rPr>
          <w:rFonts w:ascii="Arial" w:hAnsi="Arial" w:cs="Arial"/>
          <w:color w:val="000000"/>
          <w:sz w:val="20"/>
          <w:szCs w:val="20"/>
        </w:rPr>
        <w:t>The ratio referred to in Gazette no 32061 and 32062 issued on 27</w:t>
      </w:r>
      <w:r w:rsidRPr="0038772A">
        <w:rPr>
          <w:rFonts w:ascii="Arial" w:hAnsi="Arial" w:cs="Arial"/>
          <w:color w:val="000000"/>
          <w:sz w:val="20"/>
          <w:szCs w:val="20"/>
          <w:vertAlign w:val="superscript"/>
        </w:rPr>
        <w:t>th</w:t>
      </w:r>
      <w:r w:rsidRPr="0038772A">
        <w:rPr>
          <w:rFonts w:ascii="Arial" w:hAnsi="Arial" w:cs="Arial"/>
          <w:color w:val="000000"/>
          <w:sz w:val="20"/>
          <w:szCs w:val="20"/>
        </w:rPr>
        <w:t xml:space="preserve"> March 2009</w:t>
      </w:r>
      <w:r>
        <w:rPr>
          <w:rFonts w:ascii="Arial" w:hAnsi="Arial" w:cs="Arial"/>
          <w:color w:val="000000"/>
          <w:sz w:val="20"/>
          <w:szCs w:val="20"/>
        </w:rPr>
        <w:t xml:space="preserve"> as amended by regulation 9242 on 12 March 2010 makes provi</w:t>
      </w:r>
      <w:r w:rsidR="0047485E">
        <w:rPr>
          <w:rFonts w:ascii="Arial" w:hAnsi="Arial" w:cs="Arial"/>
          <w:color w:val="000000"/>
          <w:sz w:val="20"/>
          <w:szCs w:val="20"/>
        </w:rPr>
        <w:t>sion that Public Benefit Organiz</w:t>
      </w:r>
      <w:r>
        <w:rPr>
          <w:rFonts w:ascii="Arial" w:hAnsi="Arial" w:cs="Arial"/>
          <w:color w:val="000000"/>
          <w:sz w:val="20"/>
          <w:szCs w:val="20"/>
        </w:rPr>
        <w:t>ations will only pay 25% of the tariff charged to residential ratepayers</w:t>
      </w:r>
      <w:r w:rsidR="00FD40BA">
        <w:rPr>
          <w:rFonts w:ascii="Arial" w:hAnsi="Arial" w:cs="Arial"/>
          <w:color w:val="000000"/>
          <w:sz w:val="20"/>
          <w:szCs w:val="20"/>
        </w:rPr>
        <w:t>. These organizations include the following:</w:t>
      </w:r>
      <w:r w:rsidR="00F269A3" w:rsidRPr="0015323D">
        <w:rPr>
          <w:rFonts w:ascii="Arial" w:hAnsi="Arial" w:cs="Arial"/>
          <w:color w:val="000000"/>
          <w:sz w:val="20"/>
          <w:szCs w:val="20"/>
        </w:rPr>
        <w:t xml:space="preserve"> </w:t>
      </w:r>
    </w:p>
    <w:p w14:paraId="439BBE6C" w14:textId="77777777" w:rsidR="00F269A3" w:rsidRPr="008813EF" w:rsidRDefault="00FD40BA" w:rsidP="00FD40BA">
      <w:pPr>
        <w:pStyle w:val="CM13"/>
        <w:spacing w:line="360" w:lineRule="auto"/>
        <w:ind w:left="2880" w:hanging="720"/>
        <w:jc w:val="both"/>
        <w:rPr>
          <w:rFonts w:ascii="Arial" w:hAnsi="Arial" w:cs="Arial"/>
          <w:color w:val="000000"/>
          <w:sz w:val="20"/>
          <w:szCs w:val="20"/>
        </w:rPr>
      </w:pPr>
      <w:proofErr w:type="spellStart"/>
      <w:r w:rsidRPr="00FD40BA">
        <w:rPr>
          <w:rFonts w:ascii="Arial" w:hAnsi="Arial" w:cs="Arial"/>
          <w:color w:val="000000"/>
          <w:sz w:val="20"/>
          <w:szCs w:val="20"/>
        </w:rPr>
        <w:lastRenderedPageBreak/>
        <w:t>i</w:t>
      </w:r>
      <w:proofErr w:type="spellEnd"/>
      <w:r w:rsidRPr="00FD40BA">
        <w:rPr>
          <w:rFonts w:ascii="Arial" w:hAnsi="Arial" w:cs="Arial"/>
          <w:color w:val="000000"/>
          <w:sz w:val="20"/>
          <w:szCs w:val="20"/>
        </w:rPr>
        <w:t>.</w:t>
      </w:r>
      <w:r w:rsidRPr="00FD40BA">
        <w:rPr>
          <w:rFonts w:ascii="Arial" w:hAnsi="Arial" w:cs="Arial"/>
          <w:color w:val="000000"/>
          <w:sz w:val="20"/>
          <w:szCs w:val="20"/>
        </w:rPr>
        <w:tab/>
      </w:r>
      <w:r w:rsidR="00F269A3" w:rsidRPr="008813EF">
        <w:rPr>
          <w:rFonts w:ascii="Arial" w:hAnsi="Arial" w:cs="Arial"/>
          <w:color w:val="000000"/>
          <w:sz w:val="20"/>
          <w:szCs w:val="20"/>
          <w:u w:val="single"/>
        </w:rPr>
        <w:t>Health care institutions</w:t>
      </w:r>
      <w:r w:rsidR="00564AB7" w:rsidRPr="008813EF">
        <w:rPr>
          <w:rFonts w:ascii="Arial" w:hAnsi="Arial" w:cs="Arial"/>
          <w:color w:val="000000"/>
          <w:sz w:val="20"/>
          <w:szCs w:val="20"/>
        </w:rPr>
        <w:t xml:space="preserve">: </w:t>
      </w:r>
      <w:r w:rsidR="00F269A3" w:rsidRPr="008813EF">
        <w:rPr>
          <w:rFonts w:ascii="Arial" w:hAnsi="Arial" w:cs="Arial"/>
          <w:color w:val="000000"/>
          <w:sz w:val="20"/>
          <w:szCs w:val="20"/>
        </w:rPr>
        <w:t xml:space="preserve">Properties used exclusively as a hospital, </w:t>
      </w:r>
      <w:proofErr w:type="gramStart"/>
      <w:r w:rsidR="00F269A3" w:rsidRPr="008813EF">
        <w:rPr>
          <w:rFonts w:ascii="Arial" w:hAnsi="Arial" w:cs="Arial"/>
          <w:color w:val="000000"/>
          <w:sz w:val="20"/>
          <w:szCs w:val="20"/>
        </w:rPr>
        <w:t>clinic</w:t>
      </w:r>
      <w:proofErr w:type="gramEnd"/>
      <w:r w:rsidR="00F269A3" w:rsidRPr="008813EF">
        <w:rPr>
          <w:rFonts w:ascii="Arial" w:hAnsi="Arial" w:cs="Arial"/>
          <w:color w:val="000000"/>
          <w:sz w:val="20"/>
          <w:szCs w:val="20"/>
        </w:rPr>
        <w:t xml:space="preserve"> and mental hospital, including workshops used by the inmates, laundry or cafeteria facilities, provided that any profits from the use of the property are used entirely for the benefit of the institution and/or to charitable purposes within the municipality. </w:t>
      </w:r>
    </w:p>
    <w:p w14:paraId="48E52028" w14:textId="77777777" w:rsidR="00F269A3" w:rsidRPr="0015323D" w:rsidRDefault="00FD40BA" w:rsidP="00FD40BA">
      <w:pPr>
        <w:pStyle w:val="CM13"/>
        <w:spacing w:line="360" w:lineRule="auto"/>
        <w:ind w:left="2880" w:hanging="720"/>
        <w:jc w:val="both"/>
        <w:rPr>
          <w:rFonts w:ascii="Arial" w:hAnsi="Arial" w:cs="Arial"/>
          <w:color w:val="000000"/>
          <w:sz w:val="20"/>
          <w:szCs w:val="20"/>
        </w:rPr>
      </w:pPr>
      <w:r w:rsidRPr="00FD40BA">
        <w:rPr>
          <w:rFonts w:ascii="Arial" w:hAnsi="Arial" w:cs="Arial"/>
          <w:color w:val="000000"/>
          <w:sz w:val="20"/>
          <w:szCs w:val="20"/>
        </w:rPr>
        <w:t>ii.</w:t>
      </w:r>
      <w:r w:rsidRPr="00FD40BA">
        <w:rPr>
          <w:rFonts w:ascii="Arial" w:hAnsi="Arial" w:cs="Arial"/>
          <w:color w:val="000000"/>
          <w:sz w:val="20"/>
          <w:szCs w:val="20"/>
        </w:rPr>
        <w:tab/>
      </w:r>
      <w:r w:rsidR="00F269A3" w:rsidRPr="0015323D">
        <w:rPr>
          <w:rFonts w:ascii="Arial" w:hAnsi="Arial" w:cs="Arial"/>
          <w:color w:val="000000"/>
          <w:sz w:val="20"/>
          <w:szCs w:val="20"/>
          <w:u w:val="single"/>
        </w:rPr>
        <w:t xml:space="preserve">Welfare </w:t>
      </w:r>
      <w:r w:rsidR="00DF3A47" w:rsidRPr="0015323D">
        <w:rPr>
          <w:rFonts w:ascii="Arial" w:hAnsi="Arial" w:cs="Arial"/>
          <w:color w:val="000000"/>
          <w:sz w:val="20"/>
          <w:szCs w:val="20"/>
          <w:u w:val="single"/>
        </w:rPr>
        <w:t>institutions</w:t>
      </w:r>
      <w:r w:rsidR="00DF3A47" w:rsidRPr="0015323D">
        <w:rPr>
          <w:rFonts w:ascii="Arial" w:hAnsi="Arial" w:cs="Arial"/>
          <w:color w:val="000000"/>
          <w:sz w:val="20"/>
          <w:szCs w:val="20"/>
        </w:rPr>
        <w:t>:</w:t>
      </w:r>
      <w:r w:rsidR="00564AB7" w:rsidRPr="0015323D">
        <w:rPr>
          <w:rFonts w:ascii="Arial" w:hAnsi="Arial" w:cs="Arial"/>
          <w:color w:val="000000"/>
          <w:sz w:val="20"/>
          <w:szCs w:val="20"/>
        </w:rPr>
        <w:t xml:space="preserve"> </w:t>
      </w:r>
      <w:r w:rsidR="00F269A3" w:rsidRPr="0015323D">
        <w:rPr>
          <w:rFonts w:ascii="Arial" w:hAnsi="Arial" w:cs="Arial"/>
          <w:color w:val="000000"/>
          <w:sz w:val="20"/>
          <w:szCs w:val="20"/>
        </w:rPr>
        <w:t xml:space="preserve">Properties used exclusively as an orphanage, non-profit retirement villages, old age home or benevolent institution, including workshops used by the inmates, </w:t>
      </w:r>
      <w:proofErr w:type="gramStart"/>
      <w:r w:rsidR="00F269A3" w:rsidRPr="0015323D">
        <w:rPr>
          <w:rFonts w:ascii="Arial" w:hAnsi="Arial" w:cs="Arial"/>
          <w:color w:val="000000"/>
          <w:sz w:val="20"/>
          <w:szCs w:val="20"/>
        </w:rPr>
        <w:t>laundry</w:t>
      </w:r>
      <w:proofErr w:type="gramEnd"/>
      <w:r w:rsidR="00F269A3" w:rsidRPr="0015323D">
        <w:rPr>
          <w:rFonts w:ascii="Arial" w:hAnsi="Arial" w:cs="Arial"/>
          <w:color w:val="000000"/>
          <w:sz w:val="20"/>
          <w:szCs w:val="20"/>
        </w:rPr>
        <w:t xml:space="preserve"> or cafeteria facilities, provided that any profits from the use of the property are used entirely for the benefit of the institution and/or to charitable purposes within the municipality. </w:t>
      </w:r>
    </w:p>
    <w:p w14:paraId="190F8017" w14:textId="77777777" w:rsidR="00F269A3" w:rsidRPr="0015323D" w:rsidRDefault="00F269A3" w:rsidP="0015323D">
      <w:pPr>
        <w:pStyle w:val="CM13"/>
        <w:spacing w:line="360" w:lineRule="auto"/>
        <w:ind w:left="2880" w:hanging="720"/>
        <w:jc w:val="both"/>
        <w:rPr>
          <w:rFonts w:ascii="Arial" w:hAnsi="Arial" w:cs="Arial"/>
          <w:color w:val="000000"/>
          <w:sz w:val="20"/>
          <w:szCs w:val="20"/>
        </w:rPr>
      </w:pPr>
      <w:r w:rsidRPr="0015323D">
        <w:rPr>
          <w:rFonts w:ascii="Arial" w:hAnsi="Arial" w:cs="Arial"/>
          <w:color w:val="000000"/>
          <w:sz w:val="20"/>
          <w:szCs w:val="20"/>
        </w:rPr>
        <w:t>iii.</w:t>
      </w:r>
      <w:r w:rsidRPr="0015323D">
        <w:rPr>
          <w:rFonts w:ascii="Arial" w:hAnsi="Arial" w:cs="Arial"/>
          <w:color w:val="000000"/>
          <w:sz w:val="20"/>
          <w:szCs w:val="20"/>
        </w:rPr>
        <w:tab/>
      </w:r>
      <w:r w:rsidRPr="0015323D">
        <w:rPr>
          <w:rFonts w:ascii="Arial" w:hAnsi="Arial" w:cs="Arial"/>
          <w:color w:val="000000"/>
          <w:sz w:val="20"/>
          <w:szCs w:val="20"/>
          <w:u w:val="single"/>
        </w:rPr>
        <w:t xml:space="preserve">Educational </w:t>
      </w:r>
      <w:r w:rsidR="00DF3A47" w:rsidRPr="0015323D">
        <w:rPr>
          <w:rFonts w:ascii="Arial" w:hAnsi="Arial" w:cs="Arial"/>
          <w:color w:val="000000"/>
          <w:sz w:val="20"/>
          <w:szCs w:val="20"/>
          <w:u w:val="single"/>
        </w:rPr>
        <w:t>institutions</w:t>
      </w:r>
      <w:r w:rsidR="00DF3A47" w:rsidRPr="0015323D">
        <w:rPr>
          <w:rFonts w:ascii="Arial" w:hAnsi="Arial" w:cs="Arial"/>
          <w:color w:val="000000"/>
          <w:sz w:val="20"/>
          <w:szCs w:val="20"/>
        </w:rPr>
        <w:t>:</w:t>
      </w:r>
      <w:r w:rsidR="00564AB7" w:rsidRPr="0015323D">
        <w:rPr>
          <w:rFonts w:ascii="Arial" w:hAnsi="Arial" w:cs="Arial"/>
          <w:color w:val="000000"/>
          <w:sz w:val="20"/>
          <w:szCs w:val="20"/>
        </w:rPr>
        <w:t xml:space="preserve"> </w:t>
      </w:r>
      <w:r w:rsidRPr="0015323D">
        <w:rPr>
          <w:rFonts w:ascii="Arial" w:hAnsi="Arial" w:cs="Arial"/>
          <w:color w:val="000000"/>
          <w:sz w:val="20"/>
          <w:szCs w:val="20"/>
        </w:rPr>
        <w:t>Property belonging to educational institutions declared or registered by law</w:t>
      </w:r>
      <w:r w:rsidR="00F23625">
        <w:rPr>
          <w:rFonts w:ascii="Arial" w:hAnsi="Arial" w:cs="Arial"/>
          <w:color w:val="000000"/>
          <w:sz w:val="20"/>
          <w:szCs w:val="20"/>
        </w:rPr>
        <w:t>.</w:t>
      </w:r>
      <w:r w:rsidRPr="0015323D">
        <w:rPr>
          <w:rFonts w:ascii="Arial" w:hAnsi="Arial" w:cs="Arial"/>
          <w:color w:val="000000"/>
          <w:sz w:val="20"/>
          <w:szCs w:val="20"/>
        </w:rPr>
        <w:t xml:space="preserve"> </w:t>
      </w:r>
    </w:p>
    <w:p w14:paraId="02B1B8DE" w14:textId="77777777" w:rsidR="00F269A3" w:rsidRPr="0015323D" w:rsidRDefault="00F269A3" w:rsidP="008813EF">
      <w:pPr>
        <w:pStyle w:val="Default"/>
        <w:spacing w:line="360" w:lineRule="auto"/>
        <w:ind w:left="2835" w:hanging="708"/>
        <w:jc w:val="both"/>
        <w:rPr>
          <w:rFonts w:ascii="Arial" w:hAnsi="Arial" w:cs="Arial"/>
          <w:sz w:val="20"/>
          <w:szCs w:val="20"/>
        </w:rPr>
      </w:pPr>
      <w:r w:rsidRPr="0015323D">
        <w:rPr>
          <w:rFonts w:ascii="Arial" w:hAnsi="Arial" w:cs="Arial"/>
          <w:sz w:val="20"/>
          <w:szCs w:val="20"/>
        </w:rPr>
        <w:t>iv.</w:t>
      </w:r>
      <w:r w:rsidRPr="0015323D">
        <w:rPr>
          <w:rFonts w:ascii="Arial" w:hAnsi="Arial" w:cs="Arial"/>
          <w:sz w:val="20"/>
          <w:szCs w:val="20"/>
        </w:rPr>
        <w:tab/>
      </w:r>
      <w:r w:rsidRPr="0015323D">
        <w:rPr>
          <w:rFonts w:ascii="Arial" w:hAnsi="Arial" w:cs="Arial"/>
          <w:sz w:val="20"/>
          <w:szCs w:val="20"/>
          <w:u w:val="single"/>
        </w:rPr>
        <w:t xml:space="preserve">Independent </w:t>
      </w:r>
      <w:r w:rsidR="00DF3A47" w:rsidRPr="0015323D">
        <w:rPr>
          <w:rFonts w:ascii="Arial" w:hAnsi="Arial" w:cs="Arial"/>
          <w:sz w:val="20"/>
          <w:szCs w:val="20"/>
          <w:u w:val="single"/>
        </w:rPr>
        <w:t>schools</w:t>
      </w:r>
      <w:r w:rsidR="00DF3A47" w:rsidRPr="0015323D">
        <w:rPr>
          <w:rFonts w:ascii="Arial" w:hAnsi="Arial" w:cs="Arial"/>
          <w:sz w:val="20"/>
          <w:szCs w:val="20"/>
        </w:rPr>
        <w:t>:</w:t>
      </w:r>
      <w:r w:rsidR="00564AB7" w:rsidRPr="0015323D">
        <w:rPr>
          <w:rFonts w:ascii="Arial" w:hAnsi="Arial" w:cs="Arial"/>
          <w:sz w:val="20"/>
          <w:szCs w:val="20"/>
        </w:rPr>
        <w:t xml:space="preserve"> </w:t>
      </w:r>
      <w:r w:rsidRPr="0015323D">
        <w:rPr>
          <w:rFonts w:ascii="Arial" w:hAnsi="Arial" w:cs="Arial"/>
          <w:sz w:val="20"/>
          <w:szCs w:val="20"/>
        </w:rPr>
        <w:t>Property used by registered independent schools for educational purposes</w:t>
      </w:r>
      <w:r w:rsidR="00F23625">
        <w:rPr>
          <w:rFonts w:ascii="Arial" w:hAnsi="Arial" w:cs="Arial"/>
          <w:sz w:val="20"/>
          <w:szCs w:val="20"/>
        </w:rPr>
        <w:t>.</w:t>
      </w:r>
      <w:r w:rsidR="00A0189A">
        <w:rPr>
          <w:rFonts w:ascii="Arial" w:hAnsi="Arial" w:cs="Arial"/>
          <w:sz w:val="20"/>
          <w:szCs w:val="20"/>
        </w:rPr>
        <w:t xml:space="preserve"> </w:t>
      </w:r>
      <w:r w:rsidRPr="0015323D">
        <w:rPr>
          <w:rFonts w:ascii="Arial" w:hAnsi="Arial" w:cs="Arial"/>
          <w:sz w:val="20"/>
          <w:szCs w:val="20"/>
        </w:rPr>
        <w:t xml:space="preserve"> </w:t>
      </w:r>
    </w:p>
    <w:p w14:paraId="770DCD33" w14:textId="77777777" w:rsidR="00F269A3" w:rsidRPr="0015323D" w:rsidRDefault="009B0024" w:rsidP="008813EF">
      <w:pPr>
        <w:pStyle w:val="Default"/>
        <w:numPr>
          <w:ilvl w:val="0"/>
          <w:numId w:val="20"/>
        </w:numPr>
        <w:spacing w:line="360" w:lineRule="auto"/>
        <w:jc w:val="both"/>
        <w:rPr>
          <w:rFonts w:ascii="Arial" w:hAnsi="Arial" w:cs="Arial"/>
          <w:sz w:val="20"/>
          <w:szCs w:val="20"/>
        </w:rPr>
      </w:pPr>
      <w:r w:rsidRPr="0015323D">
        <w:rPr>
          <w:rFonts w:ascii="Arial" w:hAnsi="Arial" w:cs="Arial"/>
          <w:sz w:val="20"/>
          <w:szCs w:val="20"/>
          <w:u w:val="single"/>
        </w:rPr>
        <w:t xml:space="preserve">Charitable </w:t>
      </w:r>
      <w:r w:rsidR="00DF3A47" w:rsidRPr="0015323D">
        <w:rPr>
          <w:rFonts w:ascii="Arial" w:hAnsi="Arial" w:cs="Arial"/>
          <w:sz w:val="20"/>
          <w:szCs w:val="20"/>
          <w:u w:val="single"/>
        </w:rPr>
        <w:t>institutions</w:t>
      </w:r>
      <w:r w:rsidR="00DF3A47" w:rsidRPr="0015323D">
        <w:rPr>
          <w:rFonts w:ascii="Arial" w:hAnsi="Arial" w:cs="Arial"/>
          <w:sz w:val="20"/>
          <w:szCs w:val="20"/>
        </w:rPr>
        <w:t>:</w:t>
      </w:r>
      <w:r w:rsidRPr="0015323D">
        <w:rPr>
          <w:rFonts w:ascii="Arial" w:hAnsi="Arial" w:cs="Arial"/>
          <w:sz w:val="20"/>
          <w:szCs w:val="20"/>
        </w:rPr>
        <w:t xml:space="preserve"> </w:t>
      </w:r>
      <w:r w:rsidR="00F269A3" w:rsidRPr="0015323D">
        <w:rPr>
          <w:rFonts w:ascii="Arial" w:hAnsi="Arial" w:cs="Arial"/>
          <w:sz w:val="20"/>
          <w:szCs w:val="20"/>
        </w:rPr>
        <w:t xml:space="preserve">Property belonging to not-for-gain institutions or </w:t>
      </w:r>
      <w:proofErr w:type="spellStart"/>
      <w:r w:rsidR="00F269A3" w:rsidRPr="0015323D">
        <w:rPr>
          <w:rFonts w:ascii="Arial" w:hAnsi="Arial" w:cs="Arial"/>
          <w:sz w:val="20"/>
          <w:szCs w:val="20"/>
        </w:rPr>
        <w:t>organisations</w:t>
      </w:r>
      <w:proofErr w:type="spellEnd"/>
      <w:r w:rsidR="00F269A3" w:rsidRPr="0015323D">
        <w:rPr>
          <w:rFonts w:ascii="Arial" w:hAnsi="Arial" w:cs="Arial"/>
          <w:sz w:val="20"/>
          <w:szCs w:val="20"/>
        </w:rPr>
        <w:t xml:space="preserve"> that perform charitable work. </w:t>
      </w:r>
    </w:p>
    <w:p w14:paraId="67861257" w14:textId="77777777" w:rsidR="00F269A3" w:rsidRPr="0015323D" w:rsidRDefault="00F269A3" w:rsidP="0015323D">
      <w:pPr>
        <w:pStyle w:val="CM13"/>
        <w:spacing w:line="360" w:lineRule="auto"/>
        <w:ind w:left="2880" w:hanging="720"/>
        <w:jc w:val="both"/>
        <w:rPr>
          <w:rFonts w:ascii="Arial" w:hAnsi="Arial" w:cs="Arial"/>
          <w:color w:val="000000"/>
          <w:sz w:val="20"/>
          <w:szCs w:val="20"/>
        </w:rPr>
      </w:pPr>
      <w:r w:rsidRPr="0015323D">
        <w:rPr>
          <w:rFonts w:ascii="Arial" w:hAnsi="Arial" w:cs="Arial"/>
          <w:color w:val="000000"/>
          <w:sz w:val="20"/>
          <w:szCs w:val="20"/>
        </w:rPr>
        <w:t>vi.</w:t>
      </w:r>
      <w:r w:rsidRPr="0015323D">
        <w:rPr>
          <w:rFonts w:ascii="Arial" w:hAnsi="Arial" w:cs="Arial"/>
          <w:color w:val="000000"/>
          <w:sz w:val="20"/>
          <w:szCs w:val="20"/>
        </w:rPr>
        <w:tab/>
      </w:r>
      <w:r w:rsidRPr="0015323D">
        <w:rPr>
          <w:rFonts w:ascii="Arial" w:hAnsi="Arial" w:cs="Arial"/>
          <w:color w:val="000000"/>
          <w:sz w:val="20"/>
          <w:szCs w:val="20"/>
          <w:u w:val="single"/>
        </w:rPr>
        <w:t xml:space="preserve">Sporting </w:t>
      </w:r>
      <w:r w:rsidR="00DF3A47" w:rsidRPr="0015323D">
        <w:rPr>
          <w:rFonts w:ascii="Arial" w:hAnsi="Arial" w:cs="Arial"/>
          <w:color w:val="000000"/>
          <w:sz w:val="20"/>
          <w:szCs w:val="20"/>
          <w:u w:val="single"/>
        </w:rPr>
        <w:t>bodies</w:t>
      </w:r>
      <w:r w:rsidR="00DF3A47" w:rsidRPr="0015323D">
        <w:rPr>
          <w:rFonts w:ascii="Arial" w:hAnsi="Arial" w:cs="Arial"/>
          <w:color w:val="000000"/>
          <w:sz w:val="20"/>
          <w:szCs w:val="20"/>
        </w:rPr>
        <w:t>:</w:t>
      </w:r>
      <w:r w:rsidR="00564AB7" w:rsidRPr="0015323D">
        <w:rPr>
          <w:rFonts w:ascii="Arial" w:hAnsi="Arial" w:cs="Arial"/>
          <w:color w:val="000000"/>
          <w:sz w:val="20"/>
          <w:szCs w:val="20"/>
        </w:rPr>
        <w:t xml:space="preserve"> </w:t>
      </w:r>
      <w:r w:rsidRPr="0015323D">
        <w:rPr>
          <w:rFonts w:ascii="Arial" w:hAnsi="Arial" w:cs="Arial"/>
          <w:color w:val="000000"/>
          <w:sz w:val="20"/>
          <w:szCs w:val="20"/>
        </w:rPr>
        <w:t xml:space="preserve">Property used by an </w:t>
      </w:r>
      <w:proofErr w:type="spellStart"/>
      <w:r w:rsidRPr="0015323D">
        <w:rPr>
          <w:rFonts w:ascii="Arial" w:hAnsi="Arial" w:cs="Arial"/>
          <w:color w:val="000000"/>
          <w:sz w:val="20"/>
          <w:szCs w:val="20"/>
        </w:rPr>
        <w:t>organisation</w:t>
      </w:r>
      <w:proofErr w:type="spellEnd"/>
      <w:r w:rsidRPr="0015323D">
        <w:rPr>
          <w:rFonts w:ascii="Arial" w:hAnsi="Arial" w:cs="Arial"/>
          <w:color w:val="000000"/>
          <w:sz w:val="20"/>
          <w:szCs w:val="20"/>
        </w:rPr>
        <w:t xml:space="preserve"> whose sole purpose is to use the property for sporting purposes on a non-professional basis. </w:t>
      </w:r>
    </w:p>
    <w:p w14:paraId="1D7A8B45" w14:textId="77777777" w:rsidR="00F269A3" w:rsidRPr="0015323D" w:rsidRDefault="00F269A3" w:rsidP="0015323D">
      <w:pPr>
        <w:pStyle w:val="CM13"/>
        <w:numPr>
          <w:ilvl w:val="0"/>
          <w:numId w:val="13"/>
        </w:numPr>
        <w:spacing w:line="360" w:lineRule="auto"/>
        <w:jc w:val="both"/>
        <w:rPr>
          <w:rFonts w:ascii="Arial" w:hAnsi="Arial" w:cs="Arial"/>
          <w:color w:val="000000"/>
          <w:sz w:val="20"/>
          <w:szCs w:val="20"/>
        </w:rPr>
      </w:pPr>
      <w:r w:rsidRPr="0015323D">
        <w:rPr>
          <w:rFonts w:ascii="Arial" w:hAnsi="Arial" w:cs="Arial"/>
          <w:color w:val="000000"/>
          <w:sz w:val="20"/>
          <w:szCs w:val="20"/>
          <w:u w:val="single"/>
        </w:rPr>
        <w:t xml:space="preserve">Cultural </w:t>
      </w:r>
      <w:r w:rsidR="00DF3A47" w:rsidRPr="0015323D">
        <w:rPr>
          <w:rFonts w:ascii="Arial" w:hAnsi="Arial" w:cs="Arial"/>
          <w:color w:val="000000"/>
          <w:sz w:val="20"/>
          <w:szCs w:val="20"/>
          <w:u w:val="single"/>
        </w:rPr>
        <w:t>institutions</w:t>
      </w:r>
      <w:r w:rsidR="00DF3A47" w:rsidRPr="0015323D">
        <w:rPr>
          <w:rFonts w:ascii="Arial" w:hAnsi="Arial" w:cs="Arial"/>
          <w:color w:val="000000"/>
          <w:sz w:val="20"/>
          <w:szCs w:val="20"/>
        </w:rPr>
        <w:t>:</w:t>
      </w:r>
      <w:r w:rsidR="00564AB7" w:rsidRPr="0015323D">
        <w:rPr>
          <w:rFonts w:ascii="Arial" w:hAnsi="Arial" w:cs="Arial"/>
          <w:color w:val="000000"/>
          <w:sz w:val="20"/>
          <w:szCs w:val="20"/>
        </w:rPr>
        <w:t xml:space="preserve"> </w:t>
      </w:r>
      <w:r w:rsidRPr="0015323D">
        <w:rPr>
          <w:rFonts w:ascii="Arial" w:hAnsi="Arial" w:cs="Arial"/>
          <w:color w:val="000000"/>
          <w:sz w:val="20"/>
          <w:szCs w:val="20"/>
        </w:rPr>
        <w:t xml:space="preserve">Properties declared in terms of the Cultural Institutions Act, Act 29 of 1969 or the Cultural Institutions Act, Act 66 of 1989. </w:t>
      </w:r>
    </w:p>
    <w:p w14:paraId="013D8C9E" w14:textId="77777777" w:rsidR="00F269A3" w:rsidRPr="0015323D" w:rsidRDefault="00F269A3" w:rsidP="0015323D">
      <w:pPr>
        <w:pStyle w:val="CM13"/>
        <w:spacing w:line="360" w:lineRule="auto"/>
        <w:ind w:left="2880" w:hanging="720"/>
        <w:jc w:val="both"/>
        <w:rPr>
          <w:rFonts w:ascii="Arial" w:hAnsi="Arial" w:cs="Arial"/>
          <w:color w:val="000000"/>
          <w:sz w:val="20"/>
          <w:szCs w:val="20"/>
        </w:rPr>
      </w:pPr>
      <w:r w:rsidRPr="0015323D">
        <w:rPr>
          <w:rFonts w:ascii="Arial" w:hAnsi="Arial" w:cs="Arial"/>
          <w:color w:val="000000"/>
          <w:sz w:val="20"/>
          <w:szCs w:val="20"/>
        </w:rPr>
        <w:t>viii.</w:t>
      </w:r>
      <w:r w:rsidRPr="0015323D">
        <w:rPr>
          <w:rFonts w:ascii="Arial" w:hAnsi="Arial" w:cs="Arial"/>
          <w:color w:val="000000"/>
          <w:sz w:val="20"/>
          <w:szCs w:val="20"/>
        </w:rPr>
        <w:tab/>
      </w:r>
      <w:r w:rsidRPr="0015323D">
        <w:rPr>
          <w:rFonts w:ascii="Arial" w:hAnsi="Arial" w:cs="Arial"/>
          <w:color w:val="000000"/>
          <w:sz w:val="20"/>
          <w:szCs w:val="20"/>
          <w:u w:val="single"/>
        </w:rPr>
        <w:t xml:space="preserve">Museums, libraries, art galleries and botanical </w:t>
      </w:r>
      <w:r w:rsidR="00DF3A47" w:rsidRPr="0015323D">
        <w:rPr>
          <w:rFonts w:ascii="Arial" w:hAnsi="Arial" w:cs="Arial"/>
          <w:color w:val="000000"/>
          <w:sz w:val="20"/>
          <w:szCs w:val="20"/>
          <w:u w:val="single"/>
        </w:rPr>
        <w:t>gardens</w:t>
      </w:r>
      <w:r w:rsidR="00DF3A47" w:rsidRPr="0015323D">
        <w:rPr>
          <w:rFonts w:ascii="Arial" w:hAnsi="Arial" w:cs="Arial"/>
          <w:color w:val="000000"/>
          <w:sz w:val="20"/>
          <w:szCs w:val="20"/>
        </w:rPr>
        <w:t>:</w:t>
      </w:r>
      <w:r w:rsidR="00564AB7" w:rsidRPr="0015323D">
        <w:rPr>
          <w:rFonts w:ascii="Arial" w:hAnsi="Arial" w:cs="Arial"/>
          <w:color w:val="000000"/>
          <w:sz w:val="20"/>
          <w:szCs w:val="20"/>
        </w:rPr>
        <w:t xml:space="preserve"> </w:t>
      </w:r>
      <w:r w:rsidRPr="0015323D">
        <w:rPr>
          <w:rFonts w:ascii="Arial" w:hAnsi="Arial" w:cs="Arial"/>
          <w:color w:val="000000"/>
          <w:sz w:val="20"/>
          <w:szCs w:val="20"/>
        </w:rPr>
        <w:t xml:space="preserve">Registered in the name of private persons, open to the public and not operated for gain. </w:t>
      </w:r>
    </w:p>
    <w:p w14:paraId="314845DE" w14:textId="77777777" w:rsidR="00F269A3" w:rsidRPr="0015323D" w:rsidRDefault="001F0669" w:rsidP="0015323D">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009B0024" w:rsidRPr="0015323D">
        <w:rPr>
          <w:rFonts w:ascii="Arial" w:hAnsi="Arial" w:cs="Arial"/>
          <w:sz w:val="20"/>
          <w:szCs w:val="20"/>
        </w:rPr>
        <w:tab/>
      </w:r>
      <w:r w:rsidR="00F269A3" w:rsidRPr="0015323D">
        <w:rPr>
          <w:rFonts w:ascii="Arial" w:hAnsi="Arial" w:cs="Arial"/>
          <w:sz w:val="20"/>
          <w:szCs w:val="20"/>
        </w:rPr>
        <w:t>ix.</w:t>
      </w:r>
      <w:r w:rsidR="00F269A3" w:rsidRPr="0015323D">
        <w:rPr>
          <w:rFonts w:ascii="Arial" w:hAnsi="Arial" w:cs="Arial"/>
          <w:sz w:val="20"/>
          <w:szCs w:val="20"/>
        </w:rPr>
        <w:tab/>
      </w:r>
      <w:r w:rsidR="00F269A3" w:rsidRPr="0015323D">
        <w:rPr>
          <w:rFonts w:ascii="Arial" w:hAnsi="Arial" w:cs="Arial"/>
          <w:sz w:val="20"/>
          <w:szCs w:val="20"/>
          <w:u w:val="single"/>
        </w:rPr>
        <w:t xml:space="preserve">Youth development </w:t>
      </w:r>
      <w:proofErr w:type="spellStart"/>
      <w:r w:rsidR="00DF3A47" w:rsidRPr="0015323D">
        <w:rPr>
          <w:rFonts w:ascii="Arial" w:hAnsi="Arial" w:cs="Arial"/>
          <w:sz w:val="20"/>
          <w:szCs w:val="20"/>
          <w:u w:val="single"/>
        </w:rPr>
        <w:t>organisations</w:t>
      </w:r>
      <w:proofErr w:type="spellEnd"/>
      <w:r w:rsidR="00DF3A47" w:rsidRPr="0015323D">
        <w:rPr>
          <w:rFonts w:ascii="Arial" w:hAnsi="Arial" w:cs="Arial"/>
          <w:sz w:val="20"/>
          <w:szCs w:val="20"/>
        </w:rPr>
        <w:t>:</w:t>
      </w:r>
      <w:r w:rsidR="00564AB7" w:rsidRPr="0015323D">
        <w:rPr>
          <w:rFonts w:ascii="Arial" w:hAnsi="Arial" w:cs="Arial"/>
          <w:sz w:val="20"/>
          <w:szCs w:val="20"/>
        </w:rPr>
        <w:t xml:space="preserve"> </w:t>
      </w:r>
      <w:r w:rsidR="00F269A3" w:rsidRPr="0015323D">
        <w:rPr>
          <w:rFonts w:ascii="Arial" w:hAnsi="Arial" w:cs="Arial"/>
          <w:sz w:val="20"/>
          <w:szCs w:val="20"/>
        </w:rPr>
        <w:t xml:space="preserve">Property owned and/or used by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9B0024" w:rsidRPr="0015323D">
        <w:rPr>
          <w:rFonts w:ascii="Arial" w:hAnsi="Arial" w:cs="Arial"/>
          <w:sz w:val="20"/>
          <w:szCs w:val="20"/>
        </w:rPr>
        <w:tab/>
      </w:r>
      <w:proofErr w:type="spellStart"/>
      <w:r w:rsidR="00F269A3" w:rsidRPr="0015323D">
        <w:rPr>
          <w:rFonts w:ascii="Arial" w:hAnsi="Arial" w:cs="Arial"/>
          <w:sz w:val="20"/>
          <w:szCs w:val="20"/>
        </w:rPr>
        <w:t>organisations</w:t>
      </w:r>
      <w:proofErr w:type="spellEnd"/>
      <w:r w:rsidR="00F269A3" w:rsidRPr="0015323D">
        <w:rPr>
          <w:rFonts w:ascii="Arial" w:hAnsi="Arial" w:cs="Arial"/>
          <w:sz w:val="20"/>
          <w:szCs w:val="20"/>
        </w:rPr>
        <w:t xml:space="preserve"> for the provision of youth leadership or development</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proofErr w:type="spellStart"/>
      <w:r w:rsidR="00F269A3" w:rsidRPr="0015323D">
        <w:rPr>
          <w:rFonts w:ascii="Arial" w:hAnsi="Arial" w:cs="Arial"/>
          <w:sz w:val="20"/>
          <w:szCs w:val="20"/>
        </w:rPr>
        <w:t>programmes</w:t>
      </w:r>
      <w:proofErr w:type="spellEnd"/>
      <w:r w:rsidR="00F269A3" w:rsidRPr="0015323D">
        <w:rPr>
          <w:rFonts w:ascii="Arial" w:hAnsi="Arial" w:cs="Arial"/>
          <w:sz w:val="20"/>
          <w:szCs w:val="20"/>
        </w:rPr>
        <w:t xml:space="preserve">. </w:t>
      </w:r>
    </w:p>
    <w:p w14:paraId="3CAD1F88" w14:textId="77777777" w:rsidR="00877DE7" w:rsidRDefault="00F269A3" w:rsidP="0015323D">
      <w:pPr>
        <w:pStyle w:val="Default"/>
        <w:spacing w:line="360" w:lineRule="auto"/>
        <w:ind w:left="2880" w:hanging="720"/>
        <w:jc w:val="both"/>
        <w:rPr>
          <w:rFonts w:ascii="Arial" w:hAnsi="Arial" w:cs="Arial"/>
          <w:sz w:val="20"/>
          <w:szCs w:val="20"/>
        </w:rPr>
      </w:pPr>
      <w:r w:rsidRPr="0015323D">
        <w:rPr>
          <w:rFonts w:ascii="Arial" w:hAnsi="Arial" w:cs="Arial"/>
          <w:sz w:val="20"/>
          <w:szCs w:val="20"/>
        </w:rPr>
        <w:t>x.</w:t>
      </w:r>
      <w:r w:rsidRPr="0015323D">
        <w:rPr>
          <w:rFonts w:ascii="Arial" w:hAnsi="Arial" w:cs="Arial"/>
          <w:sz w:val="20"/>
          <w:szCs w:val="20"/>
        </w:rPr>
        <w:tab/>
      </w:r>
      <w:r w:rsidRPr="0015323D">
        <w:rPr>
          <w:rFonts w:ascii="Arial" w:hAnsi="Arial" w:cs="Arial"/>
          <w:sz w:val="20"/>
          <w:szCs w:val="20"/>
          <w:u w:val="single"/>
        </w:rPr>
        <w:t xml:space="preserve">Animal </w:t>
      </w:r>
      <w:r w:rsidR="00DF3A47" w:rsidRPr="0015323D">
        <w:rPr>
          <w:rFonts w:ascii="Arial" w:hAnsi="Arial" w:cs="Arial"/>
          <w:sz w:val="20"/>
          <w:szCs w:val="20"/>
          <w:u w:val="single"/>
        </w:rPr>
        <w:t>welfare</w:t>
      </w:r>
      <w:r w:rsidR="00DF3A47" w:rsidRPr="0015323D">
        <w:rPr>
          <w:rFonts w:ascii="Arial" w:hAnsi="Arial" w:cs="Arial"/>
          <w:sz w:val="20"/>
          <w:szCs w:val="20"/>
        </w:rPr>
        <w:t>:</w:t>
      </w:r>
      <w:r w:rsidR="00564AB7" w:rsidRPr="0015323D">
        <w:rPr>
          <w:rFonts w:ascii="Arial" w:hAnsi="Arial" w:cs="Arial"/>
          <w:sz w:val="20"/>
          <w:szCs w:val="20"/>
        </w:rPr>
        <w:t xml:space="preserve"> </w:t>
      </w:r>
      <w:r w:rsidRPr="0015323D">
        <w:rPr>
          <w:rFonts w:ascii="Arial" w:hAnsi="Arial" w:cs="Arial"/>
          <w:sz w:val="20"/>
          <w:szCs w:val="20"/>
        </w:rPr>
        <w:t>Property owned or used by</w:t>
      </w:r>
      <w:r w:rsidR="00564AB7" w:rsidRPr="0015323D">
        <w:rPr>
          <w:rFonts w:ascii="Arial" w:hAnsi="Arial" w:cs="Arial"/>
          <w:sz w:val="20"/>
          <w:szCs w:val="20"/>
        </w:rPr>
        <w:t xml:space="preserve"> i</w:t>
      </w:r>
      <w:r w:rsidRPr="0015323D">
        <w:rPr>
          <w:rFonts w:ascii="Arial" w:hAnsi="Arial" w:cs="Arial"/>
          <w:sz w:val="20"/>
          <w:szCs w:val="20"/>
        </w:rPr>
        <w:t>nstitutions</w:t>
      </w:r>
      <w:r w:rsidR="00564AB7" w:rsidRPr="0015323D">
        <w:rPr>
          <w:rFonts w:ascii="Arial" w:hAnsi="Arial" w:cs="Arial"/>
          <w:sz w:val="20"/>
          <w:szCs w:val="20"/>
        </w:rPr>
        <w:t xml:space="preserve"> </w:t>
      </w:r>
      <w:r w:rsidRPr="0015323D">
        <w:rPr>
          <w:rFonts w:ascii="Arial" w:hAnsi="Arial" w:cs="Arial"/>
          <w:sz w:val="20"/>
          <w:szCs w:val="20"/>
        </w:rPr>
        <w:t>/</w:t>
      </w:r>
      <w:proofErr w:type="spellStart"/>
      <w:r w:rsidRPr="0015323D">
        <w:rPr>
          <w:rFonts w:ascii="Arial" w:hAnsi="Arial" w:cs="Arial"/>
          <w:sz w:val="20"/>
          <w:szCs w:val="20"/>
        </w:rPr>
        <w:t>organisations</w:t>
      </w:r>
      <w:proofErr w:type="spellEnd"/>
      <w:r w:rsidRPr="0015323D">
        <w:rPr>
          <w:rFonts w:ascii="Arial" w:hAnsi="Arial" w:cs="Arial"/>
          <w:sz w:val="20"/>
          <w:szCs w:val="20"/>
        </w:rPr>
        <w:t xml:space="preserve"> whose exclusive aim is to protect birds, </w:t>
      </w:r>
      <w:proofErr w:type="gramStart"/>
      <w:r w:rsidRPr="0015323D">
        <w:rPr>
          <w:rFonts w:ascii="Arial" w:hAnsi="Arial" w:cs="Arial"/>
          <w:sz w:val="20"/>
          <w:szCs w:val="20"/>
        </w:rPr>
        <w:t>reptiles</w:t>
      </w:r>
      <w:proofErr w:type="gramEnd"/>
      <w:r w:rsidRPr="0015323D">
        <w:rPr>
          <w:rFonts w:ascii="Arial" w:hAnsi="Arial" w:cs="Arial"/>
          <w:sz w:val="20"/>
          <w:szCs w:val="20"/>
        </w:rPr>
        <w:t xml:space="preserve"> and animals on a not-for-gain basis. </w:t>
      </w:r>
    </w:p>
    <w:p w14:paraId="589F6721" w14:textId="77777777" w:rsidR="00BB3A48" w:rsidRDefault="00EE4E81" w:rsidP="00BB3A48">
      <w:pPr>
        <w:pStyle w:val="Default"/>
        <w:spacing w:line="360" w:lineRule="auto"/>
        <w:ind w:left="2160" w:hanging="720"/>
        <w:jc w:val="both"/>
        <w:rPr>
          <w:rFonts w:ascii="Arial" w:hAnsi="Arial" w:cs="Arial"/>
          <w:sz w:val="20"/>
          <w:szCs w:val="20"/>
          <w:u w:val="single"/>
        </w:rPr>
      </w:pPr>
      <w:r>
        <w:rPr>
          <w:rFonts w:ascii="Arial" w:hAnsi="Arial" w:cs="Arial"/>
          <w:sz w:val="20"/>
          <w:szCs w:val="20"/>
        </w:rPr>
        <w:t xml:space="preserve"> </w:t>
      </w:r>
      <w:r w:rsidR="003A23F4">
        <w:rPr>
          <w:rFonts w:ascii="Arial" w:hAnsi="Arial" w:cs="Arial"/>
          <w:sz w:val="20"/>
          <w:szCs w:val="20"/>
        </w:rPr>
        <w:t>(f</w:t>
      </w:r>
      <w:r w:rsidR="00BB3A48">
        <w:rPr>
          <w:rFonts w:ascii="Arial" w:hAnsi="Arial" w:cs="Arial"/>
          <w:sz w:val="20"/>
          <w:szCs w:val="20"/>
        </w:rPr>
        <w:t>)</w:t>
      </w:r>
      <w:r w:rsidR="00BB3A48">
        <w:rPr>
          <w:rFonts w:ascii="Arial" w:hAnsi="Arial" w:cs="Arial"/>
          <w:sz w:val="20"/>
          <w:szCs w:val="20"/>
        </w:rPr>
        <w:tab/>
      </w:r>
      <w:r w:rsidR="00BB3A48" w:rsidRPr="00BB3A48">
        <w:rPr>
          <w:rFonts w:ascii="Arial" w:hAnsi="Arial" w:cs="Arial"/>
          <w:sz w:val="20"/>
          <w:szCs w:val="20"/>
          <w:u w:val="single"/>
        </w:rPr>
        <w:t>Informal settlement</w:t>
      </w:r>
      <w:r w:rsidR="002F3247">
        <w:rPr>
          <w:rFonts w:ascii="Arial" w:hAnsi="Arial" w:cs="Arial"/>
          <w:sz w:val="20"/>
          <w:szCs w:val="20"/>
          <w:u w:val="single"/>
        </w:rPr>
        <w:t xml:space="preserve"> </w:t>
      </w:r>
    </w:p>
    <w:p w14:paraId="7644407D" w14:textId="77777777" w:rsidR="00BB3A48" w:rsidRPr="0015323D" w:rsidRDefault="00BB3A48" w:rsidP="003A23F4">
      <w:pPr>
        <w:pStyle w:val="Default"/>
        <w:spacing w:line="360" w:lineRule="auto"/>
        <w:ind w:left="2160" w:hanging="720"/>
        <w:jc w:val="both"/>
        <w:rPr>
          <w:rFonts w:ascii="Arial" w:hAnsi="Arial" w:cs="Arial"/>
          <w:sz w:val="20"/>
          <w:szCs w:val="20"/>
        </w:rPr>
      </w:pPr>
    </w:p>
    <w:p w14:paraId="336B0401" w14:textId="77777777" w:rsidR="000A7E93" w:rsidRPr="000A0273" w:rsidRDefault="00D74619" w:rsidP="00D74619">
      <w:pPr>
        <w:pStyle w:val="Default"/>
        <w:spacing w:line="360" w:lineRule="auto"/>
        <w:ind w:left="720" w:hanging="720"/>
        <w:jc w:val="both"/>
        <w:rPr>
          <w:rFonts w:ascii="Arial" w:hAnsi="Arial" w:cs="Arial"/>
          <w:b/>
          <w:i/>
          <w:color w:val="auto"/>
          <w:sz w:val="20"/>
          <w:szCs w:val="20"/>
        </w:rPr>
      </w:pPr>
      <w:r w:rsidRPr="000A0273">
        <w:rPr>
          <w:rFonts w:ascii="Arial" w:hAnsi="Arial" w:cs="Arial"/>
          <w:color w:val="auto"/>
          <w:sz w:val="20"/>
          <w:szCs w:val="20"/>
        </w:rPr>
        <w:tab/>
      </w:r>
      <w:r w:rsidRPr="000A0273">
        <w:rPr>
          <w:rFonts w:ascii="Arial" w:hAnsi="Arial" w:cs="Arial"/>
          <w:i/>
          <w:color w:val="auto"/>
          <w:sz w:val="20"/>
          <w:szCs w:val="20"/>
          <w:u w:val="single"/>
        </w:rPr>
        <w:t xml:space="preserve">It be </w:t>
      </w:r>
      <w:r w:rsidR="00BB3A48" w:rsidRPr="000A0273">
        <w:rPr>
          <w:rFonts w:ascii="Arial" w:hAnsi="Arial" w:cs="Arial"/>
          <w:i/>
          <w:color w:val="auto"/>
          <w:sz w:val="20"/>
          <w:szCs w:val="20"/>
          <w:u w:val="single"/>
        </w:rPr>
        <w:t>specifically</w:t>
      </w:r>
      <w:r w:rsidRPr="000A0273">
        <w:rPr>
          <w:rFonts w:ascii="Arial" w:hAnsi="Arial" w:cs="Arial"/>
          <w:i/>
          <w:color w:val="auto"/>
          <w:sz w:val="20"/>
          <w:szCs w:val="20"/>
          <w:u w:val="single"/>
        </w:rPr>
        <w:t xml:space="preserve"> noted that</w:t>
      </w:r>
      <w:r w:rsidRPr="000A0273">
        <w:rPr>
          <w:rFonts w:ascii="Arial" w:hAnsi="Arial" w:cs="Arial"/>
          <w:color w:val="auto"/>
          <w:sz w:val="20"/>
          <w:szCs w:val="20"/>
        </w:rPr>
        <w:t xml:space="preserve"> </w:t>
      </w:r>
      <w:r w:rsidRPr="000A0273">
        <w:rPr>
          <w:rFonts w:ascii="Arial" w:hAnsi="Arial" w:cs="Arial"/>
          <w:i/>
          <w:color w:val="auto"/>
          <w:sz w:val="20"/>
          <w:szCs w:val="20"/>
          <w:u w:val="single"/>
        </w:rPr>
        <w:t xml:space="preserve">agricultural owners that had been adversely affected by disaster or loss of income not necessarily as set out in the Disaster Management Act, 2002 (Act No. 57 of 2002) but as agreed to by die Department of Agriculture and Agricultural unions also be exempted by the meaning of </w:t>
      </w:r>
      <w:r w:rsidRPr="000A0273">
        <w:rPr>
          <w:rFonts w:ascii="Arial" w:hAnsi="Arial" w:cs="Arial"/>
          <w:b/>
          <w:i/>
          <w:color w:val="auto"/>
          <w:sz w:val="20"/>
          <w:szCs w:val="20"/>
          <w:u w:val="single"/>
        </w:rPr>
        <w:t>SECTION 15: EXEMPTIONS, REDUCTIONS AND REBATES</w:t>
      </w:r>
      <w:r w:rsidRPr="000A0273">
        <w:rPr>
          <w:rFonts w:ascii="Arial" w:hAnsi="Arial" w:cs="Arial"/>
          <w:b/>
          <w:i/>
          <w:color w:val="auto"/>
          <w:sz w:val="20"/>
          <w:szCs w:val="20"/>
        </w:rPr>
        <w:t xml:space="preserve"> </w:t>
      </w:r>
    </w:p>
    <w:p w14:paraId="2B85794D" w14:textId="77777777" w:rsidR="000A7E93" w:rsidRPr="008316D5" w:rsidRDefault="000A7E93" w:rsidP="00D74619">
      <w:pPr>
        <w:pStyle w:val="Default"/>
        <w:spacing w:line="360" w:lineRule="auto"/>
        <w:ind w:left="720" w:hanging="720"/>
        <w:jc w:val="both"/>
        <w:rPr>
          <w:rFonts w:ascii="Arial" w:hAnsi="Arial" w:cs="Arial"/>
          <w:b/>
          <w:i/>
          <w:color w:val="auto"/>
          <w:sz w:val="20"/>
          <w:szCs w:val="20"/>
        </w:rPr>
      </w:pPr>
    </w:p>
    <w:p w14:paraId="3A8B37C5" w14:textId="77777777" w:rsidR="00480820" w:rsidRDefault="000A7E93" w:rsidP="000A7E93">
      <w:pPr>
        <w:pStyle w:val="Default"/>
        <w:spacing w:line="360" w:lineRule="auto"/>
        <w:ind w:left="720" w:hanging="720"/>
        <w:jc w:val="both"/>
        <w:rPr>
          <w:rFonts w:ascii="Arial" w:hAnsi="Arial" w:cs="Arial"/>
          <w:b/>
          <w:i/>
          <w:color w:val="auto"/>
          <w:sz w:val="20"/>
          <w:szCs w:val="20"/>
        </w:rPr>
      </w:pPr>
      <w:r w:rsidRPr="008316D5">
        <w:rPr>
          <w:rFonts w:ascii="Arial" w:hAnsi="Arial" w:cs="Arial"/>
          <w:b/>
          <w:i/>
          <w:color w:val="auto"/>
          <w:sz w:val="20"/>
          <w:szCs w:val="20"/>
        </w:rPr>
        <w:tab/>
      </w:r>
    </w:p>
    <w:p w14:paraId="09E74E45" w14:textId="77777777" w:rsidR="00E205E9" w:rsidRDefault="00E205E9" w:rsidP="000A7E93">
      <w:pPr>
        <w:pStyle w:val="Default"/>
        <w:spacing w:line="360" w:lineRule="auto"/>
        <w:ind w:left="720" w:hanging="720"/>
        <w:jc w:val="both"/>
        <w:rPr>
          <w:rFonts w:ascii="Arial" w:hAnsi="Arial" w:cs="Arial"/>
          <w:b/>
          <w:i/>
          <w:color w:val="auto"/>
          <w:sz w:val="20"/>
          <w:szCs w:val="20"/>
        </w:rPr>
      </w:pPr>
    </w:p>
    <w:p w14:paraId="09B26E68" w14:textId="77777777" w:rsidR="00E205E9" w:rsidRDefault="00E205E9" w:rsidP="000A7E93">
      <w:pPr>
        <w:pStyle w:val="Default"/>
        <w:spacing w:line="360" w:lineRule="auto"/>
        <w:ind w:left="720" w:hanging="720"/>
        <w:jc w:val="both"/>
        <w:rPr>
          <w:rFonts w:ascii="Arial" w:hAnsi="Arial" w:cs="Arial"/>
          <w:i/>
          <w:color w:val="auto"/>
          <w:sz w:val="20"/>
          <w:szCs w:val="20"/>
        </w:rPr>
      </w:pPr>
    </w:p>
    <w:p w14:paraId="1D424E3F" w14:textId="77777777" w:rsidR="00F269A3" w:rsidRPr="009E2352" w:rsidRDefault="00F269A3" w:rsidP="0015323D">
      <w:pPr>
        <w:pStyle w:val="CM28"/>
        <w:spacing w:line="360" w:lineRule="auto"/>
        <w:ind w:left="720"/>
        <w:jc w:val="both"/>
        <w:rPr>
          <w:rFonts w:ascii="Arial" w:hAnsi="Arial" w:cs="Arial"/>
          <w:b/>
          <w:color w:val="000000"/>
          <w:sz w:val="20"/>
          <w:szCs w:val="20"/>
        </w:rPr>
      </w:pPr>
      <w:r w:rsidRPr="0015323D">
        <w:rPr>
          <w:rFonts w:ascii="Arial" w:hAnsi="Arial" w:cs="Arial"/>
          <w:color w:val="000000"/>
          <w:sz w:val="20"/>
          <w:szCs w:val="20"/>
        </w:rPr>
        <w:lastRenderedPageBreak/>
        <w:t>1</w:t>
      </w:r>
      <w:r w:rsidR="00480820">
        <w:rPr>
          <w:rFonts w:ascii="Arial" w:hAnsi="Arial" w:cs="Arial"/>
          <w:color w:val="000000"/>
          <w:sz w:val="20"/>
          <w:szCs w:val="20"/>
        </w:rPr>
        <w:t>0</w:t>
      </w:r>
      <w:r w:rsidRPr="0015323D">
        <w:rPr>
          <w:rFonts w:ascii="Arial" w:hAnsi="Arial" w:cs="Arial"/>
          <w:color w:val="000000"/>
          <w:sz w:val="20"/>
          <w:szCs w:val="20"/>
        </w:rPr>
        <w:t>.2</w:t>
      </w:r>
      <w:r w:rsidRPr="0015323D">
        <w:rPr>
          <w:rFonts w:ascii="Arial" w:hAnsi="Arial" w:cs="Arial"/>
          <w:color w:val="000000"/>
          <w:sz w:val="20"/>
          <w:szCs w:val="20"/>
        </w:rPr>
        <w:tab/>
      </w:r>
      <w:r w:rsidRPr="009E2352">
        <w:rPr>
          <w:rFonts w:ascii="Arial" w:hAnsi="Arial" w:cs="Arial"/>
          <w:b/>
          <w:color w:val="000000"/>
          <w:sz w:val="20"/>
          <w:szCs w:val="20"/>
        </w:rPr>
        <w:t xml:space="preserve">Categories of </w:t>
      </w:r>
      <w:r w:rsidR="0022106B" w:rsidRPr="009E2352">
        <w:rPr>
          <w:rFonts w:ascii="Arial" w:hAnsi="Arial" w:cs="Arial"/>
          <w:b/>
          <w:color w:val="000000"/>
          <w:sz w:val="20"/>
          <w:szCs w:val="20"/>
        </w:rPr>
        <w:t>owners:</w:t>
      </w:r>
    </w:p>
    <w:p w14:paraId="13C07EC9" w14:textId="77777777" w:rsidR="00F269A3" w:rsidRPr="0015323D" w:rsidRDefault="00F269A3" w:rsidP="0015323D">
      <w:pPr>
        <w:pStyle w:val="CM9"/>
        <w:spacing w:line="360" w:lineRule="auto"/>
        <w:ind w:left="1440"/>
        <w:jc w:val="both"/>
        <w:rPr>
          <w:rFonts w:ascii="Arial" w:hAnsi="Arial" w:cs="Arial"/>
          <w:color w:val="000000"/>
          <w:sz w:val="20"/>
          <w:szCs w:val="20"/>
          <w:u w:val="single"/>
        </w:rPr>
      </w:pPr>
      <w:r w:rsidRPr="0015323D">
        <w:rPr>
          <w:rFonts w:ascii="Arial" w:hAnsi="Arial" w:cs="Arial"/>
          <w:color w:val="000000"/>
          <w:sz w:val="20"/>
          <w:szCs w:val="20"/>
        </w:rPr>
        <w:t>(a)</w:t>
      </w:r>
      <w:r w:rsidRPr="0015323D">
        <w:rPr>
          <w:rFonts w:ascii="Arial" w:hAnsi="Arial" w:cs="Arial"/>
          <w:color w:val="000000"/>
          <w:sz w:val="20"/>
          <w:szCs w:val="20"/>
        </w:rPr>
        <w:tab/>
      </w:r>
      <w:r w:rsidRPr="0015323D">
        <w:rPr>
          <w:rFonts w:ascii="Arial" w:hAnsi="Arial" w:cs="Arial"/>
          <w:color w:val="000000"/>
          <w:sz w:val="20"/>
          <w:szCs w:val="20"/>
          <w:u w:val="single"/>
        </w:rPr>
        <w:t xml:space="preserve">Retired and Disabled Persons Rate Rebate </w:t>
      </w:r>
    </w:p>
    <w:p w14:paraId="5ACCABD3" w14:textId="77777777" w:rsidR="00F269A3" w:rsidRDefault="00F269A3" w:rsidP="00480820">
      <w:pPr>
        <w:pStyle w:val="CM28"/>
        <w:spacing w:line="276" w:lineRule="auto"/>
        <w:ind w:left="2880" w:hanging="720"/>
        <w:jc w:val="both"/>
        <w:rPr>
          <w:rFonts w:ascii="Arial" w:hAnsi="Arial" w:cs="Arial"/>
          <w:color w:val="000000"/>
          <w:sz w:val="20"/>
          <w:szCs w:val="20"/>
        </w:rPr>
      </w:pPr>
      <w:proofErr w:type="spellStart"/>
      <w:r w:rsidRPr="0015323D">
        <w:rPr>
          <w:rFonts w:ascii="Arial" w:hAnsi="Arial" w:cs="Arial"/>
          <w:color w:val="000000"/>
          <w:sz w:val="20"/>
          <w:szCs w:val="20"/>
        </w:rPr>
        <w:t>i</w:t>
      </w:r>
      <w:proofErr w:type="spellEnd"/>
      <w:r w:rsidRPr="0015323D">
        <w:rPr>
          <w:rFonts w:ascii="Arial" w:hAnsi="Arial" w:cs="Arial"/>
          <w:color w:val="000000"/>
          <w:sz w:val="20"/>
          <w:szCs w:val="20"/>
        </w:rPr>
        <w:t>.</w:t>
      </w:r>
      <w:r w:rsidRPr="0015323D">
        <w:rPr>
          <w:rFonts w:ascii="Arial" w:hAnsi="Arial" w:cs="Arial"/>
          <w:color w:val="000000"/>
          <w:sz w:val="20"/>
          <w:szCs w:val="20"/>
        </w:rPr>
        <w:tab/>
        <w:t xml:space="preserve">Retired and Disabled Persons qualify for </w:t>
      </w:r>
      <w:r w:rsidR="00B95151">
        <w:rPr>
          <w:rFonts w:ascii="Arial" w:hAnsi="Arial" w:cs="Arial"/>
          <w:color w:val="000000"/>
          <w:sz w:val="20"/>
          <w:szCs w:val="20"/>
        </w:rPr>
        <w:t xml:space="preserve">an additional </w:t>
      </w:r>
      <w:r w:rsidRPr="0015323D">
        <w:rPr>
          <w:rFonts w:ascii="Arial" w:hAnsi="Arial" w:cs="Arial"/>
          <w:color w:val="000000"/>
          <w:sz w:val="20"/>
          <w:szCs w:val="20"/>
        </w:rPr>
        <w:t>rebate</w:t>
      </w:r>
      <w:r w:rsidR="00B95151">
        <w:rPr>
          <w:rFonts w:ascii="Arial" w:hAnsi="Arial" w:cs="Arial"/>
          <w:color w:val="000000"/>
          <w:sz w:val="20"/>
          <w:szCs w:val="20"/>
        </w:rPr>
        <w:t xml:space="preserve"> of </w:t>
      </w:r>
      <w:r w:rsidR="00AE5985" w:rsidRPr="00DA176B">
        <w:rPr>
          <w:rFonts w:ascii="Arial" w:hAnsi="Arial" w:cs="Arial"/>
          <w:color w:val="000000"/>
          <w:sz w:val="20"/>
          <w:szCs w:val="20"/>
        </w:rPr>
        <w:t>3</w:t>
      </w:r>
      <w:r w:rsidR="00B95151" w:rsidRPr="00DA176B">
        <w:rPr>
          <w:rFonts w:ascii="Arial" w:hAnsi="Arial" w:cs="Arial"/>
          <w:color w:val="000000"/>
          <w:sz w:val="20"/>
          <w:szCs w:val="20"/>
        </w:rPr>
        <w:t>0%</w:t>
      </w:r>
      <w:r w:rsidRPr="0015323D">
        <w:rPr>
          <w:rFonts w:ascii="Arial" w:hAnsi="Arial" w:cs="Arial"/>
          <w:color w:val="000000"/>
          <w:sz w:val="20"/>
          <w:szCs w:val="20"/>
        </w:rPr>
        <w:t xml:space="preserve"> </w:t>
      </w:r>
      <w:r w:rsidR="00664B41">
        <w:rPr>
          <w:rFonts w:ascii="Arial" w:hAnsi="Arial" w:cs="Arial"/>
          <w:color w:val="000000"/>
          <w:sz w:val="20"/>
          <w:szCs w:val="20"/>
        </w:rPr>
        <w:t>over and above the residential r</w:t>
      </w:r>
      <w:r w:rsidR="00480820">
        <w:rPr>
          <w:rFonts w:ascii="Arial" w:hAnsi="Arial" w:cs="Arial"/>
          <w:color w:val="000000"/>
          <w:sz w:val="20"/>
          <w:szCs w:val="20"/>
        </w:rPr>
        <w:t>ebate as set out in paragraph 10</w:t>
      </w:r>
      <w:r w:rsidR="00664B41">
        <w:rPr>
          <w:rFonts w:ascii="Arial" w:hAnsi="Arial" w:cs="Arial"/>
          <w:color w:val="000000"/>
          <w:sz w:val="20"/>
          <w:szCs w:val="20"/>
        </w:rPr>
        <w:t xml:space="preserve">.1 (b) </w:t>
      </w:r>
      <w:r w:rsidRPr="0015323D">
        <w:rPr>
          <w:rFonts w:ascii="Arial" w:hAnsi="Arial" w:cs="Arial"/>
          <w:color w:val="000000"/>
          <w:sz w:val="20"/>
          <w:szCs w:val="20"/>
        </w:rPr>
        <w:t xml:space="preserve">according to monthly household income. </w:t>
      </w:r>
    </w:p>
    <w:p w14:paraId="78E8B070" w14:textId="77777777" w:rsidR="009E2352" w:rsidRDefault="009E2352" w:rsidP="00480820">
      <w:pPr>
        <w:pStyle w:val="Default"/>
        <w:spacing w:line="276" w:lineRule="auto"/>
        <w:ind w:left="2160"/>
        <w:rPr>
          <w:rFonts w:ascii="Arial" w:hAnsi="Arial" w:cs="Arial"/>
          <w:sz w:val="20"/>
          <w:szCs w:val="20"/>
        </w:rPr>
      </w:pPr>
      <w:r w:rsidRPr="009E2352">
        <w:rPr>
          <w:rFonts w:ascii="Arial" w:hAnsi="Arial" w:cs="Arial"/>
          <w:sz w:val="20"/>
          <w:szCs w:val="20"/>
        </w:rPr>
        <w:t xml:space="preserve">The following </w:t>
      </w:r>
      <w:r>
        <w:rPr>
          <w:rFonts w:ascii="Arial" w:hAnsi="Arial" w:cs="Arial"/>
          <w:sz w:val="20"/>
          <w:szCs w:val="20"/>
        </w:rPr>
        <w:t>will be taken into consideration for the purpose of granting rebates.</w:t>
      </w:r>
    </w:p>
    <w:p w14:paraId="11C5C362" w14:textId="77777777" w:rsidR="009E2352" w:rsidRPr="009E2352" w:rsidRDefault="009E2352" w:rsidP="00480820">
      <w:pPr>
        <w:pStyle w:val="Default"/>
        <w:spacing w:line="276" w:lineRule="auto"/>
        <w:ind w:left="2160"/>
        <w:rPr>
          <w:rFonts w:ascii="Arial" w:hAnsi="Arial" w:cs="Arial"/>
          <w:sz w:val="20"/>
          <w:szCs w:val="20"/>
        </w:rPr>
      </w:pPr>
    </w:p>
    <w:p w14:paraId="6AE54278" w14:textId="77777777" w:rsidR="00F269A3" w:rsidRPr="0015323D" w:rsidRDefault="00E06172" w:rsidP="00480820">
      <w:pPr>
        <w:pStyle w:val="Default"/>
        <w:spacing w:line="276"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9E2352">
        <w:rPr>
          <w:rFonts w:ascii="Arial" w:hAnsi="Arial" w:cs="Arial"/>
          <w:sz w:val="20"/>
          <w:szCs w:val="20"/>
        </w:rPr>
        <w:tab/>
      </w:r>
      <w:r w:rsidR="00F269A3" w:rsidRPr="0015323D">
        <w:rPr>
          <w:rFonts w:ascii="Arial" w:hAnsi="Arial" w:cs="Arial"/>
          <w:sz w:val="20"/>
          <w:szCs w:val="20"/>
        </w:rPr>
        <w:t>a.</w:t>
      </w:r>
      <w:r w:rsidR="00F269A3" w:rsidRPr="0015323D">
        <w:rPr>
          <w:rFonts w:ascii="Arial" w:hAnsi="Arial" w:cs="Arial"/>
          <w:sz w:val="20"/>
          <w:szCs w:val="20"/>
        </w:rPr>
        <w:tab/>
      </w:r>
      <w:r w:rsidR="009E2352">
        <w:rPr>
          <w:rFonts w:ascii="Arial" w:hAnsi="Arial" w:cs="Arial"/>
          <w:sz w:val="20"/>
          <w:szCs w:val="20"/>
        </w:rPr>
        <w:t>Indigent status of the owner of the property</w:t>
      </w:r>
    </w:p>
    <w:p w14:paraId="7833D473" w14:textId="77777777" w:rsidR="00F269A3" w:rsidRPr="0015323D" w:rsidRDefault="00E06172" w:rsidP="00480820">
      <w:pPr>
        <w:pStyle w:val="Default"/>
        <w:tabs>
          <w:tab w:val="left" w:pos="2268"/>
        </w:tabs>
        <w:spacing w:line="276" w:lineRule="auto"/>
        <w:ind w:left="2835" w:hanging="2835"/>
        <w:jc w:val="both"/>
        <w:rPr>
          <w:rFonts w:ascii="Arial" w:hAnsi="Arial" w:cs="Arial"/>
          <w:sz w:val="20"/>
          <w:szCs w:val="20"/>
        </w:rPr>
      </w:pPr>
      <w:r w:rsidRPr="0015323D">
        <w:rPr>
          <w:rFonts w:ascii="Arial" w:hAnsi="Arial" w:cs="Arial"/>
          <w:sz w:val="20"/>
          <w:szCs w:val="20"/>
        </w:rPr>
        <w:tab/>
      </w:r>
      <w:r w:rsidR="009E2352">
        <w:rPr>
          <w:rFonts w:ascii="Arial" w:hAnsi="Arial" w:cs="Arial"/>
          <w:sz w:val="20"/>
          <w:szCs w:val="20"/>
        </w:rPr>
        <w:t xml:space="preserve">           </w:t>
      </w:r>
      <w:r w:rsidR="002A7B0D" w:rsidRPr="0015323D">
        <w:rPr>
          <w:rFonts w:ascii="Arial" w:hAnsi="Arial" w:cs="Arial"/>
          <w:sz w:val="20"/>
          <w:szCs w:val="20"/>
        </w:rPr>
        <w:tab/>
      </w:r>
      <w:r w:rsidR="00F269A3" w:rsidRPr="0015323D">
        <w:rPr>
          <w:rFonts w:ascii="Arial" w:hAnsi="Arial" w:cs="Arial"/>
          <w:sz w:val="20"/>
          <w:szCs w:val="20"/>
        </w:rPr>
        <w:t>b.</w:t>
      </w:r>
      <w:r w:rsidR="00F269A3" w:rsidRPr="0015323D">
        <w:rPr>
          <w:rFonts w:ascii="Arial" w:hAnsi="Arial" w:cs="Arial"/>
          <w:sz w:val="20"/>
          <w:szCs w:val="20"/>
        </w:rPr>
        <w:tab/>
      </w:r>
      <w:r w:rsidR="009E2352">
        <w:rPr>
          <w:rFonts w:ascii="Arial" w:hAnsi="Arial" w:cs="Arial"/>
          <w:sz w:val="20"/>
          <w:szCs w:val="20"/>
        </w:rPr>
        <w:t>Sources of income of the owner of the property</w:t>
      </w:r>
    </w:p>
    <w:p w14:paraId="776A3E7A" w14:textId="77777777" w:rsidR="00F269A3" w:rsidRPr="0015323D" w:rsidRDefault="00F269A3" w:rsidP="00480820">
      <w:pPr>
        <w:pStyle w:val="Default"/>
        <w:spacing w:line="276" w:lineRule="auto"/>
        <w:ind w:left="3600" w:hanging="720"/>
        <w:jc w:val="both"/>
        <w:rPr>
          <w:rFonts w:ascii="Arial" w:hAnsi="Arial" w:cs="Arial"/>
          <w:sz w:val="20"/>
          <w:szCs w:val="20"/>
        </w:rPr>
      </w:pPr>
      <w:r w:rsidRPr="0015323D">
        <w:rPr>
          <w:rFonts w:ascii="Arial" w:hAnsi="Arial" w:cs="Arial"/>
          <w:sz w:val="20"/>
          <w:szCs w:val="20"/>
        </w:rPr>
        <w:t>c.</w:t>
      </w:r>
      <w:r w:rsidRPr="0015323D">
        <w:rPr>
          <w:rFonts w:ascii="Arial" w:hAnsi="Arial" w:cs="Arial"/>
          <w:sz w:val="20"/>
          <w:szCs w:val="20"/>
        </w:rPr>
        <w:tab/>
      </w:r>
      <w:r w:rsidR="009E2352">
        <w:rPr>
          <w:rFonts w:ascii="Arial" w:hAnsi="Arial" w:cs="Arial"/>
          <w:sz w:val="20"/>
          <w:szCs w:val="20"/>
        </w:rPr>
        <w:t xml:space="preserve">Market value of </w:t>
      </w:r>
      <w:r w:rsidR="00C47DA7">
        <w:rPr>
          <w:rFonts w:ascii="Arial" w:hAnsi="Arial" w:cs="Arial"/>
          <w:sz w:val="20"/>
          <w:szCs w:val="20"/>
        </w:rPr>
        <w:t xml:space="preserve">a fully developed </w:t>
      </w:r>
      <w:r w:rsidR="009E2352">
        <w:rPr>
          <w:rFonts w:ascii="Arial" w:hAnsi="Arial" w:cs="Arial"/>
          <w:sz w:val="20"/>
          <w:szCs w:val="20"/>
        </w:rPr>
        <w:t>residential property below a determined threshold</w:t>
      </w:r>
      <w:r w:rsidR="001D1D32">
        <w:rPr>
          <w:rFonts w:ascii="Arial" w:hAnsi="Arial" w:cs="Arial"/>
          <w:sz w:val="20"/>
          <w:szCs w:val="20"/>
        </w:rPr>
        <w:t>.</w:t>
      </w:r>
    </w:p>
    <w:p w14:paraId="41EBD484" w14:textId="77777777" w:rsidR="00F269A3" w:rsidRPr="0015323D" w:rsidRDefault="00E06172" w:rsidP="00480820">
      <w:pPr>
        <w:pStyle w:val="Default"/>
        <w:spacing w:line="276"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d.</w:t>
      </w:r>
      <w:r w:rsidR="00F269A3" w:rsidRPr="0015323D">
        <w:rPr>
          <w:rFonts w:ascii="Arial" w:hAnsi="Arial" w:cs="Arial"/>
          <w:sz w:val="20"/>
          <w:szCs w:val="20"/>
        </w:rPr>
        <w:tab/>
      </w:r>
      <w:proofErr w:type="gramStart"/>
      <w:r w:rsidR="00F269A3" w:rsidRPr="0015323D">
        <w:rPr>
          <w:rFonts w:ascii="Arial" w:hAnsi="Arial" w:cs="Arial"/>
          <w:sz w:val="20"/>
          <w:szCs w:val="20"/>
        </w:rPr>
        <w:t>not be</w:t>
      </w:r>
      <w:proofErr w:type="gramEnd"/>
      <w:r w:rsidR="00F269A3" w:rsidRPr="0015323D">
        <w:rPr>
          <w:rFonts w:ascii="Arial" w:hAnsi="Arial" w:cs="Arial"/>
          <w:sz w:val="20"/>
          <w:szCs w:val="20"/>
        </w:rPr>
        <w:t xml:space="preserve"> the owner</w:t>
      </w:r>
      <w:r w:rsidR="00C47DA7">
        <w:rPr>
          <w:rFonts w:ascii="Arial" w:hAnsi="Arial" w:cs="Arial"/>
          <w:sz w:val="20"/>
          <w:szCs w:val="20"/>
        </w:rPr>
        <w:t xml:space="preserve"> of more than one property.</w:t>
      </w:r>
    </w:p>
    <w:p w14:paraId="0F44B215" w14:textId="77777777" w:rsidR="009E7F04" w:rsidRDefault="009E7F04" w:rsidP="009E7F04">
      <w:pPr>
        <w:pStyle w:val="Default"/>
        <w:spacing w:line="360" w:lineRule="auto"/>
        <w:ind w:left="2880" w:hanging="2880"/>
        <w:jc w:val="both"/>
        <w:rPr>
          <w:rFonts w:ascii="Arial" w:hAnsi="Arial" w:cs="Arial"/>
          <w:sz w:val="20"/>
          <w:szCs w:val="20"/>
        </w:rPr>
      </w:pPr>
      <w:r>
        <w:rPr>
          <w:rFonts w:ascii="Arial" w:hAnsi="Arial" w:cs="Arial"/>
          <w:sz w:val="20"/>
          <w:szCs w:val="20"/>
        </w:rPr>
        <w:tab/>
      </w:r>
      <w:r w:rsidR="00E205E9">
        <w:rPr>
          <w:rFonts w:ascii="Arial" w:hAnsi="Arial" w:cs="Arial"/>
          <w:sz w:val="20"/>
          <w:szCs w:val="20"/>
        </w:rPr>
        <w:t>e.</w:t>
      </w:r>
      <w:r w:rsidR="00E205E9">
        <w:rPr>
          <w:rFonts w:ascii="Arial" w:hAnsi="Arial" w:cs="Arial"/>
          <w:sz w:val="20"/>
          <w:szCs w:val="20"/>
        </w:rPr>
        <w:tab/>
      </w:r>
      <w:proofErr w:type="gramStart"/>
      <w:r>
        <w:rPr>
          <w:rFonts w:ascii="Arial" w:hAnsi="Arial" w:cs="Arial"/>
          <w:sz w:val="20"/>
          <w:szCs w:val="20"/>
        </w:rPr>
        <w:t>owners</w:t>
      </w:r>
      <w:proofErr w:type="gramEnd"/>
      <w:r>
        <w:rPr>
          <w:rFonts w:ascii="Arial" w:hAnsi="Arial" w:cs="Arial"/>
          <w:sz w:val="20"/>
          <w:szCs w:val="20"/>
        </w:rPr>
        <w:t xml:space="preserve"> dependent on pensions or social grants for their </w:t>
      </w:r>
    </w:p>
    <w:p w14:paraId="59709935" w14:textId="77777777" w:rsidR="00B570D5" w:rsidRDefault="009E7F04" w:rsidP="009E7F04">
      <w:pPr>
        <w:pStyle w:val="Default"/>
        <w:spacing w:line="360" w:lineRule="auto"/>
        <w:ind w:left="2880" w:firstLine="720"/>
        <w:jc w:val="both"/>
        <w:rPr>
          <w:rFonts w:ascii="Arial" w:hAnsi="Arial" w:cs="Arial"/>
          <w:sz w:val="20"/>
          <w:szCs w:val="20"/>
        </w:rPr>
      </w:pPr>
      <w:r>
        <w:rPr>
          <w:rFonts w:ascii="Arial" w:hAnsi="Arial" w:cs="Arial"/>
          <w:sz w:val="20"/>
          <w:szCs w:val="20"/>
        </w:rPr>
        <w:t xml:space="preserve"> livelihood.</w:t>
      </w:r>
    </w:p>
    <w:p w14:paraId="4FB26E54" w14:textId="77777777" w:rsidR="009E7F04" w:rsidRPr="0015323D" w:rsidRDefault="009E7F04" w:rsidP="009E7F04">
      <w:pPr>
        <w:pStyle w:val="Default"/>
        <w:spacing w:line="360" w:lineRule="auto"/>
        <w:ind w:left="2880" w:firstLine="720"/>
        <w:jc w:val="both"/>
        <w:rPr>
          <w:rFonts w:ascii="Arial" w:hAnsi="Arial" w:cs="Arial"/>
          <w:sz w:val="20"/>
          <w:szCs w:val="20"/>
        </w:rPr>
      </w:pPr>
    </w:p>
    <w:p w14:paraId="0B3F71D2" w14:textId="77777777" w:rsidR="00F269A3" w:rsidRDefault="00C47DA7" w:rsidP="00C47DA7">
      <w:pPr>
        <w:pStyle w:val="CM10"/>
        <w:spacing w:line="360" w:lineRule="auto"/>
        <w:ind w:left="2835" w:hanging="675"/>
        <w:jc w:val="both"/>
        <w:rPr>
          <w:rFonts w:ascii="Arial" w:hAnsi="Arial" w:cs="Arial"/>
          <w:color w:val="000000"/>
          <w:sz w:val="20"/>
          <w:szCs w:val="20"/>
        </w:rPr>
      </w:pPr>
      <w:r>
        <w:rPr>
          <w:rFonts w:ascii="Arial" w:hAnsi="Arial" w:cs="Arial"/>
          <w:color w:val="000000"/>
          <w:sz w:val="20"/>
          <w:szCs w:val="20"/>
        </w:rPr>
        <w:t>ii</w:t>
      </w:r>
      <w:r>
        <w:rPr>
          <w:rFonts w:ascii="Arial" w:hAnsi="Arial" w:cs="Arial"/>
          <w:color w:val="000000"/>
          <w:sz w:val="20"/>
          <w:szCs w:val="20"/>
        </w:rPr>
        <w:tab/>
      </w:r>
      <w:r w:rsidR="00F269A3" w:rsidRPr="0015323D">
        <w:rPr>
          <w:rFonts w:ascii="Arial" w:hAnsi="Arial" w:cs="Arial"/>
          <w:color w:val="000000"/>
          <w:sz w:val="20"/>
          <w:szCs w:val="20"/>
        </w:rPr>
        <w:t xml:space="preserve">Property owners must apply on a prescribed application form for a </w:t>
      </w:r>
      <w:r>
        <w:rPr>
          <w:rFonts w:ascii="Arial" w:hAnsi="Arial" w:cs="Arial"/>
          <w:color w:val="000000"/>
          <w:sz w:val="20"/>
          <w:szCs w:val="20"/>
        </w:rPr>
        <w:t xml:space="preserve">   </w:t>
      </w:r>
      <w:r w:rsidR="00F269A3" w:rsidRPr="0015323D">
        <w:rPr>
          <w:rFonts w:ascii="Arial" w:hAnsi="Arial" w:cs="Arial"/>
          <w:color w:val="000000"/>
          <w:sz w:val="20"/>
          <w:szCs w:val="20"/>
        </w:rPr>
        <w:t xml:space="preserve">rebate as determined by the municipality. </w:t>
      </w:r>
    </w:p>
    <w:p w14:paraId="1BFE4EF2" w14:textId="77777777" w:rsidR="00B570D5" w:rsidRPr="00B570D5" w:rsidRDefault="00B570D5" w:rsidP="00B570D5">
      <w:pPr>
        <w:pStyle w:val="Default"/>
        <w:ind w:left="2880"/>
      </w:pPr>
    </w:p>
    <w:p w14:paraId="06276299" w14:textId="77777777" w:rsidR="00F269A3" w:rsidRPr="0015323D" w:rsidRDefault="00F269A3" w:rsidP="00B570D5">
      <w:pPr>
        <w:pStyle w:val="CM28"/>
        <w:spacing w:after="0"/>
        <w:ind w:left="2160"/>
        <w:jc w:val="both"/>
        <w:rPr>
          <w:rFonts w:ascii="Arial" w:hAnsi="Arial" w:cs="Arial"/>
          <w:color w:val="000000"/>
          <w:sz w:val="20"/>
          <w:szCs w:val="20"/>
        </w:rPr>
      </w:pPr>
      <w:r w:rsidRPr="0015323D">
        <w:rPr>
          <w:rFonts w:ascii="Arial" w:hAnsi="Arial" w:cs="Arial"/>
          <w:color w:val="000000"/>
          <w:sz w:val="20"/>
          <w:szCs w:val="20"/>
        </w:rPr>
        <w:t>iii.</w:t>
      </w:r>
      <w:r w:rsidRPr="0015323D">
        <w:rPr>
          <w:rFonts w:ascii="Arial" w:hAnsi="Arial" w:cs="Arial"/>
          <w:color w:val="000000"/>
          <w:sz w:val="20"/>
          <w:szCs w:val="20"/>
        </w:rPr>
        <w:tab/>
        <w:t>Applications must be accompanied by-</w:t>
      </w:r>
    </w:p>
    <w:p w14:paraId="2FFE4267" w14:textId="77777777" w:rsidR="00F269A3" w:rsidRPr="0015323D" w:rsidRDefault="00E06172" w:rsidP="00480820">
      <w:pPr>
        <w:pStyle w:val="Default"/>
        <w:spacing w:line="276"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a.</w:t>
      </w:r>
      <w:r w:rsidR="00F269A3" w:rsidRPr="0015323D">
        <w:rPr>
          <w:rFonts w:ascii="Arial" w:hAnsi="Arial" w:cs="Arial"/>
          <w:sz w:val="20"/>
          <w:szCs w:val="20"/>
        </w:rPr>
        <w:tab/>
        <w:t xml:space="preserve">a certified copy of the identity document or any other proof of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 xml:space="preserve">the owners age which is acceptable to the </w:t>
      </w:r>
      <w:proofErr w:type="gramStart"/>
      <w:r w:rsidR="00F269A3" w:rsidRPr="0015323D">
        <w:rPr>
          <w:rFonts w:ascii="Arial" w:hAnsi="Arial" w:cs="Arial"/>
          <w:sz w:val="20"/>
          <w:szCs w:val="20"/>
        </w:rPr>
        <w:t>municipality;</w:t>
      </w:r>
      <w:proofErr w:type="gramEnd"/>
      <w:r w:rsidR="00F269A3" w:rsidRPr="0015323D">
        <w:rPr>
          <w:rFonts w:ascii="Arial" w:hAnsi="Arial" w:cs="Arial"/>
          <w:sz w:val="20"/>
          <w:szCs w:val="20"/>
        </w:rPr>
        <w:t xml:space="preserve"> </w:t>
      </w:r>
    </w:p>
    <w:p w14:paraId="48463372" w14:textId="77777777" w:rsidR="00F269A3" w:rsidRPr="0015323D" w:rsidRDefault="00E06172" w:rsidP="00480820">
      <w:pPr>
        <w:pStyle w:val="Default"/>
        <w:spacing w:line="276"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b.</w:t>
      </w:r>
      <w:r w:rsidR="00F269A3" w:rsidRPr="0015323D">
        <w:rPr>
          <w:rFonts w:ascii="Arial" w:hAnsi="Arial" w:cs="Arial"/>
          <w:sz w:val="20"/>
          <w:szCs w:val="20"/>
        </w:rPr>
        <w:tab/>
        <w:t xml:space="preserve">sufficient proof of income of the owner and his/her </w:t>
      </w:r>
      <w:proofErr w:type="gramStart"/>
      <w:r w:rsidR="00F269A3" w:rsidRPr="0015323D">
        <w:rPr>
          <w:rFonts w:ascii="Arial" w:hAnsi="Arial" w:cs="Arial"/>
          <w:sz w:val="20"/>
          <w:szCs w:val="20"/>
        </w:rPr>
        <w:t>spouse;</w:t>
      </w:r>
      <w:proofErr w:type="gramEnd"/>
      <w:r w:rsidR="00F269A3" w:rsidRPr="0015323D">
        <w:rPr>
          <w:rFonts w:ascii="Arial" w:hAnsi="Arial" w:cs="Arial"/>
          <w:sz w:val="20"/>
          <w:szCs w:val="20"/>
        </w:rPr>
        <w:t xml:space="preserve"> </w:t>
      </w:r>
    </w:p>
    <w:p w14:paraId="483087F0" w14:textId="77777777" w:rsidR="0026446A" w:rsidRDefault="00E06172" w:rsidP="00480820">
      <w:pPr>
        <w:pStyle w:val="Default"/>
        <w:spacing w:line="276"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c.</w:t>
      </w:r>
      <w:r w:rsidR="00F269A3" w:rsidRPr="0015323D">
        <w:rPr>
          <w:rFonts w:ascii="Arial" w:hAnsi="Arial" w:cs="Arial"/>
          <w:sz w:val="20"/>
          <w:szCs w:val="20"/>
        </w:rPr>
        <w:tab/>
        <w:t>an affidavit from the owner</w:t>
      </w:r>
      <w:r w:rsidR="0026446A">
        <w:rPr>
          <w:rFonts w:ascii="Arial" w:hAnsi="Arial" w:cs="Arial"/>
          <w:sz w:val="20"/>
          <w:szCs w:val="20"/>
        </w:rPr>
        <w:t xml:space="preserve"> confirming that criteria as set out </w:t>
      </w:r>
    </w:p>
    <w:p w14:paraId="08DBCEC5" w14:textId="77777777" w:rsidR="00F269A3" w:rsidRPr="0015323D" w:rsidRDefault="0026446A" w:rsidP="00480820">
      <w:pPr>
        <w:pStyle w:val="Default"/>
        <w:spacing w:line="276" w:lineRule="auto"/>
        <w:ind w:left="2880" w:firstLine="720"/>
        <w:jc w:val="both"/>
        <w:rPr>
          <w:rFonts w:ascii="Arial" w:hAnsi="Arial" w:cs="Arial"/>
          <w:sz w:val="20"/>
          <w:szCs w:val="20"/>
        </w:rPr>
      </w:pPr>
      <w:r>
        <w:rPr>
          <w:rFonts w:ascii="Arial" w:hAnsi="Arial" w:cs="Arial"/>
          <w:sz w:val="20"/>
          <w:szCs w:val="20"/>
        </w:rPr>
        <w:t>above.</w:t>
      </w:r>
      <w:r w:rsidR="00F269A3" w:rsidRPr="0015323D">
        <w:rPr>
          <w:rFonts w:ascii="Arial" w:hAnsi="Arial" w:cs="Arial"/>
          <w:sz w:val="20"/>
          <w:szCs w:val="20"/>
        </w:rPr>
        <w:t xml:space="preserve"> </w:t>
      </w:r>
    </w:p>
    <w:p w14:paraId="7398011A" w14:textId="77777777" w:rsidR="00F269A3" w:rsidRPr="0015323D" w:rsidRDefault="00E06172" w:rsidP="00480820">
      <w:pPr>
        <w:pStyle w:val="Default"/>
        <w:spacing w:line="276"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d.</w:t>
      </w:r>
      <w:r w:rsidR="00F269A3" w:rsidRPr="0015323D">
        <w:rPr>
          <w:rFonts w:ascii="Arial" w:hAnsi="Arial" w:cs="Arial"/>
          <w:sz w:val="20"/>
          <w:szCs w:val="20"/>
        </w:rPr>
        <w:tab/>
        <w:t xml:space="preserve">if the owner is a disabled person proof of a disability pension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2A7B0D" w:rsidRPr="0015323D">
        <w:rPr>
          <w:rFonts w:ascii="Arial" w:hAnsi="Arial" w:cs="Arial"/>
          <w:sz w:val="20"/>
          <w:szCs w:val="20"/>
        </w:rPr>
        <w:tab/>
      </w:r>
      <w:r w:rsidR="00F269A3" w:rsidRPr="0015323D">
        <w:rPr>
          <w:rFonts w:ascii="Arial" w:hAnsi="Arial" w:cs="Arial"/>
          <w:sz w:val="20"/>
          <w:szCs w:val="20"/>
        </w:rPr>
        <w:t xml:space="preserve">payable by the state must be supplied; and </w:t>
      </w:r>
    </w:p>
    <w:p w14:paraId="296F42B9" w14:textId="77777777" w:rsidR="00F269A3" w:rsidRPr="0015323D" w:rsidRDefault="00F269A3" w:rsidP="00480820">
      <w:pPr>
        <w:pStyle w:val="Default"/>
        <w:spacing w:line="276" w:lineRule="auto"/>
        <w:ind w:left="3544" w:hanging="709"/>
        <w:jc w:val="both"/>
        <w:rPr>
          <w:rFonts w:ascii="Arial" w:hAnsi="Arial" w:cs="Arial"/>
          <w:sz w:val="20"/>
          <w:szCs w:val="20"/>
        </w:rPr>
      </w:pPr>
      <w:r w:rsidRPr="0015323D">
        <w:rPr>
          <w:rFonts w:ascii="Arial" w:hAnsi="Arial" w:cs="Arial"/>
          <w:sz w:val="20"/>
          <w:szCs w:val="20"/>
        </w:rPr>
        <w:t>e.</w:t>
      </w:r>
      <w:r w:rsidRPr="0015323D">
        <w:rPr>
          <w:rFonts w:ascii="Arial" w:hAnsi="Arial" w:cs="Arial"/>
          <w:sz w:val="20"/>
          <w:szCs w:val="20"/>
        </w:rPr>
        <w:tab/>
        <w:t xml:space="preserve">if the owner has retired at an earlier stage for medical reasons </w:t>
      </w:r>
      <w:r w:rsidR="00C22B20">
        <w:rPr>
          <w:rFonts w:ascii="Arial" w:hAnsi="Arial" w:cs="Arial"/>
          <w:sz w:val="20"/>
          <w:szCs w:val="20"/>
        </w:rPr>
        <w:t>(</w:t>
      </w:r>
      <w:r w:rsidRPr="0015323D">
        <w:rPr>
          <w:rFonts w:ascii="Arial" w:hAnsi="Arial" w:cs="Arial"/>
          <w:sz w:val="20"/>
          <w:szCs w:val="20"/>
        </w:rPr>
        <w:t>proof thereof must be submitted</w:t>
      </w:r>
      <w:r w:rsidR="00C22B20">
        <w:rPr>
          <w:rFonts w:ascii="Arial" w:hAnsi="Arial" w:cs="Arial"/>
          <w:sz w:val="20"/>
          <w:szCs w:val="20"/>
        </w:rPr>
        <w:t>)</w:t>
      </w:r>
      <w:r w:rsidRPr="0015323D">
        <w:rPr>
          <w:rFonts w:ascii="Arial" w:hAnsi="Arial" w:cs="Arial"/>
          <w:sz w:val="20"/>
          <w:szCs w:val="20"/>
        </w:rPr>
        <w:t xml:space="preserve">. </w:t>
      </w:r>
    </w:p>
    <w:p w14:paraId="2C5F8BD9" w14:textId="77777777" w:rsidR="00F269A3" w:rsidRPr="0015323D" w:rsidRDefault="00C47DA7" w:rsidP="0015323D">
      <w:pPr>
        <w:pStyle w:val="Default"/>
        <w:spacing w:line="360" w:lineRule="auto"/>
        <w:ind w:left="2880" w:hanging="720"/>
        <w:jc w:val="both"/>
        <w:rPr>
          <w:rFonts w:ascii="Arial" w:hAnsi="Arial" w:cs="Arial"/>
          <w:sz w:val="20"/>
          <w:szCs w:val="20"/>
        </w:rPr>
      </w:pPr>
      <w:r>
        <w:rPr>
          <w:rFonts w:ascii="Arial" w:hAnsi="Arial" w:cs="Arial"/>
          <w:sz w:val="20"/>
          <w:szCs w:val="20"/>
        </w:rPr>
        <w:t>i</w:t>
      </w:r>
      <w:r w:rsidR="00F269A3" w:rsidRPr="0015323D">
        <w:rPr>
          <w:rFonts w:ascii="Arial" w:hAnsi="Arial" w:cs="Arial"/>
          <w:sz w:val="20"/>
          <w:szCs w:val="20"/>
        </w:rPr>
        <w:t>v.</w:t>
      </w:r>
      <w:r w:rsidR="00F269A3" w:rsidRPr="0015323D">
        <w:rPr>
          <w:rFonts w:ascii="Arial" w:hAnsi="Arial" w:cs="Arial"/>
          <w:sz w:val="20"/>
          <w:szCs w:val="20"/>
        </w:rPr>
        <w:tab/>
        <w:t xml:space="preserve">The municipality retains the right to refuse rebates if the details supplied in the application form were incomplete, </w:t>
      </w:r>
      <w:proofErr w:type="gramStart"/>
      <w:r w:rsidR="00F269A3" w:rsidRPr="0015323D">
        <w:rPr>
          <w:rFonts w:ascii="Arial" w:hAnsi="Arial" w:cs="Arial"/>
          <w:sz w:val="20"/>
          <w:szCs w:val="20"/>
        </w:rPr>
        <w:t>incorrect</w:t>
      </w:r>
      <w:proofErr w:type="gramEnd"/>
      <w:r w:rsidR="00F269A3" w:rsidRPr="0015323D">
        <w:rPr>
          <w:rFonts w:ascii="Arial" w:hAnsi="Arial" w:cs="Arial"/>
          <w:sz w:val="20"/>
          <w:szCs w:val="20"/>
        </w:rPr>
        <w:t xml:space="preserve"> or false. </w:t>
      </w:r>
    </w:p>
    <w:p w14:paraId="6884D919" w14:textId="77777777" w:rsidR="00B95151" w:rsidRDefault="00B95151" w:rsidP="0015323D">
      <w:pPr>
        <w:pStyle w:val="Default"/>
        <w:spacing w:line="360" w:lineRule="auto"/>
        <w:jc w:val="both"/>
        <w:rPr>
          <w:rFonts w:ascii="Arial" w:hAnsi="Arial" w:cs="Arial"/>
          <w:sz w:val="20"/>
          <w:szCs w:val="20"/>
        </w:rPr>
      </w:pPr>
    </w:p>
    <w:p w14:paraId="4B89890B" w14:textId="77777777" w:rsidR="001D1D32" w:rsidRDefault="001D1D32" w:rsidP="0015323D">
      <w:pPr>
        <w:pStyle w:val="Default"/>
        <w:spacing w:line="360" w:lineRule="auto"/>
        <w:jc w:val="both"/>
        <w:rPr>
          <w:rFonts w:ascii="Arial" w:hAnsi="Arial" w:cs="Arial"/>
          <w:sz w:val="20"/>
          <w:szCs w:val="20"/>
        </w:rPr>
      </w:pPr>
    </w:p>
    <w:p w14:paraId="765B5996" w14:textId="77777777" w:rsidR="001D1D32" w:rsidRDefault="001D1D32" w:rsidP="0015323D">
      <w:pPr>
        <w:pStyle w:val="Default"/>
        <w:spacing w:line="360" w:lineRule="auto"/>
        <w:jc w:val="both"/>
        <w:rPr>
          <w:rFonts w:ascii="Arial" w:hAnsi="Arial" w:cs="Arial"/>
          <w:sz w:val="20"/>
          <w:szCs w:val="20"/>
        </w:rPr>
      </w:pPr>
    </w:p>
    <w:p w14:paraId="2988D398" w14:textId="77777777" w:rsidR="009E7F04" w:rsidRDefault="009E7F04" w:rsidP="0015323D">
      <w:pPr>
        <w:pStyle w:val="Default"/>
        <w:spacing w:line="360" w:lineRule="auto"/>
        <w:jc w:val="both"/>
        <w:rPr>
          <w:rFonts w:ascii="Arial" w:hAnsi="Arial" w:cs="Arial"/>
          <w:sz w:val="20"/>
          <w:szCs w:val="20"/>
        </w:rPr>
      </w:pPr>
    </w:p>
    <w:p w14:paraId="012A2AB1" w14:textId="77777777" w:rsidR="009E7F04" w:rsidRDefault="009E7F04" w:rsidP="0015323D">
      <w:pPr>
        <w:pStyle w:val="Default"/>
        <w:spacing w:line="360" w:lineRule="auto"/>
        <w:jc w:val="both"/>
        <w:rPr>
          <w:rFonts w:ascii="Arial" w:hAnsi="Arial" w:cs="Arial"/>
          <w:sz w:val="20"/>
          <w:szCs w:val="20"/>
        </w:rPr>
      </w:pPr>
    </w:p>
    <w:p w14:paraId="49B46BD1" w14:textId="77777777" w:rsidR="009E7F04" w:rsidRDefault="009E7F04" w:rsidP="0015323D">
      <w:pPr>
        <w:pStyle w:val="Default"/>
        <w:spacing w:line="360" w:lineRule="auto"/>
        <w:jc w:val="both"/>
        <w:rPr>
          <w:rFonts w:ascii="Arial" w:hAnsi="Arial" w:cs="Arial"/>
          <w:sz w:val="20"/>
          <w:szCs w:val="20"/>
        </w:rPr>
      </w:pPr>
    </w:p>
    <w:p w14:paraId="29990E84" w14:textId="77777777" w:rsidR="009E7F04" w:rsidRDefault="009E7F04" w:rsidP="0015323D">
      <w:pPr>
        <w:pStyle w:val="Default"/>
        <w:spacing w:line="360" w:lineRule="auto"/>
        <w:jc w:val="both"/>
        <w:rPr>
          <w:rFonts w:ascii="Arial" w:hAnsi="Arial" w:cs="Arial"/>
          <w:sz w:val="20"/>
          <w:szCs w:val="20"/>
        </w:rPr>
      </w:pPr>
    </w:p>
    <w:p w14:paraId="6FCE97DF" w14:textId="77777777" w:rsidR="009E7F04" w:rsidRDefault="009E7F04" w:rsidP="0015323D">
      <w:pPr>
        <w:pStyle w:val="Default"/>
        <w:spacing w:line="360" w:lineRule="auto"/>
        <w:jc w:val="both"/>
        <w:rPr>
          <w:rFonts w:ascii="Arial" w:hAnsi="Arial" w:cs="Arial"/>
          <w:sz w:val="20"/>
          <w:szCs w:val="20"/>
        </w:rPr>
      </w:pPr>
    </w:p>
    <w:p w14:paraId="63A52F82" w14:textId="77777777" w:rsidR="009E7F04" w:rsidRDefault="009E7F04" w:rsidP="0015323D">
      <w:pPr>
        <w:pStyle w:val="Default"/>
        <w:spacing w:line="360" w:lineRule="auto"/>
        <w:jc w:val="both"/>
        <w:rPr>
          <w:rFonts w:ascii="Arial" w:hAnsi="Arial" w:cs="Arial"/>
          <w:sz w:val="20"/>
          <w:szCs w:val="20"/>
        </w:rPr>
      </w:pPr>
    </w:p>
    <w:p w14:paraId="531C84D6" w14:textId="77777777" w:rsidR="009E7F04" w:rsidRDefault="009E7F04" w:rsidP="0015323D">
      <w:pPr>
        <w:pStyle w:val="Default"/>
        <w:spacing w:line="360" w:lineRule="auto"/>
        <w:jc w:val="both"/>
        <w:rPr>
          <w:rFonts w:ascii="Arial" w:hAnsi="Arial" w:cs="Arial"/>
          <w:sz w:val="20"/>
          <w:szCs w:val="20"/>
        </w:rPr>
      </w:pPr>
    </w:p>
    <w:p w14:paraId="0820F431" w14:textId="77777777" w:rsidR="009E7F04" w:rsidRDefault="009E7F04" w:rsidP="0015323D">
      <w:pPr>
        <w:pStyle w:val="Default"/>
        <w:spacing w:line="360" w:lineRule="auto"/>
        <w:jc w:val="both"/>
        <w:rPr>
          <w:rFonts w:ascii="Arial" w:hAnsi="Arial" w:cs="Arial"/>
          <w:sz w:val="20"/>
          <w:szCs w:val="20"/>
        </w:rPr>
      </w:pPr>
    </w:p>
    <w:p w14:paraId="7344A53C" w14:textId="77777777" w:rsidR="009E7F04" w:rsidRDefault="009E7F04" w:rsidP="0015323D">
      <w:pPr>
        <w:pStyle w:val="Default"/>
        <w:spacing w:line="360" w:lineRule="auto"/>
        <w:jc w:val="both"/>
        <w:rPr>
          <w:rFonts w:ascii="Arial" w:hAnsi="Arial" w:cs="Arial"/>
          <w:sz w:val="20"/>
          <w:szCs w:val="20"/>
        </w:rPr>
      </w:pPr>
    </w:p>
    <w:p w14:paraId="2B83D9CC" w14:textId="77777777" w:rsidR="001D1D32" w:rsidRDefault="001D1D32" w:rsidP="0015323D">
      <w:pPr>
        <w:pStyle w:val="Default"/>
        <w:spacing w:line="360" w:lineRule="auto"/>
        <w:jc w:val="both"/>
        <w:rPr>
          <w:rFonts w:ascii="Arial" w:hAnsi="Arial" w:cs="Arial"/>
          <w:sz w:val="20"/>
          <w:szCs w:val="20"/>
        </w:rPr>
      </w:pPr>
    </w:p>
    <w:p w14:paraId="7C472945" w14:textId="77777777" w:rsidR="00B55EB4" w:rsidRDefault="00B55EB4" w:rsidP="0015323D">
      <w:pPr>
        <w:pStyle w:val="Default"/>
        <w:spacing w:line="360" w:lineRule="auto"/>
        <w:jc w:val="both"/>
        <w:rPr>
          <w:rFonts w:ascii="Arial" w:hAnsi="Arial" w:cs="Arial"/>
          <w:sz w:val="20"/>
          <w:szCs w:val="20"/>
        </w:rPr>
      </w:pPr>
    </w:p>
    <w:p w14:paraId="510724D1" w14:textId="77777777" w:rsidR="00F269A3" w:rsidRPr="0015323D" w:rsidRDefault="00F269A3" w:rsidP="0015323D">
      <w:pPr>
        <w:pStyle w:val="Default"/>
        <w:spacing w:line="360" w:lineRule="auto"/>
        <w:jc w:val="both"/>
        <w:rPr>
          <w:rFonts w:ascii="Arial" w:hAnsi="Arial" w:cs="Arial"/>
          <w:sz w:val="20"/>
          <w:szCs w:val="20"/>
        </w:rPr>
      </w:pPr>
    </w:p>
    <w:p w14:paraId="1A1C3D5F" w14:textId="77777777" w:rsidR="00F269A3" w:rsidRPr="0015323D" w:rsidRDefault="00E06172" w:rsidP="0015323D">
      <w:pPr>
        <w:pStyle w:val="Default"/>
        <w:spacing w:line="360" w:lineRule="auto"/>
        <w:ind w:left="720" w:hanging="720"/>
        <w:jc w:val="both"/>
        <w:rPr>
          <w:rFonts w:ascii="Arial" w:hAnsi="Arial" w:cs="Arial"/>
          <w:b/>
          <w:color w:val="auto"/>
          <w:sz w:val="20"/>
          <w:szCs w:val="20"/>
        </w:rPr>
      </w:pPr>
      <w:r w:rsidRPr="0015323D">
        <w:rPr>
          <w:rFonts w:ascii="Arial" w:hAnsi="Arial" w:cs="Arial"/>
          <w:color w:val="auto"/>
          <w:sz w:val="20"/>
          <w:szCs w:val="20"/>
        </w:rPr>
        <w:lastRenderedPageBreak/>
        <w:t>1</w:t>
      </w:r>
      <w:r w:rsidR="00480820">
        <w:rPr>
          <w:rFonts w:ascii="Arial" w:hAnsi="Arial" w:cs="Arial"/>
          <w:color w:val="auto"/>
          <w:sz w:val="20"/>
          <w:szCs w:val="20"/>
        </w:rPr>
        <w:t>1</w:t>
      </w:r>
      <w:r w:rsidRPr="0015323D">
        <w:rPr>
          <w:rFonts w:ascii="Arial" w:hAnsi="Arial" w:cs="Arial"/>
          <w:color w:val="auto"/>
          <w:sz w:val="20"/>
          <w:szCs w:val="20"/>
        </w:rPr>
        <w:t>.</w:t>
      </w:r>
      <w:r w:rsidRPr="0015323D">
        <w:rPr>
          <w:rFonts w:ascii="Arial" w:hAnsi="Arial" w:cs="Arial"/>
          <w:color w:val="auto"/>
          <w:sz w:val="20"/>
          <w:szCs w:val="20"/>
        </w:rPr>
        <w:tab/>
      </w:r>
      <w:r w:rsidR="00F269A3" w:rsidRPr="0015323D">
        <w:rPr>
          <w:rFonts w:ascii="Arial" w:hAnsi="Arial" w:cs="Arial"/>
          <w:b/>
          <w:color w:val="auto"/>
          <w:sz w:val="20"/>
          <w:szCs w:val="20"/>
        </w:rPr>
        <w:t>COST TO THE MUNICIPALITY DUE TO EXEMPTION, REDUCTIONS, REBATES,</w:t>
      </w:r>
      <w:r w:rsidR="00B5295B" w:rsidRPr="0015323D">
        <w:rPr>
          <w:rFonts w:ascii="Arial" w:hAnsi="Arial" w:cs="Arial"/>
          <w:b/>
          <w:color w:val="auto"/>
          <w:sz w:val="20"/>
          <w:szCs w:val="20"/>
        </w:rPr>
        <w:t xml:space="preserve"> </w:t>
      </w:r>
      <w:r w:rsidR="00F269A3" w:rsidRPr="0015323D">
        <w:rPr>
          <w:rFonts w:ascii="Arial" w:hAnsi="Arial" w:cs="Arial"/>
          <w:b/>
          <w:color w:val="auto"/>
          <w:sz w:val="20"/>
          <w:szCs w:val="20"/>
        </w:rPr>
        <w:t xml:space="preserve">EXCLUSIONS, PHASING IN AND THE BENEFIT THEREOF TO </w:t>
      </w:r>
      <w:r w:rsidR="00C47DA7">
        <w:rPr>
          <w:rFonts w:ascii="Arial" w:hAnsi="Arial" w:cs="Arial"/>
          <w:b/>
          <w:color w:val="auto"/>
          <w:sz w:val="20"/>
          <w:szCs w:val="20"/>
        </w:rPr>
        <w:t>MUNICIPALITIES</w:t>
      </w:r>
      <w:r w:rsidR="00F269A3" w:rsidRPr="0015323D">
        <w:rPr>
          <w:rFonts w:ascii="Arial" w:hAnsi="Arial" w:cs="Arial"/>
          <w:b/>
          <w:color w:val="auto"/>
          <w:sz w:val="20"/>
          <w:szCs w:val="20"/>
        </w:rPr>
        <w:t xml:space="preserve"> </w:t>
      </w:r>
    </w:p>
    <w:p w14:paraId="486B1803" w14:textId="77777777" w:rsidR="00F269A3" w:rsidRPr="0015323D" w:rsidRDefault="00F269A3" w:rsidP="0015323D">
      <w:pPr>
        <w:pStyle w:val="Default"/>
        <w:spacing w:line="360" w:lineRule="auto"/>
        <w:jc w:val="both"/>
        <w:rPr>
          <w:rFonts w:ascii="Arial" w:hAnsi="Arial" w:cs="Arial"/>
          <w:color w:val="7E7E7E"/>
          <w:sz w:val="20"/>
          <w:szCs w:val="20"/>
        </w:rPr>
      </w:pPr>
    </w:p>
    <w:p w14:paraId="4F851543" w14:textId="77777777" w:rsidR="00B5295B" w:rsidRPr="0015323D" w:rsidRDefault="00B5295B" w:rsidP="0015323D">
      <w:pPr>
        <w:pStyle w:val="Default"/>
        <w:spacing w:line="360" w:lineRule="auto"/>
        <w:ind w:left="720"/>
        <w:jc w:val="both"/>
        <w:rPr>
          <w:rFonts w:ascii="Arial" w:hAnsi="Arial" w:cs="Arial"/>
          <w:sz w:val="20"/>
          <w:szCs w:val="20"/>
        </w:rPr>
      </w:pPr>
      <w:r w:rsidRPr="0015323D">
        <w:rPr>
          <w:rFonts w:ascii="Arial" w:hAnsi="Arial" w:cs="Arial"/>
          <w:sz w:val="20"/>
          <w:szCs w:val="20"/>
        </w:rPr>
        <w:t xml:space="preserve">Information within the following format shall be submitted to Council on an annual basis to report on the </w:t>
      </w:r>
      <w:r w:rsidR="00AC1E31" w:rsidRPr="0015323D">
        <w:rPr>
          <w:rFonts w:ascii="Arial" w:hAnsi="Arial" w:cs="Arial"/>
          <w:sz w:val="20"/>
          <w:szCs w:val="20"/>
        </w:rPr>
        <w:t>related cost to Council</w:t>
      </w:r>
      <w:r w:rsidR="0026446A">
        <w:rPr>
          <w:rFonts w:ascii="Arial" w:hAnsi="Arial" w:cs="Arial"/>
          <w:sz w:val="20"/>
          <w:szCs w:val="20"/>
        </w:rPr>
        <w:t>:</w:t>
      </w:r>
      <w:r w:rsidRPr="0015323D">
        <w:rPr>
          <w:rFonts w:ascii="Arial" w:hAnsi="Arial" w:cs="Arial"/>
          <w:sz w:val="20"/>
          <w:szCs w:val="20"/>
        </w:rPr>
        <w:t xml:space="preserve"> </w:t>
      </w:r>
    </w:p>
    <w:p w14:paraId="3F8D93F1" w14:textId="77777777" w:rsidR="00F269A3" w:rsidRPr="0015323D" w:rsidRDefault="00F269A3" w:rsidP="0015323D">
      <w:pPr>
        <w:pStyle w:val="CM28"/>
        <w:spacing w:line="360" w:lineRule="auto"/>
        <w:ind w:left="1440" w:hanging="720"/>
        <w:jc w:val="both"/>
        <w:rPr>
          <w:rFonts w:ascii="Arial" w:hAnsi="Arial" w:cs="Arial"/>
          <w:color w:val="000000"/>
          <w:sz w:val="20"/>
          <w:szCs w:val="20"/>
        </w:rPr>
      </w:pPr>
      <w:r w:rsidRPr="0015323D">
        <w:rPr>
          <w:rFonts w:ascii="Arial" w:hAnsi="Arial" w:cs="Arial"/>
          <w:color w:val="000000"/>
          <w:sz w:val="20"/>
          <w:szCs w:val="20"/>
        </w:rPr>
        <w:t>(a)</w:t>
      </w:r>
      <w:r w:rsidRPr="0015323D">
        <w:rPr>
          <w:rFonts w:ascii="Arial" w:hAnsi="Arial" w:cs="Arial"/>
          <w:color w:val="000000"/>
          <w:sz w:val="20"/>
          <w:szCs w:val="20"/>
        </w:rPr>
        <w:tab/>
        <w:t>Costs associated with exemptions, reductions, rebates, exclusions and phasing in of rates-</w:t>
      </w:r>
    </w:p>
    <w:p w14:paraId="35714DE8" w14:textId="77777777" w:rsidR="00E06172" w:rsidRPr="0015323D" w:rsidRDefault="00F269A3" w:rsidP="0015323D">
      <w:pPr>
        <w:pStyle w:val="Default"/>
        <w:spacing w:line="360" w:lineRule="auto"/>
        <w:ind w:left="2160" w:right="108" w:hanging="720"/>
        <w:jc w:val="both"/>
        <w:rPr>
          <w:rFonts w:ascii="Arial" w:hAnsi="Arial" w:cs="Arial"/>
          <w:sz w:val="20"/>
          <w:szCs w:val="20"/>
        </w:rPr>
      </w:pPr>
      <w:proofErr w:type="spellStart"/>
      <w:r w:rsidRPr="0015323D">
        <w:rPr>
          <w:rFonts w:ascii="Arial" w:hAnsi="Arial" w:cs="Arial"/>
          <w:sz w:val="20"/>
          <w:szCs w:val="20"/>
        </w:rPr>
        <w:t>i</w:t>
      </w:r>
      <w:proofErr w:type="spellEnd"/>
      <w:r w:rsidRPr="0015323D">
        <w:rPr>
          <w:rFonts w:ascii="Arial" w:hAnsi="Arial" w:cs="Arial"/>
          <w:sz w:val="20"/>
          <w:szCs w:val="20"/>
        </w:rPr>
        <w:t>.</w:t>
      </w:r>
      <w:r w:rsidRPr="0015323D">
        <w:rPr>
          <w:rFonts w:ascii="Arial" w:hAnsi="Arial" w:cs="Arial"/>
          <w:sz w:val="20"/>
          <w:szCs w:val="20"/>
        </w:rPr>
        <w:tab/>
      </w:r>
      <w:r w:rsidRPr="0015323D">
        <w:rPr>
          <w:rFonts w:ascii="Arial" w:hAnsi="Arial" w:cs="Arial"/>
          <w:b/>
          <w:sz w:val="20"/>
          <w:szCs w:val="20"/>
        </w:rPr>
        <w:t>Exemptions</w:t>
      </w:r>
      <w:r w:rsidR="00AC1E31" w:rsidRPr="0015323D">
        <w:rPr>
          <w:rFonts w:ascii="Arial" w:hAnsi="Arial" w:cs="Arial"/>
          <w:b/>
          <w:sz w:val="20"/>
          <w:szCs w:val="20"/>
        </w:rPr>
        <w:t>:</w:t>
      </w:r>
      <w:r w:rsidR="00E06172" w:rsidRPr="0015323D">
        <w:rPr>
          <w:rFonts w:ascii="Arial" w:hAnsi="Arial" w:cs="Arial"/>
          <w:b/>
          <w:sz w:val="20"/>
          <w:szCs w:val="20"/>
        </w:rPr>
        <w:tab/>
      </w:r>
      <w:r w:rsidR="00E06172" w:rsidRPr="0015323D">
        <w:rPr>
          <w:rFonts w:ascii="Arial" w:hAnsi="Arial" w:cs="Arial"/>
          <w:sz w:val="20"/>
          <w:szCs w:val="20"/>
        </w:rPr>
        <w:tab/>
      </w:r>
      <w:r w:rsidR="00E06172" w:rsidRPr="0015323D">
        <w:rPr>
          <w:rFonts w:ascii="Arial" w:hAnsi="Arial" w:cs="Arial"/>
          <w:sz w:val="20"/>
          <w:szCs w:val="20"/>
        </w:rPr>
        <w:tab/>
      </w:r>
      <w:r w:rsidR="00E06172" w:rsidRPr="0015323D">
        <w:rPr>
          <w:rFonts w:ascii="Arial" w:hAnsi="Arial" w:cs="Arial"/>
          <w:sz w:val="20"/>
          <w:szCs w:val="20"/>
        </w:rPr>
        <w:tab/>
      </w:r>
      <w:r w:rsidR="00E06172" w:rsidRPr="0015323D">
        <w:rPr>
          <w:rFonts w:ascii="Arial" w:hAnsi="Arial" w:cs="Arial"/>
          <w:sz w:val="20"/>
          <w:szCs w:val="20"/>
        </w:rPr>
        <w:tab/>
      </w:r>
      <w:r w:rsidR="007E6292" w:rsidRPr="0015323D">
        <w:rPr>
          <w:rFonts w:ascii="Arial" w:hAnsi="Arial" w:cs="Arial"/>
          <w:sz w:val="20"/>
          <w:szCs w:val="20"/>
        </w:rPr>
        <w:tab/>
      </w:r>
      <w:r w:rsidR="00E06172" w:rsidRPr="0015323D">
        <w:rPr>
          <w:rFonts w:ascii="Arial" w:hAnsi="Arial" w:cs="Arial"/>
          <w:sz w:val="20"/>
          <w:szCs w:val="20"/>
        </w:rPr>
        <w:tab/>
      </w:r>
      <w:r w:rsidRPr="0015323D">
        <w:rPr>
          <w:rFonts w:ascii="Arial" w:hAnsi="Arial" w:cs="Arial"/>
          <w:sz w:val="20"/>
          <w:szCs w:val="20"/>
        </w:rPr>
        <w:t xml:space="preserve">R  </w:t>
      </w:r>
      <w:r w:rsidR="00E06172" w:rsidRPr="0015323D">
        <w:rPr>
          <w:rFonts w:ascii="Arial" w:hAnsi="Arial" w:cs="Arial"/>
          <w:sz w:val="20"/>
          <w:szCs w:val="20"/>
        </w:rPr>
        <w:tab/>
      </w:r>
      <w:r w:rsidR="00E06172" w:rsidRPr="0015323D">
        <w:rPr>
          <w:rFonts w:ascii="Arial" w:hAnsi="Arial" w:cs="Arial"/>
          <w:sz w:val="20"/>
          <w:szCs w:val="20"/>
        </w:rPr>
        <w:tab/>
      </w:r>
    </w:p>
    <w:p w14:paraId="56C69073" w14:textId="77777777" w:rsidR="00E06172" w:rsidRPr="0015323D" w:rsidRDefault="00E06172" w:rsidP="0015323D">
      <w:pPr>
        <w:pStyle w:val="Default"/>
        <w:spacing w:line="360" w:lineRule="auto"/>
        <w:ind w:left="2160" w:right="108" w:hanging="72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 xml:space="preserve">Municipal properties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7E6292" w:rsidRPr="0015323D">
        <w:rPr>
          <w:rFonts w:ascii="Arial" w:hAnsi="Arial" w:cs="Arial"/>
          <w:sz w:val="20"/>
          <w:szCs w:val="20"/>
        </w:rPr>
        <w:tab/>
      </w:r>
      <w:r w:rsidR="00F269A3" w:rsidRPr="0015323D">
        <w:rPr>
          <w:rFonts w:ascii="Arial" w:hAnsi="Arial" w:cs="Arial"/>
          <w:sz w:val="20"/>
          <w:szCs w:val="20"/>
        </w:rPr>
        <w:t>…………</w:t>
      </w:r>
      <w:proofErr w:type="gramStart"/>
      <w:r w:rsidR="00F269A3" w:rsidRPr="0015323D">
        <w:rPr>
          <w:rFonts w:ascii="Arial" w:hAnsi="Arial" w:cs="Arial"/>
          <w:sz w:val="20"/>
          <w:szCs w:val="20"/>
        </w:rPr>
        <w:t>…..</w:t>
      </w:r>
      <w:proofErr w:type="gramEnd"/>
      <w:r w:rsidR="00F269A3" w:rsidRPr="0015323D">
        <w:rPr>
          <w:rFonts w:ascii="Arial" w:hAnsi="Arial" w:cs="Arial"/>
          <w:sz w:val="20"/>
          <w:szCs w:val="20"/>
        </w:rPr>
        <w:t xml:space="preserve"> </w:t>
      </w:r>
    </w:p>
    <w:p w14:paraId="1AA07D72" w14:textId="77777777" w:rsidR="00E06172" w:rsidRPr="0015323D" w:rsidRDefault="00E06172" w:rsidP="0015323D">
      <w:pPr>
        <w:pStyle w:val="Default"/>
        <w:spacing w:line="360" w:lineRule="auto"/>
        <w:ind w:left="2160" w:right="108" w:hanging="72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 xml:space="preserve">Residential properties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7E6292"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w:t>
      </w:r>
      <w:proofErr w:type="gramStart"/>
      <w:r w:rsidR="00F269A3" w:rsidRPr="0015323D">
        <w:rPr>
          <w:rFonts w:ascii="Arial" w:hAnsi="Arial" w:cs="Arial"/>
          <w:sz w:val="20"/>
          <w:szCs w:val="20"/>
        </w:rPr>
        <w:t>…..</w:t>
      </w:r>
      <w:proofErr w:type="gramEnd"/>
      <w:r w:rsidR="00F269A3" w:rsidRPr="0015323D">
        <w:rPr>
          <w:rFonts w:ascii="Arial" w:hAnsi="Arial" w:cs="Arial"/>
          <w:sz w:val="20"/>
          <w:szCs w:val="20"/>
        </w:rPr>
        <w:t xml:space="preserve"> </w:t>
      </w:r>
    </w:p>
    <w:p w14:paraId="19F946F3" w14:textId="77777777" w:rsidR="00E06172" w:rsidRPr="0015323D" w:rsidRDefault="00E06172" w:rsidP="0015323D">
      <w:pPr>
        <w:pStyle w:val="Default"/>
        <w:spacing w:line="360" w:lineRule="auto"/>
        <w:ind w:left="2160" w:right="108" w:hanging="720"/>
        <w:jc w:val="both"/>
        <w:rPr>
          <w:rFonts w:ascii="Arial" w:hAnsi="Arial" w:cs="Arial"/>
          <w:sz w:val="20"/>
          <w:szCs w:val="20"/>
        </w:rPr>
      </w:pPr>
      <w:r w:rsidRPr="0015323D">
        <w:rPr>
          <w:rFonts w:ascii="Arial" w:hAnsi="Arial" w:cs="Arial"/>
          <w:sz w:val="20"/>
          <w:szCs w:val="20"/>
        </w:rPr>
        <w:tab/>
      </w:r>
      <w:r w:rsidR="00321A30" w:rsidRPr="0015323D">
        <w:rPr>
          <w:rFonts w:ascii="Arial" w:hAnsi="Arial" w:cs="Arial"/>
          <w:sz w:val="20"/>
          <w:szCs w:val="20"/>
        </w:rPr>
        <w:t>Cemeteries</w:t>
      </w:r>
      <w:r w:rsidR="00F269A3" w:rsidRPr="0015323D">
        <w:rPr>
          <w:rFonts w:ascii="Arial" w:hAnsi="Arial" w:cs="Arial"/>
          <w:sz w:val="20"/>
          <w:szCs w:val="20"/>
        </w:rPr>
        <w:t xml:space="preserve"> and crematoriums</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7E6292" w:rsidRPr="0015323D">
        <w:rPr>
          <w:rFonts w:ascii="Arial" w:hAnsi="Arial" w:cs="Arial"/>
          <w:sz w:val="20"/>
          <w:szCs w:val="20"/>
        </w:rPr>
        <w:tab/>
      </w:r>
      <w:r w:rsidR="00F269A3" w:rsidRPr="0015323D">
        <w:rPr>
          <w:rFonts w:ascii="Arial" w:hAnsi="Arial" w:cs="Arial"/>
          <w:sz w:val="20"/>
          <w:szCs w:val="20"/>
        </w:rPr>
        <w:t>…………</w:t>
      </w:r>
      <w:proofErr w:type="gramStart"/>
      <w:r w:rsidR="00F269A3" w:rsidRPr="0015323D">
        <w:rPr>
          <w:rFonts w:ascii="Arial" w:hAnsi="Arial" w:cs="Arial"/>
          <w:sz w:val="20"/>
          <w:szCs w:val="20"/>
        </w:rPr>
        <w:t>…..</w:t>
      </w:r>
      <w:proofErr w:type="gramEnd"/>
      <w:r w:rsidR="00F269A3" w:rsidRPr="0015323D">
        <w:rPr>
          <w:rFonts w:ascii="Arial" w:hAnsi="Arial" w:cs="Arial"/>
          <w:sz w:val="20"/>
          <w:szCs w:val="20"/>
        </w:rPr>
        <w:t xml:space="preserve"> </w:t>
      </w:r>
    </w:p>
    <w:p w14:paraId="0B23852A" w14:textId="77777777" w:rsidR="00E06172" w:rsidRPr="0015323D" w:rsidRDefault="00E06172" w:rsidP="0015323D">
      <w:pPr>
        <w:pStyle w:val="Default"/>
        <w:spacing w:line="360" w:lineRule="auto"/>
        <w:ind w:left="2160" w:right="108" w:hanging="72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 xml:space="preserve">Public service infrastructure </w:t>
      </w:r>
      <w:r w:rsidRPr="0015323D">
        <w:rPr>
          <w:rFonts w:ascii="Arial" w:hAnsi="Arial" w:cs="Arial"/>
          <w:sz w:val="20"/>
          <w:szCs w:val="20"/>
        </w:rPr>
        <w:tab/>
      </w:r>
      <w:r w:rsidRPr="0015323D">
        <w:rPr>
          <w:rFonts w:ascii="Arial" w:hAnsi="Arial" w:cs="Arial"/>
          <w:sz w:val="20"/>
          <w:szCs w:val="20"/>
        </w:rPr>
        <w:tab/>
      </w:r>
      <w:r w:rsidR="007E6292"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w:t>
      </w:r>
      <w:proofErr w:type="gramStart"/>
      <w:r w:rsidR="00F269A3" w:rsidRPr="0015323D">
        <w:rPr>
          <w:rFonts w:ascii="Arial" w:hAnsi="Arial" w:cs="Arial"/>
          <w:sz w:val="20"/>
          <w:szCs w:val="20"/>
        </w:rPr>
        <w:t>…..</w:t>
      </w:r>
      <w:proofErr w:type="gramEnd"/>
      <w:r w:rsidR="00F269A3" w:rsidRPr="0015323D">
        <w:rPr>
          <w:rFonts w:ascii="Arial" w:hAnsi="Arial" w:cs="Arial"/>
          <w:sz w:val="20"/>
          <w:szCs w:val="20"/>
        </w:rPr>
        <w:t xml:space="preserve"> </w:t>
      </w:r>
    </w:p>
    <w:p w14:paraId="6CB8482A" w14:textId="77777777" w:rsidR="00F269A3" w:rsidRPr="0015323D" w:rsidRDefault="00E06172" w:rsidP="0015323D">
      <w:pPr>
        <w:pStyle w:val="Default"/>
        <w:spacing w:line="360" w:lineRule="auto"/>
        <w:ind w:left="2160" w:right="108" w:hanging="72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 xml:space="preserve">Public benefit </w:t>
      </w:r>
      <w:r w:rsidRPr="0015323D">
        <w:rPr>
          <w:rFonts w:ascii="Arial" w:hAnsi="Arial" w:cs="Arial"/>
          <w:sz w:val="20"/>
          <w:szCs w:val="20"/>
        </w:rPr>
        <w:t>organizations</w:t>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r w:rsidR="007E6292"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w:t>
      </w:r>
      <w:proofErr w:type="gramStart"/>
      <w:r w:rsidR="00F269A3" w:rsidRPr="0015323D">
        <w:rPr>
          <w:rFonts w:ascii="Arial" w:hAnsi="Arial" w:cs="Arial"/>
          <w:sz w:val="20"/>
          <w:szCs w:val="20"/>
        </w:rPr>
        <w:t>…..</w:t>
      </w:r>
      <w:proofErr w:type="gramEnd"/>
      <w:r w:rsidR="00F269A3" w:rsidRPr="0015323D">
        <w:rPr>
          <w:rFonts w:ascii="Arial" w:hAnsi="Arial" w:cs="Arial"/>
          <w:sz w:val="20"/>
          <w:szCs w:val="20"/>
        </w:rPr>
        <w:t xml:space="preserve"> </w:t>
      </w:r>
    </w:p>
    <w:p w14:paraId="74B55E07" w14:textId="77777777" w:rsidR="00E06172" w:rsidRPr="0015323D" w:rsidRDefault="00E06172" w:rsidP="0015323D">
      <w:pPr>
        <w:pStyle w:val="Default"/>
        <w:spacing w:line="360" w:lineRule="auto"/>
        <w:ind w:left="2160" w:right="108" w:hanging="720"/>
        <w:jc w:val="both"/>
        <w:rPr>
          <w:rFonts w:ascii="Arial" w:hAnsi="Arial" w:cs="Arial"/>
          <w:sz w:val="20"/>
          <w:szCs w:val="20"/>
        </w:rPr>
      </w:pPr>
    </w:p>
    <w:p w14:paraId="6CE52C99" w14:textId="77777777" w:rsidR="00E06172" w:rsidRPr="0015323D" w:rsidRDefault="00F269A3" w:rsidP="0015323D">
      <w:pPr>
        <w:pStyle w:val="CM13"/>
        <w:numPr>
          <w:ilvl w:val="0"/>
          <w:numId w:val="10"/>
        </w:numPr>
        <w:spacing w:line="360" w:lineRule="auto"/>
        <w:jc w:val="both"/>
        <w:rPr>
          <w:rFonts w:ascii="Arial" w:hAnsi="Arial" w:cs="Arial"/>
          <w:b/>
          <w:color w:val="000000"/>
          <w:sz w:val="20"/>
          <w:szCs w:val="20"/>
        </w:rPr>
      </w:pPr>
      <w:r w:rsidRPr="0015323D">
        <w:rPr>
          <w:rFonts w:ascii="Arial" w:hAnsi="Arial" w:cs="Arial"/>
          <w:b/>
          <w:color w:val="000000"/>
          <w:sz w:val="20"/>
          <w:szCs w:val="20"/>
        </w:rPr>
        <w:t>Reductions</w:t>
      </w:r>
      <w:r w:rsidR="00AC1E31" w:rsidRPr="0015323D">
        <w:rPr>
          <w:rFonts w:ascii="Arial" w:hAnsi="Arial" w:cs="Arial"/>
          <w:b/>
          <w:color w:val="000000"/>
          <w:sz w:val="20"/>
          <w:szCs w:val="20"/>
        </w:rPr>
        <w:t>:</w:t>
      </w:r>
    </w:p>
    <w:p w14:paraId="2EECE5BD" w14:textId="77777777" w:rsidR="00F269A3" w:rsidRPr="0015323D" w:rsidRDefault="00E06172" w:rsidP="0015323D">
      <w:pPr>
        <w:pStyle w:val="CM13"/>
        <w:spacing w:line="360" w:lineRule="auto"/>
        <w:ind w:left="1440"/>
        <w:jc w:val="both"/>
        <w:rPr>
          <w:rFonts w:ascii="Arial" w:hAnsi="Arial" w:cs="Arial"/>
          <w:color w:val="000000"/>
          <w:sz w:val="20"/>
          <w:szCs w:val="20"/>
        </w:rPr>
      </w:pPr>
      <w:r w:rsidRPr="0015323D">
        <w:rPr>
          <w:rFonts w:ascii="Arial" w:hAnsi="Arial" w:cs="Arial"/>
          <w:color w:val="000000"/>
          <w:sz w:val="20"/>
          <w:szCs w:val="20"/>
        </w:rPr>
        <w:tab/>
      </w:r>
      <w:r w:rsidR="00F269A3" w:rsidRPr="0015323D">
        <w:rPr>
          <w:rFonts w:ascii="Arial" w:hAnsi="Arial" w:cs="Arial"/>
          <w:color w:val="000000"/>
          <w:sz w:val="20"/>
          <w:szCs w:val="20"/>
        </w:rPr>
        <w:t xml:space="preserve">Properties affected by disaster </w:t>
      </w:r>
      <w:r w:rsidRPr="0015323D">
        <w:rPr>
          <w:rFonts w:ascii="Arial" w:hAnsi="Arial" w:cs="Arial"/>
          <w:color w:val="000000"/>
          <w:sz w:val="20"/>
          <w:szCs w:val="20"/>
        </w:rPr>
        <w:tab/>
      </w:r>
      <w:r w:rsidRPr="0015323D">
        <w:rPr>
          <w:rFonts w:ascii="Arial" w:hAnsi="Arial" w:cs="Arial"/>
          <w:color w:val="000000"/>
          <w:sz w:val="20"/>
          <w:szCs w:val="20"/>
        </w:rPr>
        <w:tab/>
      </w:r>
      <w:r w:rsidR="003370F2">
        <w:rPr>
          <w:rFonts w:ascii="Arial" w:hAnsi="Arial" w:cs="Arial"/>
          <w:color w:val="000000"/>
          <w:sz w:val="20"/>
          <w:szCs w:val="20"/>
        </w:rPr>
        <w:tab/>
      </w:r>
      <w:r w:rsidRPr="0015323D">
        <w:rPr>
          <w:rFonts w:ascii="Arial" w:hAnsi="Arial" w:cs="Arial"/>
          <w:color w:val="000000"/>
          <w:sz w:val="20"/>
          <w:szCs w:val="20"/>
        </w:rPr>
        <w:tab/>
      </w:r>
      <w:r w:rsidR="00F269A3" w:rsidRPr="0015323D">
        <w:rPr>
          <w:rFonts w:ascii="Arial" w:hAnsi="Arial" w:cs="Arial"/>
          <w:color w:val="000000"/>
          <w:sz w:val="20"/>
          <w:szCs w:val="20"/>
        </w:rPr>
        <w:t>…………</w:t>
      </w:r>
      <w:proofErr w:type="gramStart"/>
      <w:r w:rsidR="00F269A3" w:rsidRPr="0015323D">
        <w:rPr>
          <w:rFonts w:ascii="Arial" w:hAnsi="Arial" w:cs="Arial"/>
          <w:color w:val="000000"/>
          <w:sz w:val="20"/>
          <w:szCs w:val="20"/>
        </w:rPr>
        <w:t>…..</w:t>
      </w:r>
      <w:proofErr w:type="gramEnd"/>
      <w:r w:rsidR="00F269A3" w:rsidRPr="0015323D">
        <w:rPr>
          <w:rFonts w:ascii="Arial" w:hAnsi="Arial" w:cs="Arial"/>
          <w:color w:val="000000"/>
          <w:sz w:val="20"/>
          <w:szCs w:val="20"/>
        </w:rPr>
        <w:t xml:space="preserve"> </w:t>
      </w:r>
    </w:p>
    <w:p w14:paraId="51365CC0" w14:textId="77777777" w:rsidR="00F51C5A" w:rsidRPr="0015323D" w:rsidRDefault="00F269A3" w:rsidP="0015323D">
      <w:pPr>
        <w:pStyle w:val="Default"/>
        <w:spacing w:line="360" w:lineRule="auto"/>
        <w:ind w:left="2495" w:hanging="335"/>
        <w:jc w:val="both"/>
        <w:rPr>
          <w:rFonts w:ascii="Arial" w:hAnsi="Arial" w:cs="Arial"/>
          <w:sz w:val="20"/>
          <w:szCs w:val="20"/>
        </w:rPr>
      </w:pPr>
      <w:r w:rsidRPr="0015323D">
        <w:rPr>
          <w:rFonts w:ascii="Arial" w:hAnsi="Arial" w:cs="Arial"/>
          <w:sz w:val="20"/>
          <w:szCs w:val="20"/>
        </w:rPr>
        <w:t>Properties affected by serious adverse</w:t>
      </w:r>
    </w:p>
    <w:p w14:paraId="2D910A77" w14:textId="77777777" w:rsidR="00F269A3" w:rsidRPr="0015323D" w:rsidRDefault="00F269A3" w:rsidP="0015323D">
      <w:pPr>
        <w:pStyle w:val="Default"/>
        <w:spacing w:line="360" w:lineRule="auto"/>
        <w:ind w:left="2495" w:hanging="335"/>
        <w:jc w:val="both"/>
        <w:rPr>
          <w:rFonts w:ascii="Arial" w:hAnsi="Arial" w:cs="Arial"/>
          <w:sz w:val="20"/>
          <w:szCs w:val="20"/>
        </w:rPr>
      </w:pPr>
      <w:r w:rsidRPr="0015323D">
        <w:rPr>
          <w:rFonts w:ascii="Arial" w:hAnsi="Arial" w:cs="Arial"/>
          <w:sz w:val="20"/>
          <w:szCs w:val="20"/>
        </w:rPr>
        <w:t xml:space="preserve">social or economic conditions </w:t>
      </w:r>
      <w:r w:rsidR="00F51C5A" w:rsidRPr="0015323D">
        <w:rPr>
          <w:rFonts w:ascii="Arial" w:hAnsi="Arial" w:cs="Arial"/>
          <w:sz w:val="20"/>
          <w:szCs w:val="20"/>
        </w:rPr>
        <w:tab/>
      </w:r>
      <w:r w:rsidR="00F51C5A" w:rsidRPr="0015323D">
        <w:rPr>
          <w:rFonts w:ascii="Arial" w:hAnsi="Arial" w:cs="Arial"/>
          <w:sz w:val="20"/>
          <w:szCs w:val="20"/>
        </w:rPr>
        <w:tab/>
      </w:r>
      <w:r w:rsidR="003370F2">
        <w:rPr>
          <w:rFonts w:ascii="Arial" w:hAnsi="Arial" w:cs="Arial"/>
          <w:sz w:val="20"/>
          <w:szCs w:val="20"/>
        </w:rPr>
        <w:tab/>
      </w:r>
      <w:r w:rsidR="00F51C5A" w:rsidRPr="0015323D">
        <w:rPr>
          <w:rFonts w:ascii="Arial" w:hAnsi="Arial" w:cs="Arial"/>
          <w:sz w:val="20"/>
          <w:szCs w:val="20"/>
        </w:rPr>
        <w:tab/>
      </w:r>
      <w:r w:rsidRPr="0015323D">
        <w:rPr>
          <w:rFonts w:ascii="Arial" w:hAnsi="Arial" w:cs="Arial"/>
          <w:sz w:val="20"/>
          <w:szCs w:val="20"/>
        </w:rPr>
        <w:t>…………</w:t>
      </w:r>
      <w:proofErr w:type="gramStart"/>
      <w:r w:rsidRPr="0015323D">
        <w:rPr>
          <w:rFonts w:ascii="Arial" w:hAnsi="Arial" w:cs="Arial"/>
          <w:sz w:val="20"/>
          <w:szCs w:val="20"/>
        </w:rPr>
        <w:t>…..</w:t>
      </w:r>
      <w:proofErr w:type="gramEnd"/>
      <w:r w:rsidRPr="0015323D">
        <w:rPr>
          <w:rFonts w:ascii="Arial" w:hAnsi="Arial" w:cs="Arial"/>
          <w:sz w:val="20"/>
          <w:szCs w:val="20"/>
        </w:rPr>
        <w:t xml:space="preserve"> </w:t>
      </w:r>
    </w:p>
    <w:p w14:paraId="304B5378" w14:textId="77777777" w:rsidR="00F51C5A" w:rsidRDefault="00F51C5A" w:rsidP="0015323D">
      <w:pPr>
        <w:pStyle w:val="Default"/>
        <w:spacing w:line="360" w:lineRule="auto"/>
        <w:ind w:left="2495" w:hanging="335"/>
        <w:jc w:val="both"/>
        <w:rPr>
          <w:rFonts w:ascii="Arial" w:hAnsi="Arial" w:cs="Arial"/>
          <w:sz w:val="20"/>
          <w:szCs w:val="20"/>
        </w:rPr>
      </w:pPr>
    </w:p>
    <w:p w14:paraId="54CDED12" w14:textId="77777777" w:rsidR="00C3293F" w:rsidRPr="0015323D" w:rsidRDefault="00C3293F" w:rsidP="0015323D">
      <w:pPr>
        <w:pStyle w:val="Default"/>
        <w:spacing w:line="360" w:lineRule="auto"/>
        <w:ind w:left="2495" w:hanging="335"/>
        <w:jc w:val="both"/>
        <w:rPr>
          <w:rFonts w:ascii="Arial" w:hAnsi="Arial" w:cs="Arial"/>
          <w:sz w:val="20"/>
          <w:szCs w:val="20"/>
        </w:rPr>
      </w:pPr>
    </w:p>
    <w:p w14:paraId="7B0CBA81" w14:textId="77777777" w:rsidR="00F51C5A" w:rsidRPr="0015323D" w:rsidRDefault="00F269A3" w:rsidP="0015323D">
      <w:pPr>
        <w:pStyle w:val="CM13"/>
        <w:numPr>
          <w:ilvl w:val="0"/>
          <w:numId w:val="10"/>
        </w:numPr>
        <w:spacing w:line="360" w:lineRule="auto"/>
        <w:jc w:val="both"/>
        <w:rPr>
          <w:rFonts w:ascii="Arial" w:hAnsi="Arial" w:cs="Arial"/>
          <w:b/>
          <w:color w:val="000000"/>
          <w:sz w:val="20"/>
          <w:szCs w:val="20"/>
        </w:rPr>
      </w:pPr>
      <w:r w:rsidRPr="0015323D">
        <w:rPr>
          <w:rFonts w:ascii="Arial" w:hAnsi="Arial" w:cs="Arial"/>
          <w:b/>
          <w:color w:val="000000"/>
          <w:sz w:val="20"/>
          <w:szCs w:val="20"/>
        </w:rPr>
        <w:t>Rebates Enterprises that promote</w:t>
      </w:r>
    </w:p>
    <w:p w14:paraId="325BE771" w14:textId="77777777" w:rsidR="00F51C5A" w:rsidRPr="0015323D" w:rsidRDefault="00F51C5A" w:rsidP="0015323D">
      <w:pPr>
        <w:pStyle w:val="CM13"/>
        <w:spacing w:line="360" w:lineRule="auto"/>
        <w:ind w:left="1440"/>
        <w:jc w:val="both"/>
        <w:rPr>
          <w:rFonts w:ascii="Arial" w:hAnsi="Arial" w:cs="Arial"/>
          <w:sz w:val="20"/>
          <w:szCs w:val="20"/>
        </w:rPr>
      </w:pPr>
      <w:r w:rsidRPr="0015323D">
        <w:rPr>
          <w:rFonts w:ascii="Arial" w:hAnsi="Arial" w:cs="Arial"/>
          <w:b/>
          <w:color w:val="000000"/>
          <w:sz w:val="20"/>
          <w:szCs w:val="20"/>
        </w:rPr>
        <w:tab/>
      </w:r>
      <w:r w:rsidR="00F269A3" w:rsidRPr="0015323D">
        <w:rPr>
          <w:rFonts w:ascii="Arial" w:hAnsi="Arial" w:cs="Arial"/>
          <w:b/>
          <w:color w:val="000000"/>
          <w:sz w:val="20"/>
          <w:szCs w:val="20"/>
        </w:rPr>
        <w:t xml:space="preserve">local, social </w:t>
      </w:r>
      <w:r w:rsidR="00F269A3" w:rsidRPr="0015323D">
        <w:rPr>
          <w:rFonts w:ascii="Arial" w:hAnsi="Arial" w:cs="Arial"/>
          <w:b/>
          <w:sz w:val="20"/>
          <w:szCs w:val="20"/>
        </w:rPr>
        <w:t>and economic development</w:t>
      </w:r>
      <w:r w:rsidR="00AC1E31" w:rsidRPr="0015323D">
        <w:rPr>
          <w:rFonts w:ascii="Arial" w:hAnsi="Arial" w:cs="Arial"/>
          <w:sz w:val="20"/>
          <w:szCs w:val="20"/>
        </w:rPr>
        <w:t>:</w:t>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w:t>
      </w:r>
      <w:proofErr w:type="gramStart"/>
      <w:r w:rsidR="00F269A3" w:rsidRPr="0015323D">
        <w:rPr>
          <w:rFonts w:ascii="Arial" w:hAnsi="Arial" w:cs="Arial"/>
          <w:sz w:val="20"/>
          <w:szCs w:val="20"/>
        </w:rPr>
        <w:t>…..</w:t>
      </w:r>
      <w:proofErr w:type="gramEnd"/>
      <w:r w:rsidR="00F269A3" w:rsidRPr="0015323D">
        <w:rPr>
          <w:rFonts w:ascii="Arial" w:hAnsi="Arial" w:cs="Arial"/>
          <w:sz w:val="20"/>
          <w:szCs w:val="20"/>
        </w:rPr>
        <w:t xml:space="preserve"> </w:t>
      </w:r>
    </w:p>
    <w:p w14:paraId="0ACAA834" w14:textId="77777777" w:rsidR="00F269A3" w:rsidRPr="0015323D" w:rsidRDefault="00F51C5A" w:rsidP="0015323D">
      <w:pPr>
        <w:pStyle w:val="CM13"/>
        <w:spacing w:line="360" w:lineRule="auto"/>
        <w:ind w:left="144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State properties</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3370F2">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w:t>
      </w:r>
      <w:proofErr w:type="gramStart"/>
      <w:r w:rsidR="00F269A3" w:rsidRPr="0015323D">
        <w:rPr>
          <w:rFonts w:ascii="Arial" w:hAnsi="Arial" w:cs="Arial"/>
          <w:sz w:val="20"/>
          <w:szCs w:val="20"/>
        </w:rPr>
        <w:t>…..</w:t>
      </w:r>
      <w:proofErr w:type="gramEnd"/>
      <w:r w:rsidR="00F269A3" w:rsidRPr="0015323D">
        <w:rPr>
          <w:rFonts w:ascii="Arial" w:hAnsi="Arial" w:cs="Arial"/>
          <w:sz w:val="20"/>
          <w:szCs w:val="20"/>
        </w:rPr>
        <w:t xml:space="preserve"> </w:t>
      </w:r>
      <w:r w:rsidRPr="0015323D">
        <w:rPr>
          <w:rFonts w:ascii="Arial" w:hAnsi="Arial" w:cs="Arial"/>
          <w:sz w:val="20"/>
          <w:szCs w:val="20"/>
        </w:rPr>
        <w:tab/>
      </w:r>
      <w:r w:rsidR="00F269A3" w:rsidRPr="0015323D">
        <w:rPr>
          <w:rFonts w:ascii="Arial" w:hAnsi="Arial" w:cs="Arial"/>
          <w:sz w:val="20"/>
          <w:szCs w:val="20"/>
        </w:rPr>
        <w:t xml:space="preserve">Residential properties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AC1E31"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w:t>
      </w:r>
      <w:proofErr w:type="gramStart"/>
      <w:r w:rsidR="00F269A3" w:rsidRPr="0015323D">
        <w:rPr>
          <w:rFonts w:ascii="Arial" w:hAnsi="Arial" w:cs="Arial"/>
          <w:sz w:val="20"/>
          <w:szCs w:val="20"/>
        </w:rPr>
        <w:t>…..</w:t>
      </w:r>
      <w:proofErr w:type="gramEnd"/>
      <w:r w:rsidR="00F269A3" w:rsidRPr="0015323D">
        <w:rPr>
          <w:rFonts w:ascii="Arial" w:hAnsi="Arial" w:cs="Arial"/>
          <w:sz w:val="20"/>
          <w:szCs w:val="20"/>
        </w:rPr>
        <w:t xml:space="preserve"> </w:t>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Retired and disabled persons </w:t>
      </w:r>
      <w:r w:rsidRPr="0015323D">
        <w:rPr>
          <w:rFonts w:ascii="Arial" w:hAnsi="Arial" w:cs="Arial"/>
          <w:sz w:val="20"/>
          <w:szCs w:val="20"/>
        </w:rPr>
        <w:tab/>
      </w:r>
      <w:r w:rsidRPr="0015323D">
        <w:rPr>
          <w:rFonts w:ascii="Arial" w:hAnsi="Arial" w:cs="Arial"/>
          <w:sz w:val="20"/>
          <w:szCs w:val="20"/>
        </w:rPr>
        <w:tab/>
      </w:r>
      <w:r w:rsidR="00AC1E31"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p>
    <w:p w14:paraId="1BA397AD" w14:textId="77777777" w:rsidR="00B95151" w:rsidRDefault="00B95151" w:rsidP="0015323D">
      <w:pPr>
        <w:pStyle w:val="Default"/>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P</w:t>
      </w:r>
      <w:r w:rsidR="00F269A3" w:rsidRPr="0015323D">
        <w:rPr>
          <w:rFonts w:ascii="Arial" w:hAnsi="Arial" w:cs="Arial"/>
          <w:sz w:val="20"/>
          <w:szCs w:val="20"/>
        </w:rPr>
        <w:t xml:space="preserve">hasing in Newly </w:t>
      </w:r>
      <w:proofErr w:type="spellStart"/>
      <w:r w:rsidR="00F269A3" w:rsidRPr="0015323D">
        <w:rPr>
          <w:rFonts w:ascii="Arial" w:hAnsi="Arial" w:cs="Arial"/>
          <w:sz w:val="20"/>
          <w:szCs w:val="20"/>
        </w:rPr>
        <w:t>rateable</w:t>
      </w:r>
      <w:proofErr w:type="spellEnd"/>
      <w:r w:rsidR="00F269A3" w:rsidRPr="0015323D">
        <w:rPr>
          <w:rFonts w:ascii="Arial" w:hAnsi="Arial" w:cs="Arial"/>
          <w:sz w:val="20"/>
          <w:szCs w:val="20"/>
        </w:rPr>
        <w:t xml:space="preserve"> property</w:t>
      </w:r>
      <w:r w:rsidR="00F51C5A" w:rsidRPr="0015323D">
        <w:rPr>
          <w:rFonts w:ascii="Arial" w:hAnsi="Arial" w:cs="Arial"/>
          <w:sz w:val="20"/>
          <w:szCs w:val="20"/>
        </w:rPr>
        <w:tab/>
      </w:r>
      <w:r w:rsidR="00AC1E31" w:rsidRPr="0015323D">
        <w:rPr>
          <w:rFonts w:ascii="Arial" w:hAnsi="Arial" w:cs="Arial"/>
          <w:sz w:val="20"/>
          <w:szCs w:val="20"/>
        </w:rPr>
        <w:tab/>
      </w:r>
      <w:r w:rsidR="00F51C5A" w:rsidRPr="0015323D">
        <w:rPr>
          <w:rFonts w:ascii="Arial" w:hAnsi="Arial" w:cs="Arial"/>
          <w:sz w:val="20"/>
          <w:szCs w:val="20"/>
        </w:rPr>
        <w:tab/>
      </w:r>
      <w:r w:rsidR="00F269A3" w:rsidRPr="0015323D">
        <w:rPr>
          <w:rFonts w:ascii="Arial" w:hAnsi="Arial" w:cs="Arial"/>
          <w:sz w:val="20"/>
          <w:szCs w:val="20"/>
        </w:rPr>
        <w:t xml:space="preserve">……………... </w:t>
      </w:r>
    </w:p>
    <w:p w14:paraId="6DFE97F2" w14:textId="77777777" w:rsidR="00F269A3" w:rsidRDefault="00F51C5A" w:rsidP="0015323D">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00AC1E31" w:rsidRPr="0015323D">
        <w:rPr>
          <w:rFonts w:ascii="Arial" w:hAnsi="Arial" w:cs="Arial"/>
          <w:sz w:val="20"/>
          <w:szCs w:val="20"/>
        </w:rPr>
        <w:tab/>
      </w:r>
      <w:r w:rsidR="00F269A3" w:rsidRPr="0015323D">
        <w:rPr>
          <w:rFonts w:ascii="Arial" w:hAnsi="Arial" w:cs="Arial"/>
          <w:sz w:val="20"/>
          <w:szCs w:val="20"/>
        </w:rPr>
        <w:t xml:space="preserve">Land reform beneficiaries </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AC1E31" w:rsidRPr="0015323D">
        <w:rPr>
          <w:rFonts w:ascii="Arial" w:hAnsi="Arial" w:cs="Arial"/>
          <w:sz w:val="20"/>
          <w:szCs w:val="20"/>
        </w:rPr>
        <w:tab/>
      </w:r>
      <w:r w:rsidR="00F269A3" w:rsidRPr="0015323D">
        <w:rPr>
          <w:rFonts w:ascii="Arial" w:hAnsi="Arial" w:cs="Arial"/>
          <w:sz w:val="20"/>
          <w:szCs w:val="20"/>
        </w:rPr>
        <w:t xml:space="preserve">……………… </w:t>
      </w:r>
    </w:p>
    <w:p w14:paraId="5B17FF6C" w14:textId="77777777" w:rsidR="00B95151" w:rsidRPr="0015323D" w:rsidRDefault="00B95151" w:rsidP="0015323D">
      <w:pPr>
        <w:pStyle w:val="Default"/>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Rebate to limit the increase of rates</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42AEAA46" w14:textId="77777777" w:rsidR="00F51C5A" w:rsidRPr="0015323D" w:rsidRDefault="00F51C5A" w:rsidP="0015323D">
      <w:pPr>
        <w:pStyle w:val="Default"/>
        <w:spacing w:line="360" w:lineRule="auto"/>
        <w:jc w:val="both"/>
        <w:rPr>
          <w:rFonts w:ascii="Arial" w:hAnsi="Arial" w:cs="Arial"/>
          <w:sz w:val="20"/>
          <w:szCs w:val="20"/>
        </w:rPr>
      </w:pPr>
    </w:p>
    <w:p w14:paraId="41C729AE" w14:textId="77777777" w:rsidR="00F51C5A" w:rsidRPr="0015323D" w:rsidRDefault="00F269A3" w:rsidP="0015323D">
      <w:pPr>
        <w:pStyle w:val="Default"/>
        <w:numPr>
          <w:ilvl w:val="0"/>
          <w:numId w:val="10"/>
        </w:numPr>
        <w:spacing w:line="360" w:lineRule="auto"/>
        <w:jc w:val="both"/>
        <w:rPr>
          <w:rFonts w:ascii="Arial" w:hAnsi="Arial" w:cs="Arial"/>
          <w:b/>
          <w:sz w:val="20"/>
          <w:szCs w:val="20"/>
        </w:rPr>
      </w:pPr>
      <w:r w:rsidRPr="0015323D">
        <w:rPr>
          <w:rFonts w:ascii="Arial" w:hAnsi="Arial" w:cs="Arial"/>
          <w:b/>
          <w:sz w:val="20"/>
          <w:szCs w:val="20"/>
        </w:rPr>
        <w:t>Exclusions</w:t>
      </w:r>
      <w:r w:rsidR="00AC1E31" w:rsidRPr="0015323D">
        <w:rPr>
          <w:rFonts w:ascii="Arial" w:hAnsi="Arial" w:cs="Arial"/>
          <w:b/>
          <w:sz w:val="20"/>
          <w:szCs w:val="20"/>
        </w:rPr>
        <w:t>:</w:t>
      </w:r>
    </w:p>
    <w:p w14:paraId="1096C16B" w14:textId="77777777" w:rsidR="00AC1E31" w:rsidRPr="0015323D" w:rsidRDefault="00F51C5A" w:rsidP="0015323D">
      <w:pPr>
        <w:pStyle w:val="Default"/>
        <w:spacing w:line="360" w:lineRule="auto"/>
        <w:ind w:left="144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Public service infrastructure</w:t>
      </w:r>
      <w:r w:rsidRPr="0015323D">
        <w:rPr>
          <w:rFonts w:ascii="Arial" w:hAnsi="Arial" w:cs="Arial"/>
          <w:sz w:val="20"/>
          <w:szCs w:val="20"/>
        </w:rPr>
        <w:tab/>
      </w:r>
      <w:r w:rsidRPr="0015323D">
        <w:rPr>
          <w:rFonts w:ascii="Arial" w:hAnsi="Arial" w:cs="Arial"/>
          <w:sz w:val="20"/>
          <w:szCs w:val="20"/>
        </w:rPr>
        <w:tab/>
      </w:r>
      <w:r w:rsidR="00AC1E31"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Protected areas</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3370F2">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r w:rsidRPr="0015323D">
        <w:rPr>
          <w:rFonts w:ascii="Arial" w:hAnsi="Arial" w:cs="Arial"/>
          <w:sz w:val="20"/>
          <w:szCs w:val="20"/>
        </w:rPr>
        <w:tab/>
      </w:r>
      <w:r w:rsidR="00F269A3" w:rsidRPr="0015323D">
        <w:rPr>
          <w:rFonts w:ascii="Arial" w:hAnsi="Arial" w:cs="Arial"/>
          <w:sz w:val="20"/>
          <w:szCs w:val="20"/>
        </w:rPr>
        <w:t>Land reform beneficiary</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3370F2">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Residential property (mandated R 15 000</w:t>
      </w:r>
    </w:p>
    <w:p w14:paraId="0286EB1C" w14:textId="77777777" w:rsidR="00F269A3" w:rsidRDefault="00F51C5A" w:rsidP="0015323D">
      <w:pPr>
        <w:pStyle w:val="Default"/>
        <w:spacing w:line="360" w:lineRule="auto"/>
        <w:ind w:left="1440"/>
        <w:jc w:val="both"/>
        <w:rPr>
          <w:rFonts w:ascii="Arial" w:hAnsi="Arial" w:cs="Arial"/>
          <w:sz w:val="20"/>
          <w:szCs w:val="20"/>
        </w:rPr>
      </w:pPr>
      <w:r w:rsidRPr="0015323D">
        <w:rPr>
          <w:rFonts w:ascii="Arial" w:hAnsi="Arial" w:cs="Arial"/>
          <w:sz w:val="20"/>
          <w:szCs w:val="20"/>
        </w:rPr>
        <w:tab/>
      </w:r>
      <w:r w:rsidR="00F269A3" w:rsidRPr="0015323D">
        <w:rPr>
          <w:rFonts w:ascii="Arial" w:hAnsi="Arial" w:cs="Arial"/>
          <w:sz w:val="20"/>
          <w:szCs w:val="20"/>
        </w:rPr>
        <w:t>exemption)</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w:t>
      </w: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Public places of worship</w:t>
      </w:r>
      <w:r w:rsidRPr="0015323D">
        <w:rPr>
          <w:rFonts w:ascii="Arial" w:hAnsi="Arial" w:cs="Arial"/>
          <w:sz w:val="20"/>
          <w:szCs w:val="20"/>
        </w:rPr>
        <w:tab/>
      </w:r>
      <w:r w:rsidRPr="0015323D">
        <w:rPr>
          <w:rFonts w:ascii="Arial" w:hAnsi="Arial" w:cs="Arial"/>
          <w:sz w:val="20"/>
          <w:szCs w:val="20"/>
        </w:rPr>
        <w:tab/>
      </w:r>
      <w:r w:rsidRPr="0015323D">
        <w:rPr>
          <w:rFonts w:ascii="Arial" w:hAnsi="Arial" w:cs="Arial"/>
          <w:sz w:val="20"/>
          <w:szCs w:val="20"/>
        </w:rPr>
        <w:tab/>
      </w:r>
      <w:r w:rsidR="003370F2">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 xml:space="preserve"> ……………… </w:t>
      </w:r>
    </w:p>
    <w:p w14:paraId="0CF63E5B" w14:textId="77777777" w:rsidR="009E7F04" w:rsidRPr="0015323D" w:rsidRDefault="009E7F04" w:rsidP="0015323D">
      <w:pPr>
        <w:pStyle w:val="Default"/>
        <w:spacing w:line="360" w:lineRule="auto"/>
        <w:ind w:left="1440"/>
        <w:jc w:val="both"/>
        <w:rPr>
          <w:rFonts w:ascii="Arial" w:hAnsi="Arial" w:cs="Arial"/>
          <w:sz w:val="20"/>
          <w:szCs w:val="20"/>
        </w:rPr>
      </w:pPr>
    </w:p>
    <w:p w14:paraId="5DC2F0D7" w14:textId="77777777" w:rsidR="00F269A3" w:rsidRPr="009C538F" w:rsidRDefault="00F269A3" w:rsidP="009C538F">
      <w:pPr>
        <w:pStyle w:val="CM28"/>
        <w:spacing w:line="360" w:lineRule="auto"/>
        <w:ind w:left="1440" w:hanging="720"/>
        <w:jc w:val="both"/>
        <w:rPr>
          <w:rFonts w:ascii="Arial" w:hAnsi="Arial" w:cs="Arial"/>
          <w:color w:val="000000"/>
          <w:sz w:val="20"/>
          <w:szCs w:val="20"/>
        </w:rPr>
      </w:pPr>
      <w:r w:rsidRPr="009C538F">
        <w:rPr>
          <w:rFonts w:ascii="Arial" w:hAnsi="Arial" w:cs="Arial"/>
          <w:color w:val="000000"/>
          <w:sz w:val="20"/>
          <w:szCs w:val="20"/>
        </w:rPr>
        <w:t>(b)</w:t>
      </w:r>
      <w:r w:rsidR="009C538F">
        <w:rPr>
          <w:rFonts w:ascii="Arial" w:hAnsi="Arial" w:cs="Arial"/>
          <w:color w:val="000000"/>
          <w:sz w:val="20"/>
          <w:szCs w:val="20"/>
        </w:rPr>
        <w:tab/>
      </w:r>
      <w:r w:rsidRPr="009C538F">
        <w:rPr>
          <w:rFonts w:ascii="Arial" w:hAnsi="Arial" w:cs="Arial"/>
          <w:color w:val="000000"/>
          <w:sz w:val="20"/>
          <w:szCs w:val="20"/>
        </w:rPr>
        <w:t>The benefit to the community of granting relief measures will be-</w:t>
      </w:r>
    </w:p>
    <w:p w14:paraId="1A9E5964" w14:textId="77777777" w:rsidR="00F269A3" w:rsidRPr="0015323D" w:rsidRDefault="00F269A3" w:rsidP="0015323D">
      <w:pPr>
        <w:pStyle w:val="CM13"/>
        <w:spacing w:line="360" w:lineRule="auto"/>
        <w:ind w:left="2160" w:hanging="720"/>
        <w:jc w:val="both"/>
        <w:rPr>
          <w:rFonts w:ascii="Arial" w:hAnsi="Arial" w:cs="Arial"/>
          <w:color w:val="000000"/>
          <w:sz w:val="20"/>
          <w:szCs w:val="20"/>
        </w:rPr>
      </w:pPr>
      <w:proofErr w:type="spellStart"/>
      <w:r w:rsidRPr="0015323D">
        <w:rPr>
          <w:rFonts w:ascii="Arial" w:hAnsi="Arial" w:cs="Arial"/>
          <w:color w:val="000000"/>
          <w:sz w:val="20"/>
          <w:szCs w:val="20"/>
        </w:rPr>
        <w:t>i</w:t>
      </w:r>
      <w:proofErr w:type="spellEnd"/>
      <w:r w:rsidRPr="0015323D">
        <w:rPr>
          <w:rFonts w:ascii="Arial" w:hAnsi="Arial" w:cs="Arial"/>
          <w:color w:val="000000"/>
          <w:sz w:val="20"/>
          <w:szCs w:val="20"/>
        </w:rPr>
        <w:t>.</w:t>
      </w:r>
      <w:r w:rsidRPr="0015323D">
        <w:rPr>
          <w:rFonts w:ascii="Arial" w:hAnsi="Arial" w:cs="Arial"/>
          <w:color w:val="000000"/>
          <w:sz w:val="20"/>
          <w:szCs w:val="20"/>
        </w:rPr>
        <w:tab/>
        <w:t xml:space="preserve">the promotion of local economic development including attracting business </w:t>
      </w:r>
      <w:r w:rsidRPr="0015323D">
        <w:rPr>
          <w:rFonts w:ascii="Arial" w:hAnsi="Arial" w:cs="Arial"/>
          <w:color w:val="000000"/>
          <w:sz w:val="20"/>
          <w:szCs w:val="20"/>
        </w:rPr>
        <w:lastRenderedPageBreak/>
        <w:t xml:space="preserve">investment, for example small business </w:t>
      </w:r>
      <w:proofErr w:type="gramStart"/>
      <w:r w:rsidRPr="0015323D">
        <w:rPr>
          <w:rFonts w:ascii="Arial" w:hAnsi="Arial" w:cs="Arial"/>
          <w:color w:val="000000"/>
          <w:sz w:val="20"/>
          <w:szCs w:val="20"/>
        </w:rPr>
        <w:t>establishment;</w:t>
      </w:r>
      <w:proofErr w:type="gramEnd"/>
      <w:r w:rsidRPr="0015323D">
        <w:rPr>
          <w:rFonts w:ascii="Arial" w:hAnsi="Arial" w:cs="Arial"/>
          <w:color w:val="000000"/>
          <w:sz w:val="20"/>
          <w:szCs w:val="20"/>
        </w:rPr>
        <w:t xml:space="preserve"> </w:t>
      </w:r>
    </w:p>
    <w:p w14:paraId="47D80E18" w14:textId="77777777" w:rsidR="00F269A3" w:rsidRPr="0015323D" w:rsidRDefault="00F269A3" w:rsidP="0015323D">
      <w:pPr>
        <w:pStyle w:val="CM13"/>
        <w:spacing w:line="360" w:lineRule="auto"/>
        <w:ind w:left="2160" w:hanging="720"/>
        <w:jc w:val="both"/>
        <w:rPr>
          <w:rFonts w:ascii="Arial" w:hAnsi="Arial" w:cs="Arial"/>
          <w:color w:val="000000"/>
          <w:sz w:val="20"/>
          <w:szCs w:val="20"/>
        </w:rPr>
      </w:pPr>
      <w:r w:rsidRPr="0015323D">
        <w:rPr>
          <w:rFonts w:ascii="Arial" w:hAnsi="Arial" w:cs="Arial"/>
          <w:color w:val="000000"/>
          <w:sz w:val="20"/>
          <w:szCs w:val="20"/>
        </w:rPr>
        <w:t>ii.</w:t>
      </w:r>
      <w:r w:rsidRPr="0015323D">
        <w:rPr>
          <w:rFonts w:ascii="Arial" w:hAnsi="Arial" w:cs="Arial"/>
          <w:color w:val="000000"/>
          <w:sz w:val="20"/>
          <w:szCs w:val="20"/>
        </w:rPr>
        <w:tab/>
        <w:t xml:space="preserve">creation of employment for municipal </w:t>
      </w:r>
      <w:proofErr w:type="gramStart"/>
      <w:r w:rsidRPr="0015323D">
        <w:rPr>
          <w:rFonts w:ascii="Arial" w:hAnsi="Arial" w:cs="Arial"/>
          <w:color w:val="000000"/>
          <w:sz w:val="20"/>
          <w:szCs w:val="20"/>
        </w:rPr>
        <w:t>residents;</w:t>
      </w:r>
      <w:proofErr w:type="gramEnd"/>
      <w:r w:rsidRPr="0015323D">
        <w:rPr>
          <w:rFonts w:ascii="Arial" w:hAnsi="Arial" w:cs="Arial"/>
          <w:color w:val="000000"/>
          <w:sz w:val="20"/>
          <w:szCs w:val="20"/>
        </w:rPr>
        <w:t xml:space="preserve"> </w:t>
      </w:r>
    </w:p>
    <w:p w14:paraId="46A19479" w14:textId="77777777" w:rsidR="00F269A3" w:rsidRPr="0015323D" w:rsidRDefault="00F269A3" w:rsidP="0015323D">
      <w:pPr>
        <w:pStyle w:val="CM13"/>
        <w:spacing w:line="360" w:lineRule="auto"/>
        <w:ind w:left="2160" w:hanging="720"/>
        <w:jc w:val="both"/>
        <w:rPr>
          <w:rFonts w:ascii="Arial" w:hAnsi="Arial" w:cs="Arial"/>
          <w:color w:val="000000"/>
          <w:sz w:val="20"/>
          <w:szCs w:val="20"/>
        </w:rPr>
      </w:pPr>
      <w:r w:rsidRPr="0015323D">
        <w:rPr>
          <w:rFonts w:ascii="Arial" w:hAnsi="Arial" w:cs="Arial"/>
          <w:color w:val="000000"/>
          <w:sz w:val="20"/>
          <w:szCs w:val="20"/>
        </w:rPr>
        <w:t>iii.</w:t>
      </w:r>
      <w:r w:rsidRPr="0015323D">
        <w:rPr>
          <w:rFonts w:ascii="Arial" w:hAnsi="Arial" w:cs="Arial"/>
          <w:color w:val="000000"/>
          <w:sz w:val="20"/>
          <w:szCs w:val="20"/>
        </w:rPr>
        <w:tab/>
        <w:t xml:space="preserve">promotion of service delivery, for example by </w:t>
      </w:r>
      <w:proofErr w:type="gramStart"/>
      <w:r w:rsidRPr="0015323D">
        <w:rPr>
          <w:rFonts w:ascii="Arial" w:hAnsi="Arial" w:cs="Arial"/>
          <w:color w:val="000000"/>
          <w:sz w:val="20"/>
          <w:szCs w:val="20"/>
        </w:rPr>
        <w:t>farmers;</w:t>
      </w:r>
      <w:proofErr w:type="gramEnd"/>
      <w:r w:rsidRPr="0015323D">
        <w:rPr>
          <w:rFonts w:ascii="Arial" w:hAnsi="Arial" w:cs="Arial"/>
          <w:color w:val="000000"/>
          <w:sz w:val="20"/>
          <w:szCs w:val="20"/>
        </w:rPr>
        <w:t xml:space="preserve"> </w:t>
      </w:r>
    </w:p>
    <w:p w14:paraId="3FC9B30F" w14:textId="77777777" w:rsidR="00F269A3" w:rsidRPr="0015323D" w:rsidRDefault="00F51C5A" w:rsidP="0015323D">
      <w:pPr>
        <w:pStyle w:val="Default"/>
        <w:spacing w:line="360" w:lineRule="auto"/>
        <w:jc w:val="both"/>
        <w:rPr>
          <w:rFonts w:ascii="Arial" w:hAnsi="Arial" w:cs="Arial"/>
          <w:sz w:val="20"/>
          <w:szCs w:val="20"/>
        </w:rPr>
      </w:pPr>
      <w:r w:rsidRPr="0015323D">
        <w:rPr>
          <w:rFonts w:ascii="Arial" w:hAnsi="Arial" w:cs="Arial"/>
          <w:sz w:val="20"/>
          <w:szCs w:val="20"/>
        </w:rPr>
        <w:tab/>
      </w:r>
      <w:r w:rsidRPr="0015323D">
        <w:rPr>
          <w:rFonts w:ascii="Arial" w:hAnsi="Arial" w:cs="Arial"/>
          <w:sz w:val="20"/>
          <w:szCs w:val="20"/>
        </w:rPr>
        <w:tab/>
      </w:r>
      <w:r w:rsidR="00F269A3" w:rsidRPr="0015323D">
        <w:rPr>
          <w:rFonts w:ascii="Arial" w:hAnsi="Arial" w:cs="Arial"/>
          <w:sz w:val="20"/>
          <w:szCs w:val="20"/>
        </w:rPr>
        <w:t>iv.</w:t>
      </w:r>
      <w:r w:rsidR="00F269A3" w:rsidRPr="0015323D">
        <w:rPr>
          <w:rFonts w:ascii="Arial" w:hAnsi="Arial" w:cs="Arial"/>
          <w:sz w:val="20"/>
          <w:szCs w:val="20"/>
        </w:rPr>
        <w:tab/>
        <w:t xml:space="preserve">poverty alleviation to the </w:t>
      </w:r>
      <w:proofErr w:type="gramStart"/>
      <w:r w:rsidR="00F269A3" w:rsidRPr="0015323D">
        <w:rPr>
          <w:rFonts w:ascii="Arial" w:hAnsi="Arial" w:cs="Arial"/>
          <w:sz w:val="20"/>
          <w:szCs w:val="20"/>
        </w:rPr>
        <w:t>indigents;</w:t>
      </w:r>
      <w:proofErr w:type="gramEnd"/>
      <w:r w:rsidR="00F269A3" w:rsidRPr="0015323D">
        <w:rPr>
          <w:rFonts w:ascii="Arial" w:hAnsi="Arial" w:cs="Arial"/>
          <w:sz w:val="20"/>
          <w:szCs w:val="20"/>
        </w:rPr>
        <w:t xml:space="preserve"> </w:t>
      </w:r>
    </w:p>
    <w:p w14:paraId="37E71CC4" w14:textId="77777777" w:rsidR="00F269A3" w:rsidRPr="0015323D" w:rsidRDefault="00F269A3" w:rsidP="007607E6">
      <w:pPr>
        <w:pStyle w:val="Default"/>
        <w:spacing w:line="360" w:lineRule="auto"/>
        <w:ind w:left="2127" w:hanging="709"/>
        <w:jc w:val="both"/>
        <w:rPr>
          <w:rFonts w:ascii="Arial" w:hAnsi="Arial" w:cs="Arial"/>
          <w:sz w:val="20"/>
          <w:szCs w:val="20"/>
        </w:rPr>
      </w:pPr>
      <w:r w:rsidRPr="0015323D">
        <w:rPr>
          <w:rFonts w:ascii="Arial" w:hAnsi="Arial" w:cs="Arial"/>
          <w:sz w:val="20"/>
          <w:szCs w:val="20"/>
        </w:rPr>
        <w:t>v.</w:t>
      </w:r>
      <w:r w:rsidRPr="0015323D">
        <w:rPr>
          <w:rFonts w:ascii="Arial" w:hAnsi="Arial" w:cs="Arial"/>
          <w:sz w:val="20"/>
          <w:szCs w:val="20"/>
        </w:rPr>
        <w:tab/>
        <w:t xml:space="preserve">social development and moral development, for example, by religious institutions, sports institutions, schools and other </w:t>
      </w:r>
      <w:proofErr w:type="spellStart"/>
      <w:proofErr w:type="gramStart"/>
      <w:r w:rsidRPr="0015323D">
        <w:rPr>
          <w:rFonts w:ascii="Arial" w:hAnsi="Arial" w:cs="Arial"/>
          <w:sz w:val="20"/>
          <w:szCs w:val="20"/>
        </w:rPr>
        <w:t>non governmental</w:t>
      </w:r>
      <w:proofErr w:type="spellEnd"/>
      <w:proofErr w:type="gramEnd"/>
      <w:r w:rsidRPr="0015323D">
        <w:rPr>
          <w:rFonts w:ascii="Arial" w:hAnsi="Arial" w:cs="Arial"/>
          <w:sz w:val="20"/>
          <w:szCs w:val="20"/>
        </w:rPr>
        <w:t xml:space="preserve"> </w:t>
      </w:r>
      <w:proofErr w:type="spellStart"/>
      <w:r w:rsidRPr="0015323D">
        <w:rPr>
          <w:rFonts w:ascii="Arial" w:hAnsi="Arial" w:cs="Arial"/>
          <w:sz w:val="20"/>
          <w:szCs w:val="20"/>
        </w:rPr>
        <w:t>organisations</w:t>
      </w:r>
      <w:proofErr w:type="spellEnd"/>
      <w:r w:rsidRPr="0015323D">
        <w:rPr>
          <w:rFonts w:ascii="Arial" w:hAnsi="Arial" w:cs="Arial"/>
          <w:sz w:val="20"/>
          <w:szCs w:val="20"/>
        </w:rPr>
        <w:t xml:space="preserve"> which promote health and other benefit to the community; and </w:t>
      </w:r>
    </w:p>
    <w:p w14:paraId="38476EA2" w14:textId="77777777" w:rsidR="00F269A3" w:rsidRDefault="00F269A3" w:rsidP="0015323D">
      <w:pPr>
        <w:pStyle w:val="CM28"/>
        <w:spacing w:line="360" w:lineRule="auto"/>
        <w:ind w:left="2160" w:hanging="720"/>
        <w:jc w:val="both"/>
        <w:rPr>
          <w:rFonts w:ascii="Arial" w:hAnsi="Arial" w:cs="Arial"/>
          <w:color w:val="000000"/>
          <w:sz w:val="20"/>
          <w:szCs w:val="20"/>
        </w:rPr>
      </w:pPr>
      <w:r w:rsidRPr="0015323D">
        <w:rPr>
          <w:rFonts w:ascii="Arial" w:hAnsi="Arial" w:cs="Arial"/>
          <w:color w:val="000000"/>
          <w:sz w:val="20"/>
          <w:szCs w:val="20"/>
        </w:rPr>
        <w:t>vi.</w:t>
      </w:r>
      <w:r w:rsidRPr="0015323D">
        <w:rPr>
          <w:rFonts w:ascii="Arial" w:hAnsi="Arial" w:cs="Arial"/>
          <w:color w:val="000000"/>
          <w:sz w:val="20"/>
          <w:szCs w:val="20"/>
        </w:rPr>
        <w:tab/>
        <w:t xml:space="preserve">Improved local economic growth. </w:t>
      </w:r>
    </w:p>
    <w:p w14:paraId="276C181E" w14:textId="77777777" w:rsidR="007A77CF" w:rsidRDefault="007A77CF" w:rsidP="007A77CF">
      <w:pPr>
        <w:pStyle w:val="Default"/>
      </w:pPr>
    </w:p>
    <w:p w14:paraId="78E5F383" w14:textId="77777777" w:rsidR="00480820" w:rsidRPr="007A77CF" w:rsidRDefault="00480820" w:rsidP="007A77CF">
      <w:pPr>
        <w:pStyle w:val="Default"/>
      </w:pPr>
    </w:p>
    <w:p w14:paraId="28BBE6C5" w14:textId="77777777" w:rsidR="00F269A3" w:rsidRPr="0015323D" w:rsidRDefault="00F269A3" w:rsidP="0019668B">
      <w:pPr>
        <w:pStyle w:val="CM28"/>
        <w:spacing w:after="0" w:line="360" w:lineRule="auto"/>
        <w:ind w:left="720" w:hanging="720"/>
        <w:jc w:val="both"/>
        <w:rPr>
          <w:rFonts w:ascii="Arial" w:hAnsi="Arial" w:cs="Arial"/>
          <w:b/>
          <w:color w:val="000000"/>
          <w:sz w:val="20"/>
          <w:szCs w:val="20"/>
        </w:rPr>
      </w:pPr>
      <w:r w:rsidRPr="0015323D">
        <w:rPr>
          <w:rFonts w:ascii="Arial" w:hAnsi="Arial" w:cs="Arial"/>
          <w:b/>
          <w:color w:val="000000"/>
          <w:sz w:val="20"/>
          <w:szCs w:val="20"/>
        </w:rPr>
        <w:t>1</w:t>
      </w:r>
      <w:r w:rsidR="00480820">
        <w:rPr>
          <w:rFonts w:ascii="Arial" w:hAnsi="Arial" w:cs="Arial"/>
          <w:b/>
          <w:color w:val="000000"/>
          <w:sz w:val="20"/>
          <w:szCs w:val="20"/>
        </w:rPr>
        <w:t>2</w:t>
      </w:r>
      <w:r w:rsidRPr="0015323D">
        <w:rPr>
          <w:rFonts w:ascii="Arial" w:hAnsi="Arial" w:cs="Arial"/>
          <w:b/>
          <w:color w:val="000000"/>
          <w:sz w:val="20"/>
          <w:szCs w:val="20"/>
        </w:rPr>
        <w:t>.</w:t>
      </w:r>
      <w:r w:rsidRPr="0015323D">
        <w:rPr>
          <w:rFonts w:ascii="Arial" w:hAnsi="Arial" w:cs="Arial"/>
          <w:b/>
          <w:color w:val="000000"/>
          <w:sz w:val="20"/>
          <w:szCs w:val="20"/>
        </w:rPr>
        <w:tab/>
        <w:t xml:space="preserve">RATES INCREASES </w:t>
      </w:r>
    </w:p>
    <w:p w14:paraId="4B90E8E9" w14:textId="77777777" w:rsidR="00F269A3" w:rsidRPr="0015323D" w:rsidRDefault="00F269A3" w:rsidP="00480820">
      <w:pPr>
        <w:pStyle w:val="Default"/>
        <w:spacing w:line="360" w:lineRule="auto"/>
        <w:ind w:left="1418" w:hanging="709"/>
        <w:jc w:val="both"/>
        <w:rPr>
          <w:rFonts w:ascii="Arial" w:hAnsi="Arial" w:cs="Arial"/>
          <w:sz w:val="20"/>
          <w:szCs w:val="20"/>
        </w:rPr>
      </w:pPr>
      <w:r w:rsidRPr="0015323D">
        <w:rPr>
          <w:rFonts w:ascii="Arial" w:hAnsi="Arial" w:cs="Arial"/>
          <w:sz w:val="20"/>
          <w:szCs w:val="20"/>
        </w:rPr>
        <w:t>(a)</w:t>
      </w:r>
      <w:r w:rsidRPr="0015323D">
        <w:rPr>
          <w:rFonts w:ascii="Arial" w:hAnsi="Arial" w:cs="Arial"/>
          <w:sz w:val="20"/>
          <w:szCs w:val="20"/>
        </w:rPr>
        <w:tab/>
        <w:t xml:space="preserve">The municipality will consider increasing rates annually during the budget process in terms of the guidelines issued by National Treasury from time to time. </w:t>
      </w:r>
    </w:p>
    <w:p w14:paraId="11440837" w14:textId="77777777" w:rsidR="00F269A3" w:rsidRPr="0015323D" w:rsidRDefault="00F269A3" w:rsidP="00480820">
      <w:pPr>
        <w:pStyle w:val="Default"/>
        <w:spacing w:line="360" w:lineRule="auto"/>
        <w:ind w:left="1418" w:hanging="709"/>
        <w:jc w:val="both"/>
        <w:rPr>
          <w:rFonts w:ascii="Arial" w:hAnsi="Arial" w:cs="Arial"/>
          <w:sz w:val="20"/>
          <w:szCs w:val="20"/>
        </w:rPr>
      </w:pPr>
      <w:r w:rsidRPr="0015323D">
        <w:rPr>
          <w:rFonts w:ascii="Arial" w:hAnsi="Arial" w:cs="Arial"/>
          <w:sz w:val="20"/>
          <w:szCs w:val="20"/>
        </w:rPr>
        <w:t>(b)</w:t>
      </w:r>
      <w:r w:rsidRPr="0015323D">
        <w:rPr>
          <w:rFonts w:ascii="Arial" w:hAnsi="Arial" w:cs="Arial"/>
          <w:sz w:val="20"/>
          <w:szCs w:val="20"/>
        </w:rPr>
        <w:tab/>
        <w:t>Rate increases will be used to finance the increase in operating costs of</w:t>
      </w:r>
      <w:r w:rsidR="007607E6">
        <w:rPr>
          <w:rFonts w:ascii="Arial" w:hAnsi="Arial" w:cs="Arial"/>
          <w:sz w:val="20"/>
          <w:szCs w:val="20"/>
        </w:rPr>
        <w:t xml:space="preserve"> </w:t>
      </w:r>
      <w:r w:rsidRPr="0015323D">
        <w:rPr>
          <w:rFonts w:ascii="Arial" w:hAnsi="Arial" w:cs="Arial"/>
          <w:sz w:val="20"/>
          <w:szCs w:val="20"/>
        </w:rPr>
        <w:t xml:space="preserve">community and </w:t>
      </w:r>
      <w:proofErr w:type="spellStart"/>
      <w:r w:rsidRPr="0015323D">
        <w:rPr>
          <w:rFonts w:ascii="Arial" w:hAnsi="Arial" w:cs="Arial"/>
          <w:sz w:val="20"/>
          <w:szCs w:val="20"/>
        </w:rPr>
        <w:t>subsidised</w:t>
      </w:r>
      <w:proofErr w:type="spellEnd"/>
      <w:r w:rsidRPr="0015323D">
        <w:rPr>
          <w:rFonts w:ascii="Arial" w:hAnsi="Arial" w:cs="Arial"/>
          <w:sz w:val="20"/>
          <w:szCs w:val="20"/>
        </w:rPr>
        <w:t xml:space="preserve"> services. </w:t>
      </w:r>
    </w:p>
    <w:p w14:paraId="79FBEA16" w14:textId="77777777" w:rsidR="00F269A3" w:rsidRPr="0015323D" w:rsidRDefault="00F269A3" w:rsidP="00480820">
      <w:pPr>
        <w:pStyle w:val="Default"/>
        <w:spacing w:line="360" w:lineRule="auto"/>
        <w:ind w:left="1418" w:hanging="709"/>
        <w:jc w:val="both"/>
        <w:rPr>
          <w:rFonts w:ascii="Arial" w:hAnsi="Arial" w:cs="Arial"/>
          <w:sz w:val="20"/>
          <w:szCs w:val="20"/>
        </w:rPr>
      </w:pPr>
      <w:r w:rsidRPr="0015323D">
        <w:rPr>
          <w:rFonts w:ascii="Arial" w:hAnsi="Arial" w:cs="Arial"/>
          <w:sz w:val="20"/>
          <w:szCs w:val="20"/>
        </w:rPr>
        <w:t>(c)</w:t>
      </w:r>
      <w:r w:rsidRPr="0015323D">
        <w:rPr>
          <w:rFonts w:ascii="Arial" w:hAnsi="Arial" w:cs="Arial"/>
          <w:sz w:val="20"/>
          <w:szCs w:val="20"/>
        </w:rPr>
        <w:tab/>
        <w:t xml:space="preserve">Relating to community and </w:t>
      </w:r>
      <w:proofErr w:type="spellStart"/>
      <w:r w:rsidRPr="0015323D">
        <w:rPr>
          <w:rFonts w:ascii="Arial" w:hAnsi="Arial" w:cs="Arial"/>
          <w:sz w:val="20"/>
          <w:szCs w:val="20"/>
        </w:rPr>
        <w:t>subsidised</w:t>
      </w:r>
      <w:proofErr w:type="spellEnd"/>
      <w:r w:rsidRPr="0015323D">
        <w:rPr>
          <w:rFonts w:ascii="Arial" w:hAnsi="Arial" w:cs="Arial"/>
          <w:sz w:val="20"/>
          <w:szCs w:val="20"/>
        </w:rPr>
        <w:t xml:space="preserve"> services the following annual adjustments will be made: </w:t>
      </w:r>
    </w:p>
    <w:p w14:paraId="50505277" w14:textId="77777777" w:rsidR="0019668B" w:rsidRDefault="00F269A3" w:rsidP="00480820">
      <w:pPr>
        <w:pStyle w:val="Default"/>
        <w:spacing w:line="360" w:lineRule="auto"/>
        <w:ind w:left="2127" w:hanging="709"/>
        <w:jc w:val="both"/>
        <w:rPr>
          <w:rFonts w:ascii="Arial" w:hAnsi="Arial" w:cs="Arial"/>
          <w:sz w:val="20"/>
          <w:szCs w:val="20"/>
        </w:rPr>
      </w:pPr>
      <w:proofErr w:type="spellStart"/>
      <w:r w:rsidRPr="0015323D">
        <w:rPr>
          <w:rFonts w:ascii="Arial" w:hAnsi="Arial" w:cs="Arial"/>
          <w:sz w:val="20"/>
          <w:szCs w:val="20"/>
        </w:rPr>
        <w:t>i</w:t>
      </w:r>
      <w:proofErr w:type="spellEnd"/>
      <w:r w:rsidRPr="0015323D">
        <w:rPr>
          <w:rFonts w:ascii="Arial" w:hAnsi="Arial" w:cs="Arial"/>
          <w:sz w:val="20"/>
          <w:szCs w:val="20"/>
        </w:rPr>
        <w:t>.</w:t>
      </w:r>
      <w:r w:rsidRPr="0015323D">
        <w:rPr>
          <w:rFonts w:ascii="Arial" w:hAnsi="Arial" w:cs="Arial"/>
          <w:sz w:val="20"/>
          <w:szCs w:val="20"/>
        </w:rPr>
        <w:tab/>
        <w:t xml:space="preserve">All salary and wage </w:t>
      </w:r>
      <w:proofErr w:type="gramStart"/>
      <w:r w:rsidRPr="0015323D">
        <w:rPr>
          <w:rFonts w:ascii="Arial" w:hAnsi="Arial" w:cs="Arial"/>
          <w:sz w:val="20"/>
          <w:szCs w:val="20"/>
        </w:rPr>
        <w:t>increases</w:t>
      </w:r>
      <w:proofErr w:type="gramEnd"/>
      <w:r w:rsidRPr="0015323D">
        <w:rPr>
          <w:rFonts w:ascii="Arial" w:hAnsi="Arial" w:cs="Arial"/>
          <w:sz w:val="20"/>
          <w:szCs w:val="20"/>
        </w:rPr>
        <w:t xml:space="preserve"> as agreed at the South African Local </w:t>
      </w:r>
      <w:r w:rsidR="00AB6E5E" w:rsidRPr="0015323D">
        <w:rPr>
          <w:rFonts w:ascii="Arial" w:hAnsi="Arial" w:cs="Arial"/>
          <w:sz w:val="20"/>
          <w:szCs w:val="20"/>
        </w:rPr>
        <w:t xml:space="preserve">Government Bargaining Council and in terms of the </w:t>
      </w:r>
      <w:r w:rsidR="00736304" w:rsidRPr="0015323D">
        <w:rPr>
          <w:rFonts w:ascii="Arial" w:hAnsi="Arial" w:cs="Arial"/>
          <w:sz w:val="20"/>
          <w:szCs w:val="20"/>
        </w:rPr>
        <w:t>Remuneration of Public</w:t>
      </w:r>
    </w:p>
    <w:p w14:paraId="34787E77" w14:textId="77777777" w:rsidR="00F269A3" w:rsidRPr="0015323D" w:rsidRDefault="0019668B" w:rsidP="00480820">
      <w:pPr>
        <w:pStyle w:val="Default"/>
        <w:spacing w:line="360" w:lineRule="auto"/>
        <w:ind w:left="2127"/>
        <w:jc w:val="both"/>
        <w:rPr>
          <w:rFonts w:ascii="Arial" w:hAnsi="Arial" w:cs="Arial"/>
          <w:sz w:val="20"/>
          <w:szCs w:val="20"/>
        </w:rPr>
      </w:pPr>
      <w:r>
        <w:rPr>
          <w:rFonts w:ascii="Arial" w:hAnsi="Arial" w:cs="Arial"/>
          <w:sz w:val="20"/>
          <w:szCs w:val="20"/>
        </w:rPr>
        <w:t>o</w:t>
      </w:r>
      <w:r w:rsidR="00AB6E5E" w:rsidRPr="0015323D">
        <w:rPr>
          <w:rFonts w:ascii="Arial" w:hAnsi="Arial" w:cs="Arial"/>
          <w:sz w:val="20"/>
          <w:szCs w:val="20"/>
        </w:rPr>
        <w:t xml:space="preserve">ffice Bearers </w:t>
      </w:r>
      <w:proofErr w:type="gramStart"/>
      <w:r w:rsidR="00AB6E5E" w:rsidRPr="0015323D">
        <w:rPr>
          <w:rFonts w:ascii="Arial" w:hAnsi="Arial" w:cs="Arial"/>
          <w:sz w:val="20"/>
          <w:szCs w:val="20"/>
        </w:rPr>
        <w:t>Act</w:t>
      </w:r>
      <w:r w:rsidR="00736304" w:rsidRPr="0015323D">
        <w:rPr>
          <w:rFonts w:ascii="Arial" w:hAnsi="Arial" w:cs="Arial"/>
          <w:sz w:val="20"/>
          <w:szCs w:val="20"/>
        </w:rPr>
        <w:t>;</w:t>
      </w:r>
      <w:proofErr w:type="gramEnd"/>
    </w:p>
    <w:p w14:paraId="0D986FE7" w14:textId="77777777" w:rsidR="00F269A3" w:rsidRPr="0015323D" w:rsidRDefault="00F269A3" w:rsidP="00480820">
      <w:pPr>
        <w:pStyle w:val="Default"/>
        <w:spacing w:line="360" w:lineRule="auto"/>
        <w:ind w:left="2127" w:hanging="709"/>
        <w:jc w:val="both"/>
        <w:rPr>
          <w:rFonts w:ascii="Arial" w:hAnsi="Arial" w:cs="Arial"/>
          <w:sz w:val="20"/>
          <w:szCs w:val="20"/>
        </w:rPr>
      </w:pPr>
      <w:r w:rsidRPr="0015323D">
        <w:rPr>
          <w:rFonts w:ascii="Arial" w:hAnsi="Arial" w:cs="Arial"/>
          <w:sz w:val="20"/>
          <w:szCs w:val="20"/>
        </w:rPr>
        <w:t>ii.</w:t>
      </w:r>
      <w:r w:rsidRPr="0015323D">
        <w:rPr>
          <w:rFonts w:ascii="Arial" w:hAnsi="Arial" w:cs="Arial"/>
          <w:sz w:val="20"/>
          <w:szCs w:val="20"/>
        </w:rPr>
        <w:tab/>
        <w:t>An inflation adjustment for general expenditure</w:t>
      </w:r>
      <w:r w:rsidR="007850A0">
        <w:rPr>
          <w:rFonts w:ascii="Arial" w:hAnsi="Arial" w:cs="Arial"/>
          <w:sz w:val="20"/>
          <w:szCs w:val="20"/>
        </w:rPr>
        <w:t xml:space="preserve"> and</w:t>
      </w:r>
      <w:r w:rsidRPr="0015323D">
        <w:rPr>
          <w:rFonts w:ascii="Arial" w:hAnsi="Arial" w:cs="Arial"/>
          <w:sz w:val="20"/>
          <w:szCs w:val="20"/>
        </w:rPr>
        <w:t xml:space="preserve"> repairs and maintenance, and </w:t>
      </w:r>
      <w:r w:rsidR="00FE23E3">
        <w:rPr>
          <w:rFonts w:ascii="Arial" w:hAnsi="Arial" w:cs="Arial"/>
          <w:sz w:val="20"/>
          <w:szCs w:val="20"/>
        </w:rPr>
        <w:t>contributions to statutory funds, and</w:t>
      </w:r>
    </w:p>
    <w:p w14:paraId="2C09AE23" w14:textId="77777777" w:rsidR="00154EF6" w:rsidRPr="0015323D" w:rsidRDefault="00F269A3" w:rsidP="00480820">
      <w:pPr>
        <w:pStyle w:val="Default"/>
        <w:spacing w:line="360" w:lineRule="auto"/>
        <w:ind w:left="2127" w:hanging="709"/>
        <w:jc w:val="both"/>
        <w:rPr>
          <w:rFonts w:ascii="Arial" w:hAnsi="Arial" w:cs="Arial"/>
          <w:sz w:val="20"/>
          <w:szCs w:val="20"/>
        </w:rPr>
      </w:pPr>
      <w:r w:rsidRPr="0015323D">
        <w:rPr>
          <w:rFonts w:ascii="Arial" w:hAnsi="Arial" w:cs="Arial"/>
          <w:sz w:val="20"/>
          <w:szCs w:val="20"/>
        </w:rPr>
        <w:t>iii.</w:t>
      </w:r>
      <w:r w:rsidRPr="0015323D">
        <w:rPr>
          <w:rFonts w:ascii="Arial" w:hAnsi="Arial" w:cs="Arial"/>
          <w:sz w:val="20"/>
          <w:szCs w:val="20"/>
        </w:rPr>
        <w:tab/>
        <w:t>Additional depreciation costs or interest and redemption on loans associated with the assets created during the previous financial year.</w:t>
      </w:r>
    </w:p>
    <w:p w14:paraId="0A6A378E" w14:textId="77777777" w:rsidR="00F269A3" w:rsidRPr="0015323D" w:rsidRDefault="00F269A3" w:rsidP="00480820">
      <w:pPr>
        <w:pStyle w:val="Default"/>
        <w:spacing w:line="360" w:lineRule="auto"/>
        <w:ind w:left="1418" w:hanging="709"/>
        <w:jc w:val="both"/>
        <w:rPr>
          <w:rFonts w:ascii="Arial" w:hAnsi="Arial" w:cs="Arial"/>
          <w:sz w:val="20"/>
          <w:szCs w:val="20"/>
        </w:rPr>
      </w:pPr>
      <w:r w:rsidRPr="0015323D">
        <w:rPr>
          <w:rFonts w:ascii="Arial" w:hAnsi="Arial" w:cs="Arial"/>
          <w:sz w:val="20"/>
          <w:szCs w:val="20"/>
        </w:rPr>
        <w:t>(d)</w:t>
      </w:r>
      <w:r w:rsidRPr="0015323D">
        <w:rPr>
          <w:rFonts w:ascii="Arial" w:hAnsi="Arial" w:cs="Arial"/>
          <w:sz w:val="20"/>
          <w:szCs w:val="20"/>
        </w:rPr>
        <w:tab/>
        <w:t>Extraordinary expenditure related to community services not foreseen during the previous budget period and approved by the council during a budget review process will be financed by an increase in property rates</w:t>
      </w:r>
      <w:r w:rsidR="001C7C94">
        <w:rPr>
          <w:rFonts w:ascii="Arial" w:hAnsi="Arial" w:cs="Arial"/>
          <w:sz w:val="20"/>
          <w:szCs w:val="20"/>
        </w:rPr>
        <w:t xml:space="preserve"> </w:t>
      </w:r>
      <w:r w:rsidR="001C7C94" w:rsidRPr="0015323D">
        <w:rPr>
          <w:rFonts w:ascii="Arial" w:hAnsi="Arial" w:cs="Arial"/>
          <w:sz w:val="20"/>
          <w:szCs w:val="20"/>
        </w:rPr>
        <w:t>annually during the budget process</w:t>
      </w:r>
      <w:r w:rsidRPr="0015323D">
        <w:rPr>
          <w:rFonts w:ascii="Arial" w:hAnsi="Arial" w:cs="Arial"/>
          <w:sz w:val="20"/>
          <w:szCs w:val="20"/>
        </w:rPr>
        <w:t xml:space="preserve">. </w:t>
      </w:r>
    </w:p>
    <w:p w14:paraId="27E1F6F6" w14:textId="77777777" w:rsidR="00F269A3" w:rsidRPr="008316D5" w:rsidRDefault="00F269A3" w:rsidP="00480820">
      <w:pPr>
        <w:pStyle w:val="Default"/>
        <w:spacing w:line="360" w:lineRule="auto"/>
        <w:ind w:left="1418" w:hanging="698"/>
        <w:jc w:val="both"/>
        <w:rPr>
          <w:rFonts w:ascii="Arial" w:hAnsi="Arial" w:cs="Arial"/>
          <w:color w:val="auto"/>
          <w:sz w:val="20"/>
          <w:szCs w:val="20"/>
        </w:rPr>
      </w:pPr>
      <w:r w:rsidRPr="0015323D">
        <w:rPr>
          <w:rFonts w:ascii="Arial" w:hAnsi="Arial" w:cs="Arial"/>
          <w:sz w:val="20"/>
          <w:szCs w:val="20"/>
        </w:rPr>
        <w:t>(e)</w:t>
      </w:r>
      <w:r w:rsidRPr="0015323D">
        <w:rPr>
          <w:rFonts w:ascii="Arial" w:hAnsi="Arial" w:cs="Arial"/>
          <w:sz w:val="20"/>
          <w:szCs w:val="20"/>
        </w:rPr>
        <w:tab/>
      </w:r>
      <w:r w:rsidRPr="008316D5">
        <w:rPr>
          <w:rFonts w:ascii="Arial" w:hAnsi="Arial" w:cs="Arial"/>
          <w:color w:val="auto"/>
          <w:sz w:val="20"/>
          <w:szCs w:val="20"/>
        </w:rPr>
        <w:t>Afford</w:t>
      </w:r>
      <w:r w:rsidR="00E23419" w:rsidRPr="008316D5">
        <w:rPr>
          <w:rFonts w:ascii="Arial" w:hAnsi="Arial" w:cs="Arial"/>
          <w:color w:val="auto"/>
          <w:sz w:val="20"/>
          <w:szCs w:val="20"/>
        </w:rPr>
        <w:t>ability of rates to ratepayers with special reference to the Property Rates Act No 6 of 200</w:t>
      </w:r>
      <w:r w:rsidR="00EF2629">
        <w:rPr>
          <w:rFonts w:ascii="Arial" w:hAnsi="Arial" w:cs="Arial"/>
          <w:color w:val="auto"/>
          <w:sz w:val="20"/>
          <w:szCs w:val="20"/>
        </w:rPr>
        <w:t>4</w:t>
      </w:r>
      <w:r w:rsidR="00E23419" w:rsidRPr="008316D5">
        <w:rPr>
          <w:rFonts w:ascii="Arial" w:hAnsi="Arial" w:cs="Arial"/>
          <w:color w:val="auto"/>
          <w:sz w:val="20"/>
          <w:szCs w:val="20"/>
        </w:rPr>
        <w:t xml:space="preserve"> chapter 2, paragraph 20.</w:t>
      </w:r>
    </w:p>
    <w:p w14:paraId="22CC13EF" w14:textId="77777777" w:rsidR="00F269A3" w:rsidRDefault="00F269A3" w:rsidP="00480820">
      <w:pPr>
        <w:pStyle w:val="Default"/>
        <w:spacing w:line="360" w:lineRule="auto"/>
        <w:ind w:left="1418" w:hanging="709"/>
        <w:jc w:val="both"/>
        <w:rPr>
          <w:rFonts w:ascii="Arial" w:hAnsi="Arial" w:cs="Arial"/>
          <w:sz w:val="20"/>
          <w:szCs w:val="20"/>
        </w:rPr>
      </w:pPr>
      <w:r w:rsidRPr="0015323D">
        <w:rPr>
          <w:rFonts w:ascii="Arial" w:hAnsi="Arial" w:cs="Arial"/>
          <w:sz w:val="20"/>
          <w:szCs w:val="20"/>
        </w:rPr>
        <w:t>(f)</w:t>
      </w:r>
      <w:r w:rsidRPr="0015323D">
        <w:rPr>
          <w:rFonts w:ascii="Arial" w:hAnsi="Arial" w:cs="Arial"/>
          <w:sz w:val="20"/>
          <w:szCs w:val="20"/>
        </w:rPr>
        <w:tab/>
        <w:t xml:space="preserve">All increases in property rates will be communicated to the local community in terms of the municipality’s policy on community participation. </w:t>
      </w:r>
    </w:p>
    <w:p w14:paraId="0A258621" w14:textId="77777777" w:rsidR="008F6B14" w:rsidRPr="008F6B14" w:rsidRDefault="0047485E" w:rsidP="008F6B14">
      <w:pPr>
        <w:pStyle w:val="Default"/>
        <w:numPr>
          <w:ilvl w:val="1"/>
          <w:numId w:val="30"/>
        </w:numPr>
        <w:spacing w:line="360" w:lineRule="auto"/>
        <w:jc w:val="both"/>
        <w:rPr>
          <w:rFonts w:ascii="Arial" w:hAnsi="Arial" w:cs="Arial"/>
          <w:sz w:val="20"/>
          <w:szCs w:val="20"/>
          <w:lang w:val="en-ZA"/>
        </w:rPr>
      </w:pPr>
      <w:r w:rsidRPr="008F6B14">
        <w:rPr>
          <w:rFonts w:ascii="Arial" w:hAnsi="Arial" w:cs="Arial"/>
          <w:sz w:val="20"/>
          <w:szCs w:val="20"/>
        </w:rPr>
        <w:t>(g)</w:t>
      </w:r>
      <w:r w:rsidRPr="008F6B14">
        <w:rPr>
          <w:rFonts w:ascii="Arial" w:hAnsi="Arial" w:cs="Arial"/>
          <w:sz w:val="20"/>
          <w:szCs w:val="20"/>
        </w:rPr>
        <w:tab/>
      </w:r>
      <w:r w:rsidR="008F6B14" w:rsidRPr="008F6B14">
        <w:rPr>
          <w:rFonts w:ascii="Arial" w:hAnsi="Arial" w:cs="Arial"/>
          <w:sz w:val="20"/>
          <w:szCs w:val="20"/>
          <w:lang w:val="en-ZA"/>
        </w:rPr>
        <w:t xml:space="preserve">The interest rate to be charged on overdue amount on property rates shall be set at prime rate plus one percent (1%) as stipulated in Government Gazette No. 28113 (Notice 1856 of 2005). The prime rate is the prime rate of the bank where the primary bank account of the municipality is kept. The % as determined on 1 July each year will be fixed for the financial year.  </w:t>
      </w:r>
    </w:p>
    <w:p w14:paraId="5C974C58" w14:textId="77777777" w:rsidR="00480820" w:rsidRDefault="00480820" w:rsidP="0015323D">
      <w:pPr>
        <w:pStyle w:val="Default"/>
        <w:spacing w:line="360" w:lineRule="auto"/>
        <w:jc w:val="both"/>
        <w:rPr>
          <w:rFonts w:ascii="Arial" w:hAnsi="Arial" w:cs="Arial"/>
          <w:sz w:val="20"/>
          <w:szCs w:val="20"/>
        </w:rPr>
      </w:pPr>
    </w:p>
    <w:p w14:paraId="3358BA30" w14:textId="77777777" w:rsidR="008F6B14" w:rsidRDefault="008F6B14" w:rsidP="0015323D">
      <w:pPr>
        <w:pStyle w:val="Default"/>
        <w:spacing w:line="360" w:lineRule="auto"/>
        <w:jc w:val="both"/>
        <w:rPr>
          <w:rFonts w:ascii="Arial" w:hAnsi="Arial" w:cs="Arial"/>
          <w:sz w:val="20"/>
          <w:szCs w:val="20"/>
        </w:rPr>
      </w:pPr>
    </w:p>
    <w:p w14:paraId="6DEBA4B1" w14:textId="77777777" w:rsidR="008F6B14" w:rsidRDefault="008F6B14" w:rsidP="0015323D">
      <w:pPr>
        <w:pStyle w:val="Default"/>
        <w:spacing w:line="360" w:lineRule="auto"/>
        <w:jc w:val="both"/>
        <w:rPr>
          <w:rFonts w:ascii="Arial" w:hAnsi="Arial" w:cs="Arial"/>
          <w:sz w:val="20"/>
          <w:szCs w:val="20"/>
        </w:rPr>
      </w:pPr>
    </w:p>
    <w:p w14:paraId="041A11AA" w14:textId="77777777" w:rsidR="008F6B14" w:rsidRDefault="008F6B14" w:rsidP="0015323D">
      <w:pPr>
        <w:pStyle w:val="Default"/>
        <w:spacing w:line="360" w:lineRule="auto"/>
        <w:jc w:val="both"/>
        <w:rPr>
          <w:rFonts w:ascii="Arial" w:hAnsi="Arial" w:cs="Arial"/>
          <w:sz w:val="20"/>
          <w:szCs w:val="20"/>
        </w:rPr>
      </w:pPr>
    </w:p>
    <w:p w14:paraId="772467DE" w14:textId="77777777" w:rsidR="008F6B14" w:rsidRDefault="008F6B14" w:rsidP="0015323D">
      <w:pPr>
        <w:pStyle w:val="Default"/>
        <w:spacing w:line="360" w:lineRule="auto"/>
        <w:jc w:val="both"/>
        <w:rPr>
          <w:rFonts w:ascii="Arial" w:hAnsi="Arial" w:cs="Arial"/>
          <w:sz w:val="20"/>
          <w:szCs w:val="20"/>
        </w:rPr>
      </w:pPr>
    </w:p>
    <w:p w14:paraId="4AB1A9EE" w14:textId="77777777" w:rsidR="00480820" w:rsidRDefault="00480820" w:rsidP="0015323D">
      <w:pPr>
        <w:pStyle w:val="Default"/>
        <w:spacing w:line="360" w:lineRule="auto"/>
        <w:jc w:val="both"/>
        <w:rPr>
          <w:rFonts w:ascii="Arial" w:hAnsi="Arial" w:cs="Arial"/>
          <w:sz w:val="20"/>
          <w:szCs w:val="20"/>
        </w:rPr>
      </w:pPr>
    </w:p>
    <w:p w14:paraId="1CD0FA16" w14:textId="77777777" w:rsidR="00480820" w:rsidRDefault="00480820" w:rsidP="0015323D">
      <w:pPr>
        <w:pStyle w:val="Default"/>
        <w:spacing w:line="360" w:lineRule="auto"/>
        <w:jc w:val="both"/>
        <w:rPr>
          <w:rFonts w:ascii="Arial" w:hAnsi="Arial" w:cs="Arial"/>
          <w:sz w:val="20"/>
          <w:szCs w:val="20"/>
        </w:rPr>
      </w:pPr>
    </w:p>
    <w:p w14:paraId="1816E3AE" w14:textId="77777777" w:rsidR="00F269A3" w:rsidRDefault="00F269A3" w:rsidP="0015323D">
      <w:pPr>
        <w:pStyle w:val="CM28"/>
        <w:spacing w:line="360" w:lineRule="auto"/>
        <w:ind w:left="720" w:hanging="720"/>
        <w:jc w:val="both"/>
        <w:rPr>
          <w:rFonts w:ascii="Arial" w:hAnsi="Arial" w:cs="Arial"/>
          <w:b/>
          <w:color w:val="000000"/>
          <w:sz w:val="20"/>
          <w:szCs w:val="20"/>
        </w:rPr>
      </w:pPr>
      <w:r w:rsidRPr="0015323D">
        <w:rPr>
          <w:rFonts w:ascii="Arial" w:hAnsi="Arial" w:cs="Arial"/>
          <w:b/>
          <w:color w:val="000000"/>
          <w:sz w:val="20"/>
          <w:szCs w:val="20"/>
        </w:rPr>
        <w:t>1</w:t>
      </w:r>
      <w:r w:rsidR="00480820">
        <w:rPr>
          <w:rFonts w:ascii="Arial" w:hAnsi="Arial" w:cs="Arial"/>
          <w:b/>
          <w:color w:val="000000"/>
          <w:sz w:val="20"/>
          <w:szCs w:val="20"/>
        </w:rPr>
        <w:t>3</w:t>
      </w:r>
      <w:r w:rsidRPr="0015323D">
        <w:rPr>
          <w:rFonts w:ascii="Arial" w:hAnsi="Arial" w:cs="Arial"/>
          <w:b/>
          <w:color w:val="000000"/>
          <w:sz w:val="20"/>
          <w:szCs w:val="20"/>
        </w:rPr>
        <w:t>.</w:t>
      </w:r>
      <w:r w:rsidRPr="0015323D">
        <w:rPr>
          <w:rFonts w:ascii="Arial" w:hAnsi="Arial" w:cs="Arial"/>
          <w:b/>
          <w:color w:val="000000"/>
          <w:sz w:val="20"/>
          <w:szCs w:val="20"/>
        </w:rPr>
        <w:tab/>
      </w:r>
      <w:r w:rsidR="006F4BB2">
        <w:rPr>
          <w:rFonts w:ascii="Arial" w:hAnsi="Arial" w:cs="Arial"/>
          <w:b/>
          <w:color w:val="000000"/>
          <w:sz w:val="20"/>
          <w:szCs w:val="20"/>
        </w:rPr>
        <w:t>AMOUNT DUE FOR RATES</w:t>
      </w:r>
      <w:r w:rsidRPr="0015323D">
        <w:rPr>
          <w:rFonts w:ascii="Arial" w:hAnsi="Arial" w:cs="Arial"/>
          <w:b/>
          <w:color w:val="000000"/>
          <w:sz w:val="20"/>
          <w:szCs w:val="20"/>
        </w:rPr>
        <w:t xml:space="preserve"> </w:t>
      </w:r>
    </w:p>
    <w:p w14:paraId="41293AD7" w14:textId="77777777" w:rsidR="006F4BB2" w:rsidRPr="006F4BB2" w:rsidRDefault="006F4BB2" w:rsidP="006F4BB2">
      <w:pPr>
        <w:pStyle w:val="Default"/>
        <w:rPr>
          <w:rFonts w:ascii="Arial" w:hAnsi="Arial" w:cs="Arial"/>
          <w:sz w:val="20"/>
          <w:szCs w:val="20"/>
        </w:rPr>
      </w:pPr>
      <w:r>
        <w:tab/>
      </w:r>
      <w:r w:rsidRPr="006F4BB2">
        <w:rPr>
          <w:rFonts w:ascii="Arial" w:hAnsi="Arial" w:cs="Arial"/>
          <w:sz w:val="20"/>
          <w:szCs w:val="20"/>
        </w:rPr>
        <w:t>A rate (Cent amount in the Rand) will be reflected in the budget</w:t>
      </w:r>
    </w:p>
    <w:p w14:paraId="65C31F86" w14:textId="77777777" w:rsidR="006F4BB2" w:rsidRPr="006F4BB2" w:rsidRDefault="006F4BB2" w:rsidP="006F4BB2">
      <w:pPr>
        <w:pStyle w:val="Default"/>
      </w:pPr>
      <w:r>
        <w:tab/>
      </w:r>
    </w:p>
    <w:p w14:paraId="099D3438" w14:textId="77777777" w:rsidR="00F269A3" w:rsidRPr="0015323D" w:rsidRDefault="00F269A3" w:rsidP="00386778">
      <w:pPr>
        <w:pStyle w:val="Default"/>
        <w:spacing w:line="360" w:lineRule="auto"/>
        <w:ind w:left="1276" w:hanging="567"/>
        <w:jc w:val="both"/>
        <w:rPr>
          <w:rFonts w:ascii="Arial" w:hAnsi="Arial" w:cs="Arial"/>
          <w:sz w:val="20"/>
          <w:szCs w:val="20"/>
        </w:rPr>
      </w:pPr>
      <w:r w:rsidRPr="0015323D">
        <w:rPr>
          <w:rFonts w:ascii="Arial" w:hAnsi="Arial" w:cs="Arial"/>
          <w:sz w:val="20"/>
          <w:szCs w:val="20"/>
        </w:rPr>
        <w:t>(a)</w:t>
      </w:r>
      <w:r w:rsidRPr="0015323D">
        <w:rPr>
          <w:rFonts w:ascii="Arial" w:hAnsi="Arial" w:cs="Arial"/>
          <w:sz w:val="20"/>
          <w:szCs w:val="20"/>
        </w:rPr>
        <w:tab/>
        <w:t xml:space="preserve">The municipality will </w:t>
      </w:r>
      <w:r w:rsidR="006F4BB2">
        <w:rPr>
          <w:rFonts w:ascii="Arial" w:hAnsi="Arial" w:cs="Arial"/>
          <w:sz w:val="20"/>
          <w:szCs w:val="20"/>
        </w:rPr>
        <w:t>Gazette the</w:t>
      </w:r>
      <w:r w:rsidRPr="0015323D">
        <w:rPr>
          <w:rFonts w:ascii="Arial" w:hAnsi="Arial" w:cs="Arial"/>
          <w:sz w:val="20"/>
          <w:szCs w:val="20"/>
        </w:rPr>
        <w:t xml:space="preserve"> rates approved at the annual budget meeting at least 30 days prior to the date that the rates become effective.</w:t>
      </w:r>
      <w:r w:rsidR="00386778">
        <w:rPr>
          <w:rFonts w:ascii="Arial" w:hAnsi="Arial" w:cs="Arial"/>
          <w:sz w:val="20"/>
          <w:szCs w:val="20"/>
        </w:rPr>
        <w:t xml:space="preserve"> </w:t>
      </w:r>
      <w:r w:rsidRPr="0015323D">
        <w:rPr>
          <w:rFonts w:ascii="Arial" w:hAnsi="Arial" w:cs="Arial"/>
          <w:sz w:val="20"/>
          <w:szCs w:val="20"/>
        </w:rPr>
        <w:t xml:space="preserve">Accounts delivered after the 30 </w:t>
      </w:r>
      <w:proofErr w:type="spellStart"/>
      <w:r w:rsidRPr="0015323D">
        <w:rPr>
          <w:rFonts w:ascii="Arial" w:hAnsi="Arial" w:cs="Arial"/>
          <w:sz w:val="20"/>
          <w:szCs w:val="20"/>
        </w:rPr>
        <w:t>days notice</w:t>
      </w:r>
      <w:proofErr w:type="spellEnd"/>
      <w:r w:rsidRPr="0015323D">
        <w:rPr>
          <w:rFonts w:ascii="Arial" w:hAnsi="Arial" w:cs="Arial"/>
          <w:sz w:val="20"/>
          <w:szCs w:val="20"/>
        </w:rPr>
        <w:t xml:space="preserve"> will be based on the new rates. </w:t>
      </w:r>
    </w:p>
    <w:p w14:paraId="6EE90854" w14:textId="77777777" w:rsidR="00F269A3" w:rsidRDefault="006F4BB2" w:rsidP="00386778">
      <w:pPr>
        <w:pStyle w:val="Default"/>
        <w:tabs>
          <w:tab w:val="left" w:pos="1276"/>
        </w:tabs>
        <w:spacing w:line="360" w:lineRule="auto"/>
        <w:ind w:left="1276" w:hanging="709"/>
        <w:jc w:val="both"/>
        <w:rPr>
          <w:rFonts w:ascii="Arial" w:hAnsi="Arial" w:cs="Arial"/>
          <w:sz w:val="20"/>
          <w:szCs w:val="20"/>
        </w:rPr>
      </w:pPr>
      <w:r>
        <w:rPr>
          <w:rFonts w:ascii="Arial" w:hAnsi="Arial" w:cs="Arial"/>
          <w:sz w:val="20"/>
          <w:szCs w:val="20"/>
        </w:rPr>
        <w:t xml:space="preserve">  </w:t>
      </w:r>
      <w:r w:rsidR="00F269A3" w:rsidRPr="0015323D">
        <w:rPr>
          <w:rFonts w:ascii="Arial" w:hAnsi="Arial" w:cs="Arial"/>
          <w:sz w:val="20"/>
          <w:szCs w:val="20"/>
        </w:rPr>
        <w:t>(b)</w:t>
      </w:r>
      <w:r w:rsidR="00F269A3" w:rsidRPr="0015323D">
        <w:rPr>
          <w:rFonts w:ascii="Arial" w:hAnsi="Arial" w:cs="Arial"/>
          <w:sz w:val="20"/>
          <w:szCs w:val="20"/>
        </w:rPr>
        <w:tab/>
        <w:t>A notice stating the municipality’s resolution and the date on which the new rates become operational will be displayed by the municipality at pla</w:t>
      </w:r>
      <w:r>
        <w:rPr>
          <w:rFonts w:ascii="Arial" w:hAnsi="Arial" w:cs="Arial"/>
          <w:sz w:val="20"/>
          <w:szCs w:val="20"/>
        </w:rPr>
        <w:t>ces installed for that purpose and on the official website of the Municipality.</w:t>
      </w:r>
    </w:p>
    <w:p w14:paraId="7CF1835C" w14:textId="77777777" w:rsidR="00931FBA" w:rsidRPr="0015323D" w:rsidRDefault="00931FBA" w:rsidP="00386778">
      <w:pPr>
        <w:pStyle w:val="Default"/>
        <w:tabs>
          <w:tab w:val="left" w:pos="1276"/>
        </w:tabs>
        <w:spacing w:line="360" w:lineRule="auto"/>
        <w:ind w:left="1276" w:hanging="709"/>
        <w:jc w:val="both"/>
        <w:rPr>
          <w:rFonts w:ascii="Arial" w:hAnsi="Arial" w:cs="Arial"/>
          <w:sz w:val="20"/>
          <w:szCs w:val="20"/>
        </w:rPr>
      </w:pPr>
    </w:p>
    <w:p w14:paraId="58496292" w14:textId="77777777" w:rsidR="00F269A3" w:rsidRPr="0015323D" w:rsidRDefault="00F269A3" w:rsidP="0015323D">
      <w:pPr>
        <w:pStyle w:val="Default"/>
        <w:spacing w:line="360" w:lineRule="auto"/>
        <w:jc w:val="both"/>
        <w:rPr>
          <w:rFonts w:ascii="Arial" w:hAnsi="Arial" w:cs="Arial"/>
          <w:sz w:val="20"/>
          <w:szCs w:val="20"/>
        </w:rPr>
      </w:pPr>
    </w:p>
    <w:p w14:paraId="12576883" w14:textId="77777777" w:rsidR="00F269A3" w:rsidRPr="0015323D" w:rsidRDefault="00F269A3" w:rsidP="0015323D">
      <w:pPr>
        <w:pStyle w:val="CM28"/>
        <w:spacing w:line="360" w:lineRule="auto"/>
        <w:ind w:left="720" w:hanging="720"/>
        <w:jc w:val="both"/>
        <w:rPr>
          <w:rFonts w:ascii="Arial" w:hAnsi="Arial" w:cs="Arial"/>
          <w:b/>
          <w:color w:val="000000"/>
          <w:sz w:val="20"/>
          <w:szCs w:val="20"/>
        </w:rPr>
      </w:pPr>
      <w:r w:rsidRPr="0015323D">
        <w:rPr>
          <w:rFonts w:ascii="Arial" w:hAnsi="Arial" w:cs="Arial"/>
          <w:b/>
          <w:color w:val="000000"/>
          <w:sz w:val="20"/>
          <w:szCs w:val="20"/>
        </w:rPr>
        <w:t>1</w:t>
      </w:r>
      <w:r w:rsidR="00480820">
        <w:rPr>
          <w:rFonts w:ascii="Arial" w:hAnsi="Arial" w:cs="Arial"/>
          <w:b/>
          <w:color w:val="000000"/>
          <w:sz w:val="20"/>
          <w:szCs w:val="20"/>
        </w:rPr>
        <w:t>4</w:t>
      </w:r>
      <w:r w:rsidRPr="0015323D">
        <w:rPr>
          <w:rFonts w:ascii="Arial" w:hAnsi="Arial" w:cs="Arial"/>
          <w:b/>
          <w:color w:val="000000"/>
          <w:sz w:val="20"/>
          <w:szCs w:val="20"/>
        </w:rPr>
        <w:t>.</w:t>
      </w:r>
      <w:r w:rsidRPr="0015323D">
        <w:rPr>
          <w:rFonts w:ascii="Arial" w:hAnsi="Arial" w:cs="Arial"/>
          <w:b/>
          <w:color w:val="000000"/>
          <w:sz w:val="20"/>
          <w:szCs w:val="20"/>
        </w:rPr>
        <w:tab/>
        <w:t xml:space="preserve">PAYMENT OF RATES </w:t>
      </w:r>
    </w:p>
    <w:p w14:paraId="3E512B87" w14:textId="77777777" w:rsidR="00F269A3" w:rsidRPr="0015323D" w:rsidRDefault="00F269A3" w:rsidP="0015323D">
      <w:pPr>
        <w:pStyle w:val="CM28"/>
        <w:spacing w:line="360" w:lineRule="auto"/>
        <w:ind w:left="1440" w:hanging="720"/>
        <w:jc w:val="both"/>
        <w:rPr>
          <w:rFonts w:ascii="Arial" w:hAnsi="Arial" w:cs="Arial"/>
          <w:color w:val="000000"/>
          <w:sz w:val="20"/>
          <w:szCs w:val="20"/>
        </w:rPr>
      </w:pPr>
      <w:r w:rsidRPr="0015323D">
        <w:rPr>
          <w:rFonts w:ascii="Arial" w:hAnsi="Arial" w:cs="Arial"/>
          <w:color w:val="000000"/>
          <w:sz w:val="20"/>
          <w:szCs w:val="20"/>
        </w:rPr>
        <w:t>1</w:t>
      </w:r>
      <w:r w:rsidR="00480820">
        <w:rPr>
          <w:rFonts w:ascii="Arial" w:hAnsi="Arial" w:cs="Arial"/>
          <w:color w:val="000000"/>
          <w:sz w:val="20"/>
          <w:szCs w:val="20"/>
        </w:rPr>
        <w:t>4</w:t>
      </w:r>
      <w:r w:rsidRPr="0015323D">
        <w:rPr>
          <w:rFonts w:ascii="Arial" w:hAnsi="Arial" w:cs="Arial"/>
          <w:color w:val="000000"/>
          <w:sz w:val="20"/>
          <w:szCs w:val="20"/>
        </w:rPr>
        <w:t>.1</w:t>
      </w:r>
      <w:r w:rsidRPr="0015323D">
        <w:rPr>
          <w:rFonts w:ascii="Arial" w:hAnsi="Arial" w:cs="Arial"/>
          <w:color w:val="000000"/>
          <w:sz w:val="20"/>
          <w:szCs w:val="20"/>
        </w:rPr>
        <w:tab/>
        <w:t>Ratepayers may choose between paying rates annua</w:t>
      </w:r>
      <w:r w:rsidR="00C34255" w:rsidRPr="0015323D">
        <w:rPr>
          <w:rFonts w:ascii="Arial" w:hAnsi="Arial" w:cs="Arial"/>
          <w:color w:val="000000"/>
          <w:sz w:val="20"/>
          <w:szCs w:val="20"/>
        </w:rPr>
        <w:t xml:space="preserve">lly in advance with </w:t>
      </w:r>
      <w:r w:rsidRPr="0015323D">
        <w:rPr>
          <w:rFonts w:ascii="Arial" w:hAnsi="Arial" w:cs="Arial"/>
          <w:color w:val="000000"/>
          <w:sz w:val="20"/>
          <w:szCs w:val="20"/>
        </w:rPr>
        <w:t xml:space="preserve">one </w:t>
      </w:r>
      <w:r w:rsidR="00321A30" w:rsidRPr="0015323D">
        <w:rPr>
          <w:rFonts w:ascii="Arial" w:hAnsi="Arial" w:cs="Arial"/>
          <w:color w:val="000000"/>
          <w:sz w:val="20"/>
          <w:szCs w:val="20"/>
        </w:rPr>
        <w:t>installment</w:t>
      </w:r>
      <w:r w:rsidRPr="0015323D">
        <w:rPr>
          <w:rFonts w:ascii="Arial" w:hAnsi="Arial" w:cs="Arial"/>
          <w:color w:val="000000"/>
          <w:sz w:val="20"/>
          <w:szCs w:val="20"/>
        </w:rPr>
        <w:t xml:space="preserve"> on or before </w:t>
      </w:r>
      <w:r w:rsidR="00C34255" w:rsidRPr="0015323D">
        <w:rPr>
          <w:rFonts w:ascii="Arial" w:hAnsi="Arial" w:cs="Arial"/>
          <w:color w:val="000000"/>
          <w:sz w:val="20"/>
          <w:szCs w:val="20"/>
        </w:rPr>
        <w:t xml:space="preserve">the </w:t>
      </w:r>
      <w:r w:rsidR="00FE23E3">
        <w:rPr>
          <w:rFonts w:ascii="Arial" w:hAnsi="Arial" w:cs="Arial"/>
          <w:color w:val="000000"/>
          <w:sz w:val="20"/>
          <w:szCs w:val="20"/>
        </w:rPr>
        <w:t>15</w:t>
      </w:r>
      <w:r w:rsidR="00C34255" w:rsidRPr="0015323D">
        <w:rPr>
          <w:rFonts w:ascii="Arial" w:hAnsi="Arial" w:cs="Arial"/>
          <w:color w:val="000000"/>
          <w:sz w:val="20"/>
          <w:szCs w:val="20"/>
          <w:vertAlign w:val="superscript"/>
        </w:rPr>
        <w:t>th</w:t>
      </w:r>
      <w:r w:rsidR="00C34255" w:rsidRPr="0015323D">
        <w:rPr>
          <w:rFonts w:ascii="Arial" w:hAnsi="Arial" w:cs="Arial"/>
          <w:color w:val="000000"/>
          <w:sz w:val="20"/>
          <w:szCs w:val="20"/>
        </w:rPr>
        <w:t xml:space="preserve"> of August</w:t>
      </w:r>
      <w:r w:rsidRPr="0015323D">
        <w:rPr>
          <w:rFonts w:ascii="Arial" w:hAnsi="Arial" w:cs="Arial"/>
          <w:color w:val="000000"/>
          <w:sz w:val="20"/>
          <w:szCs w:val="20"/>
        </w:rPr>
        <w:t xml:space="preserve"> </w:t>
      </w:r>
      <w:r w:rsidR="00C34255" w:rsidRPr="0015323D">
        <w:rPr>
          <w:rFonts w:ascii="Arial" w:hAnsi="Arial" w:cs="Arial"/>
          <w:color w:val="000000"/>
          <w:sz w:val="20"/>
          <w:szCs w:val="20"/>
        </w:rPr>
        <w:t xml:space="preserve">of each year </w:t>
      </w:r>
      <w:r w:rsidRPr="0015323D">
        <w:rPr>
          <w:rFonts w:ascii="Arial" w:hAnsi="Arial" w:cs="Arial"/>
          <w:color w:val="000000"/>
          <w:sz w:val="20"/>
          <w:szCs w:val="20"/>
        </w:rPr>
        <w:t xml:space="preserve">or in twelve equal </w:t>
      </w:r>
      <w:r w:rsidR="00321A30" w:rsidRPr="0015323D">
        <w:rPr>
          <w:rFonts w:ascii="Arial" w:hAnsi="Arial" w:cs="Arial"/>
          <w:color w:val="000000"/>
          <w:sz w:val="20"/>
          <w:szCs w:val="20"/>
        </w:rPr>
        <w:t>installments</w:t>
      </w:r>
      <w:r w:rsidRPr="0015323D">
        <w:rPr>
          <w:rFonts w:ascii="Arial" w:hAnsi="Arial" w:cs="Arial"/>
          <w:color w:val="000000"/>
          <w:sz w:val="20"/>
          <w:szCs w:val="20"/>
        </w:rPr>
        <w:t xml:space="preserve"> on or before the </w:t>
      </w:r>
      <w:r w:rsidR="00C34255" w:rsidRPr="0015323D">
        <w:rPr>
          <w:rFonts w:ascii="Arial" w:hAnsi="Arial" w:cs="Arial"/>
          <w:color w:val="000000"/>
          <w:sz w:val="20"/>
          <w:szCs w:val="20"/>
        </w:rPr>
        <w:t>fifteenth</w:t>
      </w:r>
      <w:r w:rsidRPr="0015323D">
        <w:rPr>
          <w:rFonts w:ascii="Arial" w:hAnsi="Arial" w:cs="Arial"/>
          <w:color w:val="000000"/>
          <w:sz w:val="20"/>
          <w:szCs w:val="20"/>
        </w:rPr>
        <w:t xml:space="preserve"> day of the month following on the month in which it becomes payable. </w:t>
      </w:r>
    </w:p>
    <w:p w14:paraId="4AFFADE3" w14:textId="77777777" w:rsidR="00F269A3" w:rsidRPr="000423F0" w:rsidRDefault="00F269A3" w:rsidP="00386778">
      <w:pPr>
        <w:pStyle w:val="CM28"/>
        <w:spacing w:line="360" w:lineRule="auto"/>
        <w:ind w:left="1440" w:hanging="720"/>
        <w:jc w:val="both"/>
        <w:rPr>
          <w:rFonts w:ascii="Arial" w:hAnsi="Arial" w:cs="Arial"/>
          <w:color w:val="000000"/>
          <w:sz w:val="20"/>
          <w:szCs w:val="20"/>
        </w:rPr>
      </w:pPr>
      <w:r w:rsidRPr="0015323D">
        <w:rPr>
          <w:rFonts w:ascii="Arial" w:hAnsi="Arial" w:cs="Arial"/>
          <w:color w:val="000000"/>
          <w:sz w:val="20"/>
          <w:szCs w:val="20"/>
        </w:rPr>
        <w:t>1</w:t>
      </w:r>
      <w:r w:rsidR="00480820">
        <w:rPr>
          <w:rFonts w:ascii="Arial" w:hAnsi="Arial" w:cs="Arial"/>
          <w:color w:val="000000"/>
          <w:sz w:val="20"/>
          <w:szCs w:val="20"/>
        </w:rPr>
        <w:t>4</w:t>
      </w:r>
      <w:r w:rsidRPr="0015323D">
        <w:rPr>
          <w:rFonts w:ascii="Arial" w:hAnsi="Arial" w:cs="Arial"/>
          <w:color w:val="000000"/>
          <w:sz w:val="20"/>
          <w:szCs w:val="20"/>
        </w:rPr>
        <w:t>.</w:t>
      </w:r>
      <w:r w:rsidR="00C34255" w:rsidRPr="0015323D">
        <w:rPr>
          <w:rFonts w:ascii="Arial" w:hAnsi="Arial" w:cs="Arial"/>
          <w:color w:val="000000"/>
          <w:sz w:val="20"/>
          <w:szCs w:val="20"/>
        </w:rPr>
        <w:t>2</w:t>
      </w:r>
      <w:r w:rsidRPr="0015323D">
        <w:rPr>
          <w:rFonts w:ascii="Arial" w:hAnsi="Arial" w:cs="Arial"/>
          <w:color w:val="000000"/>
          <w:sz w:val="20"/>
          <w:szCs w:val="20"/>
        </w:rPr>
        <w:tab/>
        <w:t xml:space="preserve">Interest on arrear rates, whether payable on or before </w:t>
      </w:r>
      <w:r w:rsidR="000478D6">
        <w:rPr>
          <w:rFonts w:ascii="Arial" w:hAnsi="Arial" w:cs="Arial"/>
          <w:color w:val="000000"/>
          <w:sz w:val="20"/>
          <w:szCs w:val="20"/>
        </w:rPr>
        <w:t xml:space="preserve">the </w:t>
      </w:r>
      <w:r w:rsidR="00FE23E3">
        <w:rPr>
          <w:rFonts w:ascii="Arial" w:hAnsi="Arial" w:cs="Arial"/>
          <w:color w:val="000000"/>
          <w:sz w:val="20"/>
          <w:szCs w:val="20"/>
        </w:rPr>
        <w:t>15</w:t>
      </w:r>
      <w:r w:rsidR="00C34255" w:rsidRPr="0015323D">
        <w:rPr>
          <w:rFonts w:ascii="Arial" w:hAnsi="Arial" w:cs="Arial"/>
          <w:color w:val="000000"/>
          <w:sz w:val="20"/>
          <w:szCs w:val="20"/>
          <w:vertAlign w:val="superscript"/>
        </w:rPr>
        <w:t>th</w:t>
      </w:r>
      <w:r w:rsidR="00C34255" w:rsidRPr="0015323D">
        <w:rPr>
          <w:rFonts w:ascii="Arial" w:hAnsi="Arial" w:cs="Arial"/>
          <w:color w:val="000000"/>
          <w:sz w:val="20"/>
          <w:szCs w:val="20"/>
        </w:rPr>
        <w:t xml:space="preserve"> of August</w:t>
      </w:r>
      <w:r w:rsidRPr="0015323D">
        <w:rPr>
          <w:rFonts w:ascii="Arial" w:hAnsi="Arial" w:cs="Arial"/>
          <w:color w:val="000000"/>
          <w:sz w:val="20"/>
          <w:szCs w:val="20"/>
        </w:rPr>
        <w:t xml:space="preserve"> or in equal monthly </w:t>
      </w:r>
      <w:r w:rsidR="00321A30" w:rsidRPr="0015323D">
        <w:rPr>
          <w:rFonts w:ascii="Arial" w:hAnsi="Arial" w:cs="Arial"/>
          <w:color w:val="000000"/>
          <w:sz w:val="20"/>
          <w:szCs w:val="20"/>
        </w:rPr>
        <w:t>installments</w:t>
      </w:r>
      <w:r w:rsidRPr="0015323D">
        <w:rPr>
          <w:rFonts w:ascii="Arial" w:hAnsi="Arial" w:cs="Arial"/>
          <w:color w:val="000000"/>
          <w:sz w:val="20"/>
          <w:szCs w:val="20"/>
        </w:rPr>
        <w:t xml:space="preserve">, shall be calculated </w:t>
      </w:r>
      <w:r w:rsidR="00705A32">
        <w:rPr>
          <w:rFonts w:ascii="Arial" w:hAnsi="Arial" w:cs="Arial"/>
          <w:color w:val="000000"/>
          <w:sz w:val="20"/>
          <w:szCs w:val="20"/>
        </w:rPr>
        <w:t xml:space="preserve">at the fixed % rate </w:t>
      </w:r>
      <w:r w:rsidR="000423F0" w:rsidRPr="00705A32">
        <w:rPr>
          <w:rFonts w:ascii="Arial" w:hAnsi="Arial" w:cs="Arial"/>
          <w:color w:val="000000"/>
          <w:sz w:val="20"/>
          <w:szCs w:val="20"/>
        </w:rPr>
        <w:t xml:space="preserve">determined </w:t>
      </w:r>
      <w:r w:rsidR="00705A32">
        <w:rPr>
          <w:rFonts w:ascii="Arial" w:hAnsi="Arial" w:cs="Arial"/>
          <w:color w:val="000000"/>
          <w:sz w:val="20"/>
          <w:szCs w:val="20"/>
        </w:rPr>
        <w:t>annually over the financial year.</w:t>
      </w:r>
    </w:p>
    <w:p w14:paraId="4DBEC11E" w14:textId="77777777" w:rsidR="00F269A3" w:rsidRPr="0015323D" w:rsidRDefault="00C34255" w:rsidP="00386778">
      <w:pPr>
        <w:pStyle w:val="CM28"/>
        <w:spacing w:line="360" w:lineRule="auto"/>
        <w:ind w:left="1440" w:hanging="720"/>
        <w:jc w:val="both"/>
        <w:rPr>
          <w:rFonts w:ascii="Arial" w:hAnsi="Arial" w:cs="Arial"/>
          <w:color w:val="000000"/>
          <w:sz w:val="20"/>
          <w:szCs w:val="20"/>
        </w:rPr>
      </w:pPr>
      <w:r w:rsidRPr="0015323D">
        <w:rPr>
          <w:rFonts w:ascii="Arial" w:hAnsi="Arial" w:cs="Arial"/>
          <w:color w:val="000000"/>
          <w:sz w:val="20"/>
          <w:szCs w:val="20"/>
        </w:rPr>
        <w:t>1</w:t>
      </w:r>
      <w:r w:rsidR="00480820">
        <w:rPr>
          <w:rFonts w:ascii="Arial" w:hAnsi="Arial" w:cs="Arial"/>
          <w:color w:val="000000"/>
          <w:sz w:val="20"/>
          <w:szCs w:val="20"/>
        </w:rPr>
        <w:t>4</w:t>
      </w:r>
      <w:r w:rsidRPr="0015323D">
        <w:rPr>
          <w:rFonts w:ascii="Arial" w:hAnsi="Arial" w:cs="Arial"/>
          <w:color w:val="000000"/>
          <w:sz w:val="20"/>
          <w:szCs w:val="20"/>
        </w:rPr>
        <w:t>.3</w:t>
      </w:r>
      <w:r w:rsidR="00F269A3" w:rsidRPr="0015323D">
        <w:rPr>
          <w:rFonts w:ascii="Arial" w:hAnsi="Arial" w:cs="Arial"/>
          <w:color w:val="000000"/>
          <w:sz w:val="20"/>
          <w:szCs w:val="20"/>
        </w:rPr>
        <w:tab/>
        <w:t xml:space="preserve">If a property owner who is responsible for the payment of property rates in terms of this policy, fails to pay such rates in the prescribed manner, it will be recovered from him/her in accordance with the provisions of the Credit Control, Debt </w:t>
      </w:r>
      <w:proofErr w:type="gramStart"/>
      <w:r w:rsidR="00F269A3" w:rsidRPr="0015323D">
        <w:rPr>
          <w:rFonts w:ascii="Arial" w:hAnsi="Arial" w:cs="Arial"/>
          <w:color w:val="000000"/>
          <w:sz w:val="20"/>
          <w:szCs w:val="20"/>
        </w:rPr>
        <w:t>Collection</w:t>
      </w:r>
      <w:proofErr w:type="gramEnd"/>
      <w:r w:rsidR="00F269A3" w:rsidRPr="0015323D">
        <w:rPr>
          <w:rFonts w:ascii="Arial" w:hAnsi="Arial" w:cs="Arial"/>
          <w:color w:val="000000"/>
          <w:sz w:val="20"/>
          <w:szCs w:val="20"/>
        </w:rPr>
        <w:t xml:space="preserve"> and indigent policy of the Municipality. </w:t>
      </w:r>
    </w:p>
    <w:p w14:paraId="2A038C11" w14:textId="77777777" w:rsidR="00F269A3" w:rsidRPr="0015323D" w:rsidRDefault="00C34255" w:rsidP="00386778">
      <w:pPr>
        <w:pStyle w:val="CM28"/>
        <w:spacing w:line="360" w:lineRule="auto"/>
        <w:ind w:left="1440" w:hanging="720"/>
        <w:jc w:val="both"/>
        <w:rPr>
          <w:rFonts w:ascii="Arial" w:hAnsi="Arial" w:cs="Arial"/>
          <w:color w:val="000000"/>
          <w:sz w:val="20"/>
          <w:szCs w:val="20"/>
        </w:rPr>
      </w:pPr>
      <w:r w:rsidRPr="0015323D">
        <w:rPr>
          <w:rFonts w:ascii="Arial" w:hAnsi="Arial" w:cs="Arial"/>
          <w:color w:val="000000"/>
          <w:sz w:val="20"/>
          <w:szCs w:val="20"/>
        </w:rPr>
        <w:t>1</w:t>
      </w:r>
      <w:r w:rsidR="00480820">
        <w:rPr>
          <w:rFonts w:ascii="Arial" w:hAnsi="Arial" w:cs="Arial"/>
          <w:color w:val="000000"/>
          <w:sz w:val="20"/>
          <w:szCs w:val="20"/>
        </w:rPr>
        <w:t>4</w:t>
      </w:r>
      <w:r w:rsidRPr="0015323D">
        <w:rPr>
          <w:rFonts w:ascii="Arial" w:hAnsi="Arial" w:cs="Arial"/>
          <w:color w:val="000000"/>
          <w:sz w:val="20"/>
          <w:szCs w:val="20"/>
        </w:rPr>
        <w:t>.4</w:t>
      </w:r>
      <w:r w:rsidR="00F269A3" w:rsidRPr="0015323D">
        <w:rPr>
          <w:rFonts w:ascii="Arial" w:hAnsi="Arial" w:cs="Arial"/>
          <w:color w:val="000000"/>
          <w:sz w:val="20"/>
          <w:szCs w:val="20"/>
        </w:rPr>
        <w:tab/>
        <w:t xml:space="preserve">Arrears rates shall be recovered from tenants, </w:t>
      </w:r>
      <w:proofErr w:type="gramStart"/>
      <w:r w:rsidR="00F269A3" w:rsidRPr="0015323D">
        <w:rPr>
          <w:rFonts w:ascii="Arial" w:hAnsi="Arial" w:cs="Arial"/>
          <w:color w:val="000000"/>
          <w:sz w:val="20"/>
          <w:szCs w:val="20"/>
        </w:rPr>
        <w:t>occupiers</w:t>
      </w:r>
      <w:proofErr w:type="gramEnd"/>
      <w:r w:rsidR="00F269A3" w:rsidRPr="0015323D">
        <w:rPr>
          <w:rFonts w:ascii="Arial" w:hAnsi="Arial" w:cs="Arial"/>
          <w:color w:val="000000"/>
          <w:sz w:val="20"/>
          <w:szCs w:val="20"/>
        </w:rPr>
        <w:t xml:space="preserve"> and agents of the owner, in terms of section 28 and 29 of the Act. </w:t>
      </w:r>
    </w:p>
    <w:p w14:paraId="65213ECA" w14:textId="77777777" w:rsidR="00F269A3" w:rsidRPr="0015323D" w:rsidRDefault="00C34255" w:rsidP="00386778">
      <w:pPr>
        <w:pStyle w:val="CM28"/>
        <w:spacing w:line="360" w:lineRule="auto"/>
        <w:ind w:left="1440" w:hanging="720"/>
        <w:jc w:val="both"/>
        <w:rPr>
          <w:rFonts w:ascii="Arial" w:hAnsi="Arial" w:cs="Arial"/>
          <w:color w:val="000000"/>
          <w:sz w:val="20"/>
          <w:szCs w:val="20"/>
        </w:rPr>
      </w:pPr>
      <w:r w:rsidRPr="0015323D">
        <w:rPr>
          <w:rFonts w:ascii="Arial" w:hAnsi="Arial" w:cs="Arial"/>
          <w:color w:val="000000"/>
          <w:sz w:val="20"/>
          <w:szCs w:val="20"/>
        </w:rPr>
        <w:t>1</w:t>
      </w:r>
      <w:r w:rsidR="00480820">
        <w:rPr>
          <w:rFonts w:ascii="Arial" w:hAnsi="Arial" w:cs="Arial"/>
          <w:color w:val="000000"/>
          <w:sz w:val="20"/>
          <w:szCs w:val="20"/>
        </w:rPr>
        <w:t>4</w:t>
      </w:r>
      <w:r w:rsidRPr="0015323D">
        <w:rPr>
          <w:rFonts w:ascii="Arial" w:hAnsi="Arial" w:cs="Arial"/>
          <w:color w:val="000000"/>
          <w:sz w:val="20"/>
          <w:szCs w:val="20"/>
        </w:rPr>
        <w:t>.5</w:t>
      </w:r>
      <w:r w:rsidR="00F269A3" w:rsidRPr="0015323D">
        <w:rPr>
          <w:rFonts w:ascii="Arial" w:hAnsi="Arial" w:cs="Arial"/>
          <w:color w:val="000000"/>
          <w:sz w:val="20"/>
          <w:szCs w:val="20"/>
        </w:rPr>
        <w:tab/>
        <w:t xml:space="preserve">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for the period extending from the date on which the error or omission is detected back to the date on which rates were first levied in terms of the current valuation roll. </w:t>
      </w:r>
    </w:p>
    <w:p w14:paraId="4772CAB0" w14:textId="77777777" w:rsidR="00F269A3" w:rsidRDefault="00145C88" w:rsidP="00386778">
      <w:pPr>
        <w:pStyle w:val="CM28"/>
        <w:spacing w:line="360" w:lineRule="auto"/>
        <w:ind w:left="1440" w:hanging="720"/>
        <w:jc w:val="both"/>
        <w:rPr>
          <w:rFonts w:ascii="Arial" w:hAnsi="Arial" w:cs="Arial"/>
          <w:sz w:val="20"/>
          <w:szCs w:val="20"/>
        </w:rPr>
      </w:pPr>
      <w:r w:rsidRPr="0015323D">
        <w:rPr>
          <w:rFonts w:ascii="Arial" w:hAnsi="Arial" w:cs="Arial"/>
          <w:sz w:val="20"/>
          <w:szCs w:val="20"/>
        </w:rPr>
        <w:t>1</w:t>
      </w:r>
      <w:r w:rsidR="00480820">
        <w:rPr>
          <w:rFonts w:ascii="Arial" w:hAnsi="Arial" w:cs="Arial"/>
          <w:sz w:val="20"/>
          <w:szCs w:val="20"/>
        </w:rPr>
        <w:t>4</w:t>
      </w:r>
      <w:r w:rsidRPr="0015323D">
        <w:rPr>
          <w:rFonts w:ascii="Arial" w:hAnsi="Arial" w:cs="Arial"/>
          <w:sz w:val="20"/>
          <w:szCs w:val="20"/>
        </w:rPr>
        <w:t>.</w:t>
      </w:r>
      <w:r w:rsidR="00C34255" w:rsidRPr="0015323D">
        <w:rPr>
          <w:rFonts w:ascii="Arial" w:hAnsi="Arial" w:cs="Arial"/>
          <w:sz w:val="20"/>
          <w:szCs w:val="20"/>
        </w:rPr>
        <w:t>6</w:t>
      </w:r>
      <w:r w:rsidR="00C34255" w:rsidRPr="0015323D">
        <w:rPr>
          <w:rFonts w:ascii="Arial" w:hAnsi="Arial" w:cs="Arial"/>
          <w:sz w:val="20"/>
          <w:szCs w:val="20"/>
        </w:rPr>
        <w:tab/>
      </w:r>
      <w:r w:rsidR="00F269A3" w:rsidRPr="0015323D">
        <w:rPr>
          <w:rFonts w:ascii="Arial" w:hAnsi="Arial" w:cs="Arial"/>
          <w:sz w:val="20"/>
          <w:szCs w:val="20"/>
        </w:rPr>
        <w:t>In addition</w:t>
      </w:r>
      <w:r w:rsidR="007F2657">
        <w:rPr>
          <w:rFonts w:ascii="Arial" w:hAnsi="Arial" w:cs="Arial"/>
          <w:sz w:val="20"/>
          <w:szCs w:val="20"/>
        </w:rPr>
        <w:t xml:space="preserve"> to paragraph 17.5</w:t>
      </w:r>
      <w:r w:rsidR="00F269A3" w:rsidRPr="0015323D">
        <w:rPr>
          <w:rFonts w:ascii="Arial" w:hAnsi="Arial" w:cs="Arial"/>
          <w:sz w:val="20"/>
          <w:szCs w:val="20"/>
        </w:rPr>
        <w:t xml:space="preserve">, where the error occurred because of false information provided by the property owner or </w:t>
      </w:r>
      <w:proofErr w:type="gramStart"/>
      <w:r w:rsidR="00F269A3" w:rsidRPr="0015323D">
        <w:rPr>
          <w:rFonts w:ascii="Arial" w:hAnsi="Arial" w:cs="Arial"/>
          <w:sz w:val="20"/>
          <w:szCs w:val="20"/>
        </w:rPr>
        <w:t>as a result of</w:t>
      </w:r>
      <w:proofErr w:type="gramEnd"/>
      <w:r w:rsidR="00F269A3" w:rsidRPr="0015323D">
        <w:rPr>
          <w:rFonts w:ascii="Arial" w:hAnsi="Arial" w:cs="Arial"/>
          <w:sz w:val="20"/>
          <w:szCs w:val="20"/>
        </w:rPr>
        <w:t xml:space="preserve"> a contravention of the permitted use of the property concerned, interest on the unpaid portion of the adjusted rates payable shall be levied at the maximum rate permitted by prevailing legislation. </w:t>
      </w:r>
    </w:p>
    <w:p w14:paraId="19D68CB8" w14:textId="77777777" w:rsidR="00F269A3" w:rsidRPr="006F4BB2" w:rsidRDefault="00145C88" w:rsidP="0015323D">
      <w:pPr>
        <w:pStyle w:val="Default"/>
        <w:spacing w:line="360" w:lineRule="auto"/>
        <w:jc w:val="both"/>
        <w:rPr>
          <w:rFonts w:ascii="Arial" w:hAnsi="Arial" w:cs="Arial"/>
          <w:b/>
          <w:sz w:val="20"/>
          <w:szCs w:val="20"/>
        </w:rPr>
      </w:pPr>
      <w:r w:rsidRPr="0015323D">
        <w:rPr>
          <w:rFonts w:ascii="Arial" w:hAnsi="Arial" w:cs="Arial"/>
          <w:b/>
          <w:sz w:val="20"/>
          <w:szCs w:val="20"/>
        </w:rPr>
        <w:lastRenderedPageBreak/>
        <w:t>1</w:t>
      </w:r>
      <w:r w:rsidR="00480820">
        <w:rPr>
          <w:rFonts w:ascii="Arial" w:hAnsi="Arial" w:cs="Arial"/>
          <w:b/>
          <w:sz w:val="20"/>
          <w:szCs w:val="20"/>
        </w:rPr>
        <w:t>5</w:t>
      </w:r>
      <w:r w:rsidR="007F2657">
        <w:rPr>
          <w:rFonts w:ascii="Arial" w:hAnsi="Arial" w:cs="Arial"/>
          <w:b/>
          <w:sz w:val="20"/>
          <w:szCs w:val="20"/>
        </w:rPr>
        <w:t>.</w:t>
      </w:r>
      <w:r w:rsidRPr="0015323D">
        <w:rPr>
          <w:rFonts w:ascii="Arial" w:hAnsi="Arial" w:cs="Arial"/>
          <w:sz w:val="20"/>
          <w:szCs w:val="20"/>
        </w:rPr>
        <w:tab/>
      </w:r>
      <w:r w:rsidR="006F4BB2" w:rsidRPr="006F4BB2">
        <w:rPr>
          <w:rFonts w:ascii="Arial" w:hAnsi="Arial" w:cs="Arial"/>
          <w:b/>
          <w:sz w:val="20"/>
          <w:szCs w:val="20"/>
        </w:rPr>
        <w:t>ANNUAL REVIEW OF THE RATES POLICY</w:t>
      </w:r>
      <w:r w:rsidR="00F269A3" w:rsidRPr="006F4BB2">
        <w:rPr>
          <w:rFonts w:ascii="Arial" w:hAnsi="Arial" w:cs="Arial"/>
          <w:b/>
          <w:sz w:val="20"/>
          <w:szCs w:val="20"/>
        </w:rPr>
        <w:t xml:space="preserve"> </w:t>
      </w:r>
    </w:p>
    <w:p w14:paraId="56E12CF5" w14:textId="77777777" w:rsidR="00F269A3" w:rsidRPr="0015323D" w:rsidRDefault="00F269A3" w:rsidP="0015323D">
      <w:pPr>
        <w:pStyle w:val="Default"/>
        <w:spacing w:line="360" w:lineRule="auto"/>
        <w:jc w:val="both"/>
        <w:rPr>
          <w:rFonts w:ascii="Arial" w:hAnsi="Arial" w:cs="Arial"/>
          <w:sz w:val="20"/>
          <w:szCs w:val="20"/>
        </w:rPr>
      </w:pPr>
    </w:p>
    <w:p w14:paraId="1786A319" w14:textId="77777777" w:rsidR="00B95151" w:rsidRDefault="00A27F69" w:rsidP="00A27F69">
      <w:pPr>
        <w:pStyle w:val="CM28"/>
        <w:spacing w:line="360" w:lineRule="auto"/>
        <w:ind w:left="1418" w:hanging="698"/>
        <w:jc w:val="both"/>
        <w:rPr>
          <w:rFonts w:ascii="Arial" w:hAnsi="Arial" w:cs="Arial"/>
          <w:color w:val="000000"/>
          <w:sz w:val="20"/>
          <w:szCs w:val="20"/>
        </w:rPr>
      </w:pPr>
      <w:r>
        <w:rPr>
          <w:rFonts w:ascii="Arial" w:hAnsi="Arial" w:cs="Arial"/>
          <w:color w:val="000000"/>
          <w:sz w:val="20"/>
          <w:szCs w:val="20"/>
        </w:rPr>
        <w:t>1</w:t>
      </w:r>
      <w:r w:rsidR="00FE68A4">
        <w:rPr>
          <w:rFonts w:ascii="Arial" w:hAnsi="Arial" w:cs="Arial"/>
          <w:color w:val="000000"/>
          <w:sz w:val="20"/>
          <w:szCs w:val="20"/>
        </w:rPr>
        <w:t>7</w:t>
      </w:r>
      <w:r>
        <w:rPr>
          <w:rFonts w:ascii="Arial" w:hAnsi="Arial" w:cs="Arial"/>
          <w:color w:val="000000"/>
          <w:sz w:val="20"/>
          <w:szCs w:val="20"/>
        </w:rPr>
        <w:t>.1</w:t>
      </w:r>
      <w:r>
        <w:rPr>
          <w:rFonts w:ascii="Arial" w:hAnsi="Arial" w:cs="Arial"/>
          <w:color w:val="000000"/>
          <w:sz w:val="20"/>
          <w:szCs w:val="20"/>
        </w:rPr>
        <w:tab/>
      </w:r>
      <w:r w:rsidR="00F269A3" w:rsidRPr="0015323D">
        <w:rPr>
          <w:rFonts w:ascii="Arial" w:hAnsi="Arial" w:cs="Arial"/>
          <w:color w:val="000000"/>
          <w:sz w:val="20"/>
          <w:szCs w:val="20"/>
        </w:rPr>
        <w:t xml:space="preserve">The </w:t>
      </w:r>
      <w:r w:rsidR="006F4BB2">
        <w:rPr>
          <w:rFonts w:ascii="Arial" w:hAnsi="Arial" w:cs="Arial"/>
          <w:color w:val="000000"/>
          <w:sz w:val="20"/>
          <w:szCs w:val="20"/>
        </w:rPr>
        <w:t xml:space="preserve">municipality will annually review its </w:t>
      </w:r>
      <w:r w:rsidR="00F269A3" w:rsidRPr="0015323D">
        <w:rPr>
          <w:rFonts w:ascii="Arial" w:hAnsi="Arial" w:cs="Arial"/>
          <w:color w:val="000000"/>
          <w:sz w:val="20"/>
          <w:szCs w:val="20"/>
        </w:rPr>
        <w:t xml:space="preserve">rates policy </w:t>
      </w:r>
      <w:proofErr w:type="gramStart"/>
      <w:r w:rsidR="006F4BB2">
        <w:rPr>
          <w:rFonts w:ascii="Arial" w:hAnsi="Arial" w:cs="Arial"/>
          <w:color w:val="000000"/>
          <w:sz w:val="20"/>
          <w:szCs w:val="20"/>
        </w:rPr>
        <w:t>taking into account</w:t>
      </w:r>
      <w:proofErr w:type="gramEnd"/>
      <w:r w:rsidR="006F4BB2">
        <w:rPr>
          <w:rFonts w:ascii="Arial" w:hAnsi="Arial" w:cs="Arial"/>
          <w:color w:val="000000"/>
          <w:sz w:val="20"/>
          <w:szCs w:val="20"/>
        </w:rPr>
        <w:t xml:space="preserve"> any legislative changes</w:t>
      </w:r>
      <w:r w:rsidR="009578C2">
        <w:rPr>
          <w:rFonts w:ascii="Arial" w:hAnsi="Arial" w:cs="Arial"/>
          <w:color w:val="000000"/>
          <w:sz w:val="20"/>
          <w:szCs w:val="20"/>
        </w:rPr>
        <w:t>.</w:t>
      </w:r>
    </w:p>
    <w:p w14:paraId="232BC5BC" w14:textId="77777777" w:rsidR="00035AA2" w:rsidRDefault="00035AA2" w:rsidP="00035AA2">
      <w:pPr>
        <w:pStyle w:val="Default"/>
      </w:pPr>
    </w:p>
    <w:p w14:paraId="614D73FE" w14:textId="77777777" w:rsidR="00035AA2" w:rsidRPr="00035AA2" w:rsidRDefault="00035AA2" w:rsidP="00035AA2">
      <w:pPr>
        <w:pStyle w:val="Default"/>
      </w:pPr>
    </w:p>
    <w:p w14:paraId="7367C80A" w14:textId="77777777" w:rsidR="00F269A3" w:rsidRDefault="007F2657" w:rsidP="00B95151">
      <w:pPr>
        <w:pStyle w:val="Default"/>
        <w:spacing w:line="360" w:lineRule="auto"/>
        <w:jc w:val="both"/>
        <w:rPr>
          <w:rFonts w:ascii="Arial" w:hAnsi="Arial" w:cs="Arial"/>
          <w:b/>
          <w:sz w:val="20"/>
          <w:szCs w:val="20"/>
        </w:rPr>
      </w:pPr>
      <w:r>
        <w:rPr>
          <w:rFonts w:ascii="Arial" w:hAnsi="Arial" w:cs="Arial"/>
          <w:b/>
          <w:sz w:val="20"/>
          <w:szCs w:val="20"/>
        </w:rPr>
        <w:t>1</w:t>
      </w:r>
      <w:r w:rsidR="00480820">
        <w:rPr>
          <w:rFonts w:ascii="Arial" w:hAnsi="Arial" w:cs="Arial"/>
          <w:b/>
          <w:sz w:val="20"/>
          <w:szCs w:val="20"/>
        </w:rPr>
        <w:t>6</w:t>
      </w:r>
      <w:r w:rsidR="00F269A3" w:rsidRPr="00B95151">
        <w:rPr>
          <w:rFonts w:ascii="Arial" w:hAnsi="Arial" w:cs="Arial"/>
          <w:b/>
          <w:sz w:val="20"/>
          <w:szCs w:val="20"/>
        </w:rPr>
        <w:t>.</w:t>
      </w:r>
      <w:r w:rsidR="00F269A3" w:rsidRPr="00B95151">
        <w:rPr>
          <w:rFonts w:ascii="Arial" w:hAnsi="Arial" w:cs="Arial"/>
          <w:b/>
          <w:sz w:val="20"/>
          <w:szCs w:val="20"/>
        </w:rPr>
        <w:tab/>
        <w:t xml:space="preserve">SHORT TITLE </w:t>
      </w:r>
    </w:p>
    <w:p w14:paraId="6F720FA1" w14:textId="77777777" w:rsidR="000A0273" w:rsidRPr="00B95151" w:rsidRDefault="000A0273" w:rsidP="00B95151">
      <w:pPr>
        <w:pStyle w:val="Default"/>
        <w:spacing w:line="360" w:lineRule="auto"/>
        <w:jc w:val="both"/>
        <w:rPr>
          <w:rFonts w:ascii="Arial" w:hAnsi="Arial" w:cs="Arial"/>
          <w:b/>
          <w:sz w:val="20"/>
          <w:szCs w:val="20"/>
        </w:rPr>
      </w:pPr>
    </w:p>
    <w:p w14:paraId="05CE9831" w14:textId="77777777" w:rsidR="00C34255" w:rsidRDefault="007F2657" w:rsidP="0015323D">
      <w:pPr>
        <w:pStyle w:val="CM32"/>
        <w:spacing w:line="360" w:lineRule="auto"/>
        <w:ind w:left="720"/>
        <w:jc w:val="both"/>
        <w:rPr>
          <w:rFonts w:ascii="Arial" w:hAnsi="Arial" w:cs="Arial"/>
          <w:sz w:val="20"/>
          <w:szCs w:val="20"/>
        </w:rPr>
      </w:pPr>
      <w:r>
        <w:rPr>
          <w:rFonts w:ascii="Arial" w:hAnsi="Arial" w:cs="Arial"/>
          <w:sz w:val="20"/>
          <w:szCs w:val="20"/>
        </w:rPr>
        <w:t>1</w:t>
      </w:r>
      <w:r w:rsidR="00480820">
        <w:rPr>
          <w:rFonts w:ascii="Arial" w:hAnsi="Arial" w:cs="Arial"/>
          <w:sz w:val="20"/>
          <w:szCs w:val="20"/>
        </w:rPr>
        <w:t>6</w:t>
      </w:r>
      <w:r w:rsidR="00A27F69">
        <w:rPr>
          <w:rFonts w:ascii="Arial" w:hAnsi="Arial" w:cs="Arial"/>
          <w:sz w:val="20"/>
          <w:szCs w:val="20"/>
        </w:rPr>
        <w:t>.1</w:t>
      </w:r>
      <w:r w:rsidR="00A27F69">
        <w:rPr>
          <w:rFonts w:ascii="Arial" w:hAnsi="Arial" w:cs="Arial"/>
          <w:sz w:val="20"/>
          <w:szCs w:val="20"/>
        </w:rPr>
        <w:tab/>
      </w:r>
      <w:r w:rsidR="00F269A3" w:rsidRPr="0015323D">
        <w:rPr>
          <w:rFonts w:ascii="Arial" w:hAnsi="Arial" w:cs="Arial"/>
          <w:sz w:val="20"/>
          <w:szCs w:val="20"/>
        </w:rPr>
        <w:t xml:space="preserve">This policy is the Property Rates Policy of the </w:t>
      </w:r>
      <w:r w:rsidR="00233E84">
        <w:rPr>
          <w:rFonts w:ascii="Arial" w:hAnsi="Arial" w:cs="Arial"/>
          <w:sz w:val="20"/>
          <w:szCs w:val="20"/>
        </w:rPr>
        <w:t>Greater Tzaneen</w:t>
      </w:r>
      <w:r w:rsidR="00F269A3" w:rsidRPr="0015323D">
        <w:rPr>
          <w:rFonts w:ascii="Arial" w:hAnsi="Arial" w:cs="Arial"/>
          <w:sz w:val="20"/>
          <w:szCs w:val="20"/>
        </w:rPr>
        <w:t xml:space="preserve"> Municipality.</w:t>
      </w:r>
    </w:p>
    <w:p w14:paraId="61B13749" w14:textId="77777777" w:rsidR="00931FBA" w:rsidRDefault="00931FBA" w:rsidP="007F2657">
      <w:pPr>
        <w:pStyle w:val="Default"/>
      </w:pPr>
    </w:p>
    <w:p w14:paraId="66A2E128" w14:textId="77777777" w:rsidR="00B570D5" w:rsidRPr="007F2657" w:rsidRDefault="00B570D5" w:rsidP="007F2657">
      <w:pPr>
        <w:pStyle w:val="Default"/>
      </w:pPr>
    </w:p>
    <w:p w14:paraId="11A49C1E" w14:textId="77777777" w:rsidR="00F269A3" w:rsidRPr="000478D6" w:rsidRDefault="00F269A3" w:rsidP="000A0273">
      <w:pPr>
        <w:pStyle w:val="CM32"/>
        <w:spacing w:line="360" w:lineRule="auto"/>
        <w:jc w:val="both"/>
        <w:rPr>
          <w:rFonts w:ascii="Arial" w:hAnsi="Arial" w:cs="Arial"/>
          <w:b/>
          <w:sz w:val="20"/>
          <w:szCs w:val="20"/>
        </w:rPr>
      </w:pPr>
      <w:r w:rsidRPr="000478D6">
        <w:rPr>
          <w:rFonts w:ascii="Arial" w:hAnsi="Arial" w:cs="Arial"/>
          <w:b/>
          <w:sz w:val="20"/>
          <w:szCs w:val="20"/>
        </w:rPr>
        <w:t xml:space="preserve"> </w:t>
      </w:r>
      <w:r w:rsidR="00480820">
        <w:rPr>
          <w:rFonts w:ascii="Arial" w:hAnsi="Arial" w:cs="Arial"/>
          <w:b/>
          <w:sz w:val="20"/>
          <w:szCs w:val="20"/>
        </w:rPr>
        <w:t>17</w:t>
      </w:r>
      <w:r w:rsidRPr="000478D6">
        <w:rPr>
          <w:rFonts w:ascii="Arial" w:hAnsi="Arial" w:cs="Arial"/>
          <w:b/>
          <w:sz w:val="20"/>
          <w:szCs w:val="20"/>
        </w:rPr>
        <w:t>.</w:t>
      </w:r>
      <w:r w:rsidRPr="000478D6">
        <w:rPr>
          <w:rFonts w:ascii="Arial" w:hAnsi="Arial" w:cs="Arial"/>
          <w:b/>
          <w:sz w:val="20"/>
          <w:szCs w:val="20"/>
        </w:rPr>
        <w:tab/>
      </w:r>
      <w:r w:rsidR="009578C2">
        <w:rPr>
          <w:rFonts w:ascii="Arial" w:hAnsi="Arial" w:cs="Arial"/>
          <w:b/>
          <w:sz w:val="20"/>
          <w:szCs w:val="20"/>
        </w:rPr>
        <w:t>THE EFFECTIVE DATES OF THE RATES POLICY</w:t>
      </w:r>
      <w:r w:rsidRPr="000478D6">
        <w:rPr>
          <w:rFonts w:ascii="Arial" w:hAnsi="Arial" w:cs="Arial"/>
          <w:b/>
          <w:sz w:val="20"/>
          <w:szCs w:val="20"/>
        </w:rPr>
        <w:t xml:space="preserve"> </w:t>
      </w:r>
    </w:p>
    <w:p w14:paraId="7305E38B" w14:textId="77777777" w:rsidR="00F269A3" w:rsidRPr="0015323D" w:rsidRDefault="009578C2" w:rsidP="00A27F69">
      <w:pPr>
        <w:pStyle w:val="CM33"/>
        <w:spacing w:line="360" w:lineRule="auto"/>
        <w:ind w:left="1418" w:hanging="698"/>
        <w:jc w:val="both"/>
        <w:rPr>
          <w:rFonts w:ascii="Arial" w:hAnsi="Arial" w:cs="Arial"/>
          <w:color w:val="000000"/>
          <w:sz w:val="20"/>
          <w:szCs w:val="20"/>
        </w:rPr>
      </w:pPr>
      <w:r>
        <w:rPr>
          <w:rFonts w:ascii="Arial" w:hAnsi="Arial" w:cs="Arial"/>
          <w:color w:val="000000"/>
          <w:sz w:val="20"/>
          <w:szCs w:val="20"/>
        </w:rPr>
        <w:t>The rates policy takes effect from the start of the municipal financial year.</w:t>
      </w:r>
    </w:p>
    <w:p w14:paraId="43F731A0" w14:textId="77777777" w:rsidR="00F269A3" w:rsidRPr="0015323D" w:rsidRDefault="00480820" w:rsidP="0015323D">
      <w:pPr>
        <w:pStyle w:val="CM32"/>
        <w:spacing w:line="360" w:lineRule="auto"/>
        <w:ind w:left="720" w:hanging="720"/>
        <w:jc w:val="both"/>
        <w:rPr>
          <w:rFonts w:ascii="Arial" w:hAnsi="Arial" w:cs="Arial"/>
          <w:b/>
          <w:color w:val="000000"/>
          <w:sz w:val="20"/>
          <w:szCs w:val="20"/>
        </w:rPr>
      </w:pPr>
      <w:r>
        <w:rPr>
          <w:rFonts w:ascii="Arial" w:hAnsi="Arial" w:cs="Arial"/>
          <w:b/>
          <w:color w:val="000000"/>
          <w:sz w:val="20"/>
          <w:szCs w:val="20"/>
        </w:rPr>
        <w:t>18</w:t>
      </w:r>
      <w:r w:rsidR="00F269A3" w:rsidRPr="0015323D">
        <w:rPr>
          <w:rFonts w:ascii="Arial" w:hAnsi="Arial" w:cs="Arial"/>
          <w:b/>
          <w:color w:val="000000"/>
          <w:sz w:val="20"/>
          <w:szCs w:val="20"/>
        </w:rPr>
        <w:t>.</w:t>
      </w:r>
      <w:r w:rsidR="00F269A3" w:rsidRPr="0015323D">
        <w:rPr>
          <w:rFonts w:ascii="Arial" w:hAnsi="Arial" w:cs="Arial"/>
          <w:b/>
          <w:color w:val="000000"/>
          <w:sz w:val="20"/>
          <w:szCs w:val="20"/>
        </w:rPr>
        <w:tab/>
        <w:t xml:space="preserve">LEGAL REQUIREMENTS </w:t>
      </w:r>
    </w:p>
    <w:p w14:paraId="7D3790C7" w14:textId="77777777" w:rsidR="00F269A3" w:rsidRPr="0015323D" w:rsidRDefault="004918CA" w:rsidP="0015323D">
      <w:pPr>
        <w:pStyle w:val="CM14"/>
        <w:spacing w:line="360" w:lineRule="auto"/>
        <w:ind w:left="720"/>
        <w:jc w:val="both"/>
        <w:rPr>
          <w:rFonts w:ascii="Arial" w:hAnsi="Arial" w:cs="Arial"/>
          <w:color w:val="000000"/>
          <w:sz w:val="20"/>
          <w:szCs w:val="20"/>
        </w:rPr>
      </w:pPr>
      <w:r>
        <w:rPr>
          <w:rFonts w:ascii="Arial" w:hAnsi="Arial" w:cs="Arial"/>
          <w:color w:val="000000"/>
          <w:sz w:val="20"/>
          <w:szCs w:val="20"/>
        </w:rPr>
        <w:t>The legal requirement</w:t>
      </w:r>
      <w:r w:rsidRPr="0015323D">
        <w:rPr>
          <w:rFonts w:ascii="Arial" w:hAnsi="Arial" w:cs="Arial"/>
          <w:color w:val="000000"/>
          <w:sz w:val="20"/>
          <w:szCs w:val="20"/>
        </w:rPr>
        <w:t xml:space="preserve"> of the Act is attached as Annexure A to this policy document. </w:t>
      </w:r>
    </w:p>
    <w:p w14:paraId="57BA1156" w14:textId="77777777" w:rsidR="0067526E" w:rsidRPr="0015323D" w:rsidRDefault="0067526E" w:rsidP="0015323D">
      <w:pPr>
        <w:pStyle w:val="Default"/>
        <w:spacing w:line="360" w:lineRule="auto"/>
        <w:jc w:val="both"/>
        <w:rPr>
          <w:rFonts w:ascii="Arial" w:hAnsi="Arial" w:cs="Arial"/>
          <w:sz w:val="20"/>
          <w:szCs w:val="20"/>
        </w:rPr>
      </w:pPr>
    </w:p>
    <w:p w14:paraId="1837F194" w14:textId="043E261F" w:rsidR="00C3293F" w:rsidRDefault="00F62363" w:rsidP="00613197">
      <w:pPr>
        <w:pStyle w:val="Default"/>
        <w:spacing w:line="360" w:lineRule="auto"/>
        <w:jc w:val="both"/>
        <w:rPr>
          <w:rFonts w:ascii="Arial" w:hAnsi="Arial" w:cs="Arial"/>
          <w:sz w:val="16"/>
          <w:szCs w:val="16"/>
        </w:rPr>
      </w:pPr>
      <w:r>
        <w:t xml:space="preserve">    </w:t>
      </w:r>
      <w:r w:rsidR="00C3293F">
        <w:rPr>
          <w:rStyle w:val="EndnoteReference"/>
        </w:rPr>
        <w:endnoteReference w:id="1"/>
      </w:r>
      <w:r>
        <w:t xml:space="preserve">   </w:t>
      </w:r>
      <w:r w:rsidR="009578C2">
        <w:rPr>
          <w:rFonts w:ascii="Arial" w:hAnsi="Arial" w:cs="Arial"/>
          <w:sz w:val="16"/>
          <w:szCs w:val="16"/>
        </w:rPr>
        <w:t xml:space="preserve">Reviewed </w:t>
      </w:r>
      <w:r w:rsidR="00BC0CA3">
        <w:rPr>
          <w:rFonts w:ascii="Arial" w:hAnsi="Arial" w:cs="Arial"/>
          <w:sz w:val="16"/>
          <w:szCs w:val="16"/>
        </w:rPr>
        <w:t>March</w:t>
      </w:r>
      <w:r w:rsidR="009578C2">
        <w:rPr>
          <w:rFonts w:ascii="Arial" w:hAnsi="Arial" w:cs="Arial"/>
          <w:sz w:val="16"/>
          <w:szCs w:val="16"/>
        </w:rPr>
        <w:t xml:space="preserve"> 202</w:t>
      </w:r>
      <w:r w:rsidR="00DA176B">
        <w:rPr>
          <w:rFonts w:ascii="Arial" w:hAnsi="Arial" w:cs="Arial"/>
          <w:sz w:val="16"/>
          <w:szCs w:val="16"/>
        </w:rPr>
        <w:t>5</w:t>
      </w:r>
    </w:p>
    <w:p w14:paraId="353B6C5F" w14:textId="77777777" w:rsidR="00035AA2" w:rsidRPr="00035AA2" w:rsidRDefault="00035AA2" w:rsidP="00613197">
      <w:pPr>
        <w:pStyle w:val="Default"/>
        <w:spacing w:line="360" w:lineRule="auto"/>
        <w:jc w:val="both"/>
        <w:rPr>
          <w:rFonts w:ascii="Arial" w:hAnsi="Arial" w:cs="Arial"/>
          <w:sz w:val="16"/>
          <w:szCs w:val="16"/>
        </w:rPr>
        <w:sectPr w:rsidR="00035AA2" w:rsidRPr="00035AA2" w:rsidSect="0040193B">
          <w:headerReference w:type="default" r:id="rId10"/>
          <w:footerReference w:type="default" r:id="rId11"/>
          <w:headerReference w:type="first" r:id="rId12"/>
          <w:footerReference w:type="first" r:id="rId13"/>
          <w:pgSz w:w="11907" w:h="16840" w:code="9"/>
          <w:pgMar w:top="1134" w:right="1418" w:bottom="1134" w:left="1418" w:header="720" w:footer="720" w:gutter="0"/>
          <w:cols w:space="720"/>
          <w:noEndnote/>
          <w:docGrid w:linePitch="326"/>
        </w:sectPr>
      </w:pPr>
    </w:p>
    <w:p w14:paraId="43B9356E" w14:textId="77777777" w:rsidR="00F269A3" w:rsidRPr="00EA257F" w:rsidRDefault="00F269A3" w:rsidP="00613197">
      <w:pPr>
        <w:pStyle w:val="Default"/>
        <w:spacing w:line="360" w:lineRule="auto"/>
        <w:jc w:val="both"/>
        <w:rPr>
          <w:b/>
          <w:i/>
        </w:rPr>
      </w:pPr>
      <w:r w:rsidRPr="00EA257F">
        <w:rPr>
          <w:b/>
          <w:i/>
        </w:rPr>
        <w:lastRenderedPageBreak/>
        <w:t xml:space="preserve">ANNEXURE “A” </w:t>
      </w:r>
    </w:p>
    <w:p w14:paraId="33438A4A" w14:textId="77777777" w:rsidR="00154EF6" w:rsidRPr="00EA257F" w:rsidRDefault="00154EF6" w:rsidP="0015323D">
      <w:pPr>
        <w:pStyle w:val="Default"/>
        <w:spacing w:line="360" w:lineRule="auto"/>
        <w:jc w:val="both"/>
        <w:rPr>
          <w:rFonts w:ascii="Arial" w:hAnsi="Arial" w:cs="Arial"/>
          <w:b/>
          <w:i/>
          <w:sz w:val="20"/>
          <w:szCs w:val="20"/>
        </w:rPr>
      </w:pPr>
    </w:p>
    <w:p w14:paraId="411CFDBE" w14:textId="77777777" w:rsidR="00F269A3" w:rsidRPr="00EA257F" w:rsidRDefault="00F269A3" w:rsidP="0015323D">
      <w:pPr>
        <w:pStyle w:val="Default"/>
        <w:spacing w:line="360" w:lineRule="auto"/>
        <w:jc w:val="both"/>
        <w:rPr>
          <w:rFonts w:ascii="Arial" w:hAnsi="Arial" w:cs="Arial"/>
          <w:b/>
          <w:i/>
          <w:sz w:val="20"/>
          <w:szCs w:val="20"/>
        </w:rPr>
      </w:pPr>
      <w:r w:rsidRPr="00EA257F">
        <w:rPr>
          <w:rFonts w:ascii="Arial" w:hAnsi="Arial" w:cs="Arial"/>
          <w:b/>
          <w:i/>
          <w:sz w:val="20"/>
          <w:szCs w:val="20"/>
        </w:rPr>
        <w:t xml:space="preserve">LEGAL REQUIREMENTS </w:t>
      </w:r>
    </w:p>
    <w:p w14:paraId="103F3918" w14:textId="77777777" w:rsidR="00C34255" w:rsidRPr="00EA257F" w:rsidRDefault="00C34255" w:rsidP="0015323D">
      <w:pPr>
        <w:pStyle w:val="CM28"/>
        <w:spacing w:after="0" w:line="360" w:lineRule="auto"/>
        <w:jc w:val="both"/>
        <w:rPr>
          <w:rFonts w:ascii="Arial" w:hAnsi="Arial" w:cs="Arial"/>
          <w:i/>
          <w:color w:val="000000"/>
          <w:sz w:val="20"/>
          <w:szCs w:val="20"/>
        </w:rPr>
      </w:pPr>
    </w:p>
    <w:p w14:paraId="647E03BD" w14:textId="77777777" w:rsidR="00F269A3" w:rsidRPr="00EA257F" w:rsidRDefault="00F269A3"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 xml:space="preserve">The annexure does not cover the complete contents of the Property Rates </w:t>
      </w:r>
      <w:proofErr w:type="gramStart"/>
      <w:r w:rsidRPr="00EA257F">
        <w:rPr>
          <w:rFonts w:ascii="Arial" w:hAnsi="Arial" w:cs="Arial"/>
          <w:i/>
          <w:color w:val="000000"/>
          <w:sz w:val="20"/>
          <w:szCs w:val="20"/>
        </w:rPr>
        <w:t>Act, but</w:t>
      </w:r>
      <w:proofErr w:type="gramEnd"/>
      <w:r w:rsidRPr="00EA257F">
        <w:rPr>
          <w:rFonts w:ascii="Arial" w:hAnsi="Arial" w:cs="Arial"/>
          <w:i/>
          <w:color w:val="000000"/>
          <w:sz w:val="20"/>
          <w:szCs w:val="20"/>
        </w:rPr>
        <w:t xml:space="preserve"> focus on those requirements that are immediately relevant to a municipality’s rates policy. The provisions dealing with most of the valuation processes and with transitional arrangements are not covered in this annexure. </w:t>
      </w:r>
    </w:p>
    <w:p w14:paraId="51626870" w14:textId="77777777" w:rsidR="0035451D" w:rsidRPr="00EA257F" w:rsidRDefault="0035451D" w:rsidP="0015323D">
      <w:pPr>
        <w:pStyle w:val="Default"/>
        <w:spacing w:line="360" w:lineRule="auto"/>
        <w:jc w:val="both"/>
        <w:rPr>
          <w:rFonts w:ascii="Arial" w:hAnsi="Arial" w:cs="Arial"/>
          <w:i/>
          <w:sz w:val="20"/>
          <w:szCs w:val="20"/>
        </w:rPr>
      </w:pPr>
    </w:p>
    <w:p w14:paraId="474D776A"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 POWER TO LEVY RATES </w:t>
      </w:r>
    </w:p>
    <w:p w14:paraId="01EAF87A" w14:textId="77777777" w:rsidR="00C34255" w:rsidRPr="00EA257F" w:rsidRDefault="00C34255" w:rsidP="0015323D">
      <w:pPr>
        <w:pStyle w:val="CM28"/>
        <w:spacing w:after="0" w:line="360" w:lineRule="auto"/>
        <w:jc w:val="both"/>
        <w:rPr>
          <w:rFonts w:ascii="Arial" w:hAnsi="Arial" w:cs="Arial"/>
          <w:i/>
          <w:color w:val="000000"/>
          <w:sz w:val="20"/>
          <w:szCs w:val="20"/>
        </w:rPr>
      </w:pPr>
    </w:p>
    <w:p w14:paraId="2E4B0111" w14:textId="77777777" w:rsidR="001F13BA" w:rsidRPr="00EA257F" w:rsidRDefault="001F13BA"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metropolitan or local municipality may levy a rate on property in its municipal area.</w:t>
      </w:r>
    </w:p>
    <w:p w14:paraId="0E74AB1E" w14:textId="77777777" w:rsidR="00B81C10" w:rsidRPr="00EA257F" w:rsidRDefault="00B81C10" w:rsidP="00B81C10">
      <w:pPr>
        <w:pStyle w:val="Default"/>
        <w:rPr>
          <w:i/>
        </w:rPr>
      </w:pPr>
    </w:p>
    <w:p w14:paraId="2CD56262" w14:textId="77777777" w:rsidR="0035451D" w:rsidRPr="00EA257F" w:rsidRDefault="0035451D" w:rsidP="0015323D">
      <w:pPr>
        <w:pStyle w:val="Default"/>
        <w:spacing w:line="360" w:lineRule="auto"/>
        <w:jc w:val="both"/>
        <w:rPr>
          <w:rFonts w:ascii="Arial" w:hAnsi="Arial" w:cs="Arial"/>
          <w:i/>
          <w:sz w:val="20"/>
          <w:szCs w:val="20"/>
        </w:rPr>
      </w:pPr>
    </w:p>
    <w:p w14:paraId="112C2431"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3: ADOPTION AND CONTENTS OF RATES POLICY </w:t>
      </w:r>
    </w:p>
    <w:p w14:paraId="6575366D" w14:textId="77777777" w:rsidR="00C34255" w:rsidRPr="00EA257F" w:rsidRDefault="00C34255" w:rsidP="0015323D">
      <w:pPr>
        <w:pStyle w:val="CM28"/>
        <w:spacing w:after="0" w:line="360" w:lineRule="auto"/>
        <w:jc w:val="both"/>
        <w:rPr>
          <w:rFonts w:ascii="Arial" w:hAnsi="Arial" w:cs="Arial"/>
          <w:i/>
          <w:color w:val="000000"/>
          <w:sz w:val="20"/>
          <w:szCs w:val="20"/>
        </w:rPr>
      </w:pPr>
    </w:p>
    <w:p w14:paraId="5CB5F080" w14:textId="77777777" w:rsidR="00B81C10" w:rsidRPr="00EA257F" w:rsidRDefault="0047290C"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council of a municipality must adopt a policy consistent with the present Act on the levying of rates on </w:t>
      </w:r>
      <w:proofErr w:type="spellStart"/>
      <w:r w:rsidR="00F269A3" w:rsidRPr="00EA257F">
        <w:rPr>
          <w:rFonts w:ascii="Arial" w:hAnsi="Arial" w:cs="Arial"/>
          <w:i/>
          <w:color w:val="000000"/>
          <w:sz w:val="20"/>
          <w:szCs w:val="20"/>
        </w:rPr>
        <w:t>rateable</w:t>
      </w:r>
      <w:proofErr w:type="spellEnd"/>
      <w:r w:rsidR="00F269A3" w:rsidRPr="00EA257F">
        <w:rPr>
          <w:rFonts w:ascii="Arial" w:hAnsi="Arial" w:cs="Arial"/>
          <w:i/>
          <w:color w:val="000000"/>
          <w:sz w:val="20"/>
          <w:szCs w:val="20"/>
        </w:rPr>
        <w:t xml:space="preserve"> property in the municipality.</w:t>
      </w:r>
    </w:p>
    <w:p w14:paraId="4AD856D6" w14:textId="77777777" w:rsidR="00F269A3" w:rsidRPr="00EA257F" w:rsidRDefault="00F269A3"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 xml:space="preserve"> </w:t>
      </w:r>
    </w:p>
    <w:p w14:paraId="68881EA4" w14:textId="77777777" w:rsidR="00F269A3" w:rsidRPr="00EA257F" w:rsidRDefault="0047290C"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Such a rates policy will take effect on the effective date of the first valuation roll prepared by the municipality in terms of the present Act, and such policy must accompany the municipality’s budget for the financial year concerned when that budget is tabled in the council in terms of the requirements of the Municipal Finance Management Act. </w:t>
      </w:r>
    </w:p>
    <w:p w14:paraId="490C5DAF" w14:textId="77777777" w:rsidR="00B81C10" w:rsidRPr="00EA257F" w:rsidRDefault="00B81C10" w:rsidP="00B81C10">
      <w:pPr>
        <w:pStyle w:val="Default"/>
        <w:rPr>
          <w:i/>
        </w:rPr>
      </w:pPr>
    </w:p>
    <w:p w14:paraId="7A72CFD2" w14:textId="77777777" w:rsidR="00F269A3" w:rsidRPr="00EA257F" w:rsidRDefault="0047290C"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(3)</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rates policy must: </w:t>
      </w:r>
    </w:p>
    <w:p w14:paraId="219BB5E9" w14:textId="77777777" w:rsidR="00E77A41" w:rsidRDefault="00C34255"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treat persons liable for rates </w:t>
      </w:r>
      <w:proofErr w:type="gramStart"/>
      <w:r w:rsidR="00F269A3" w:rsidRPr="00EA257F">
        <w:rPr>
          <w:rFonts w:ascii="Arial" w:hAnsi="Arial" w:cs="Arial"/>
          <w:i/>
          <w:color w:val="000000"/>
          <w:sz w:val="20"/>
          <w:szCs w:val="20"/>
        </w:rPr>
        <w:t>equitably;</w:t>
      </w:r>
      <w:proofErr w:type="gramEnd"/>
    </w:p>
    <w:p w14:paraId="6D9E609E" w14:textId="77777777" w:rsidR="003A553B" w:rsidRPr="003A553B" w:rsidRDefault="003A553B" w:rsidP="003A553B">
      <w:pPr>
        <w:pStyle w:val="Default"/>
      </w:pPr>
    </w:p>
    <w:p w14:paraId="6FED7758" w14:textId="77777777" w:rsidR="00E77A41" w:rsidRPr="00EA257F" w:rsidRDefault="00C34255"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determine the criteria to be applied by the municipality if it: </w:t>
      </w:r>
    </w:p>
    <w:p w14:paraId="0408652E" w14:textId="77777777" w:rsidR="00E77A41" w:rsidRPr="00C3293F" w:rsidRDefault="0047290C" w:rsidP="00557D83">
      <w:pPr>
        <w:pStyle w:val="CM27"/>
        <w:spacing w:line="360" w:lineRule="auto"/>
        <w:ind w:left="2160" w:hanging="720"/>
        <w:jc w:val="both"/>
        <w:rPr>
          <w:rFonts w:ascii="Arial" w:hAnsi="Arial" w:cs="Arial"/>
          <w:i/>
          <w:color w:val="000000"/>
          <w:sz w:val="20"/>
          <w:szCs w:val="20"/>
        </w:rPr>
      </w:pPr>
      <w:proofErr w:type="spellStart"/>
      <w:r w:rsidRPr="00EA257F">
        <w:rPr>
          <w:rFonts w:ascii="Arial" w:hAnsi="Arial" w:cs="Arial"/>
          <w:i/>
          <w:color w:val="000000"/>
          <w:sz w:val="20"/>
          <w:szCs w:val="20"/>
        </w:rPr>
        <w:t>i</w:t>
      </w:r>
      <w:proofErr w:type="spellEnd"/>
      <w:r w:rsidRPr="00EA257F">
        <w:rPr>
          <w:rFonts w:ascii="Arial" w:hAnsi="Arial" w:cs="Arial"/>
          <w:i/>
          <w:color w:val="000000"/>
          <w:sz w:val="20"/>
          <w:szCs w:val="20"/>
        </w:rPr>
        <w:t>.</w:t>
      </w:r>
      <w:r w:rsidRPr="00EA257F">
        <w:rPr>
          <w:rFonts w:ascii="Arial" w:hAnsi="Arial" w:cs="Arial"/>
          <w:i/>
          <w:color w:val="000000"/>
          <w:sz w:val="20"/>
          <w:szCs w:val="20"/>
        </w:rPr>
        <w:tab/>
      </w:r>
      <w:r w:rsidR="00F269A3" w:rsidRPr="00C3293F">
        <w:rPr>
          <w:rFonts w:ascii="Arial" w:hAnsi="Arial" w:cs="Arial"/>
          <w:i/>
          <w:color w:val="000000"/>
          <w:sz w:val="20"/>
          <w:szCs w:val="20"/>
        </w:rPr>
        <w:t>levies different rates for d</w:t>
      </w:r>
      <w:r w:rsidR="00557D83" w:rsidRPr="00C3293F">
        <w:rPr>
          <w:rFonts w:ascii="Arial" w:hAnsi="Arial" w:cs="Arial"/>
          <w:i/>
          <w:color w:val="000000"/>
          <w:sz w:val="20"/>
          <w:szCs w:val="20"/>
        </w:rPr>
        <w:t>ifferent categories of property determined in terms of section 8</w:t>
      </w:r>
      <w:r w:rsidR="00F269A3" w:rsidRPr="00C3293F">
        <w:rPr>
          <w:rFonts w:ascii="Arial" w:hAnsi="Arial" w:cs="Arial"/>
          <w:i/>
          <w:color w:val="000000"/>
          <w:sz w:val="20"/>
          <w:szCs w:val="20"/>
        </w:rPr>
        <w:t xml:space="preserve"> </w:t>
      </w:r>
    </w:p>
    <w:p w14:paraId="511E5314" w14:textId="77777777" w:rsidR="00E77A41" w:rsidRPr="00C3293F" w:rsidRDefault="0047290C" w:rsidP="0015323D">
      <w:pPr>
        <w:pStyle w:val="CM27"/>
        <w:spacing w:line="360" w:lineRule="auto"/>
        <w:ind w:left="2160" w:hanging="720"/>
        <w:jc w:val="both"/>
        <w:rPr>
          <w:rFonts w:ascii="Arial" w:hAnsi="Arial" w:cs="Arial"/>
          <w:i/>
          <w:color w:val="000000"/>
          <w:sz w:val="20"/>
          <w:szCs w:val="20"/>
        </w:rPr>
      </w:pPr>
      <w:r w:rsidRPr="00C3293F">
        <w:rPr>
          <w:rFonts w:ascii="Arial" w:hAnsi="Arial" w:cs="Arial"/>
          <w:i/>
          <w:color w:val="000000"/>
          <w:sz w:val="20"/>
          <w:szCs w:val="20"/>
        </w:rPr>
        <w:t>ii.</w:t>
      </w:r>
      <w:r w:rsidRPr="00C3293F">
        <w:rPr>
          <w:rFonts w:ascii="Arial" w:hAnsi="Arial" w:cs="Arial"/>
          <w:i/>
          <w:color w:val="000000"/>
          <w:sz w:val="20"/>
          <w:szCs w:val="20"/>
        </w:rPr>
        <w:tab/>
      </w:r>
      <w:r w:rsidR="00F269A3" w:rsidRPr="00C3293F">
        <w:rPr>
          <w:rFonts w:ascii="Arial" w:hAnsi="Arial" w:cs="Arial"/>
          <w:i/>
          <w:color w:val="000000"/>
          <w:sz w:val="20"/>
          <w:szCs w:val="20"/>
        </w:rPr>
        <w:t xml:space="preserve">exempts a specific category of owners of properties, or the owners of a specific category of properties, from payment of a rate on their </w:t>
      </w:r>
      <w:proofErr w:type="gramStart"/>
      <w:r w:rsidR="00F269A3" w:rsidRPr="00C3293F">
        <w:rPr>
          <w:rFonts w:ascii="Arial" w:hAnsi="Arial" w:cs="Arial"/>
          <w:i/>
          <w:color w:val="000000"/>
          <w:sz w:val="20"/>
          <w:szCs w:val="20"/>
        </w:rPr>
        <w:t>properties;</w:t>
      </w:r>
      <w:proofErr w:type="gramEnd"/>
      <w:r w:rsidR="00F269A3" w:rsidRPr="00C3293F">
        <w:rPr>
          <w:rFonts w:ascii="Arial" w:hAnsi="Arial" w:cs="Arial"/>
          <w:i/>
          <w:color w:val="000000"/>
          <w:sz w:val="20"/>
          <w:szCs w:val="20"/>
        </w:rPr>
        <w:t xml:space="preserve"> </w:t>
      </w:r>
    </w:p>
    <w:p w14:paraId="1365F70B" w14:textId="77777777" w:rsidR="00E77A41" w:rsidRPr="00C3293F" w:rsidRDefault="0047290C" w:rsidP="0015323D">
      <w:pPr>
        <w:pStyle w:val="CM27"/>
        <w:spacing w:line="360" w:lineRule="auto"/>
        <w:ind w:left="2160" w:hanging="720"/>
        <w:jc w:val="both"/>
        <w:rPr>
          <w:rFonts w:ascii="Arial" w:hAnsi="Arial" w:cs="Arial"/>
          <w:i/>
          <w:color w:val="000000"/>
          <w:sz w:val="20"/>
          <w:szCs w:val="20"/>
        </w:rPr>
      </w:pPr>
      <w:r w:rsidRPr="00C3293F">
        <w:rPr>
          <w:rFonts w:ascii="Arial" w:hAnsi="Arial" w:cs="Arial"/>
          <w:i/>
          <w:color w:val="000000"/>
          <w:sz w:val="20"/>
          <w:szCs w:val="20"/>
        </w:rPr>
        <w:t>iii.</w:t>
      </w:r>
      <w:r w:rsidRPr="00C3293F">
        <w:rPr>
          <w:rFonts w:ascii="Arial" w:hAnsi="Arial" w:cs="Arial"/>
          <w:i/>
          <w:color w:val="000000"/>
          <w:sz w:val="20"/>
          <w:szCs w:val="20"/>
        </w:rPr>
        <w:tab/>
      </w:r>
      <w:r w:rsidR="00F269A3" w:rsidRPr="00C3293F">
        <w:rPr>
          <w:rFonts w:ascii="Arial" w:hAnsi="Arial" w:cs="Arial"/>
          <w:i/>
          <w:color w:val="000000"/>
          <w:sz w:val="20"/>
          <w:szCs w:val="20"/>
        </w:rPr>
        <w:t xml:space="preserve">grants to a specific category of owners of properties, or to the owners of a specific category of properties, a rebate on or a reduction in the rate payable in respect of their </w:t>
      </w:r>
      <w:proofErr w:type="gramStart"/>
      <w:r w:rsidR="00F269A3" w:rsidRPr="00C3293F">
        <w:rPr>
          <w:rFonts w:ascii="Arial" w:hAnsi="Arial" w:cs="Arial"/>
          <w:i/>
          <w:color w:val="000000"/>
          <w:sz w:val="20"/>
          <w:szCs w:val="20"/>
        </w:rPr>
        <w:t>properties;</w:t>
      </w:r>
      <w:proofErr w:type="gramEnd"/>
    </w:p>
    <w:p w14:paraId="49C30D21" w14:textId="77777777" w:rsidR="0047290C" w:rsidRDefault="00557D83" w:rsidP="00557D83">
      <w:pPr>
        <w:pStyle w:val="CM27"/>
        <w:numPr>
          <w:ilvl w:val="0"/>
          <w:numId w:val="10"/>
        </w:numPr>
        <w:spacing w:line="360" w:lineRule="auto"/>
        <w:jc w:val="both"/>
        <w:rPr>
          <w:rFonts w:ascii="Arial" w:hAnsi="Arial" w:cs="Arial"/>
          <w:i/>
          <w:color w:val="000000"/>
          <w:sz w:val="20"/>
          <w:szCs w:val="20"/>
        </w:rPr>
      </w:pPr>
      <w:r w:rsidRPr="00C3293F">
        <w:rPr>
          <w:rFonts w:ascii="Arial" w:hAnsi="Arial" w:cs="Arial"/>
          <w:i/>
          <w:color w:val="000000"/>
          <w:sz w:val="20"/>
          <w:szCs w:val="20"/>
        </w:rPr>
        <w:t>increases or decreases rates</w:t>
      </w:r>
    </w:p>
    <w:p w14:paraId="5ADB844D" w14:textId="77777777" w:rsidR="003A553B" w:rsidRPr="003A553B" w:rsidRDefault="003A553B" w:rsidP="003A553B">
      <w:pPr>
        <w:pStyle w:val="Default"/>
      </w:pPr>
    </w:p>
    <w:p w14:paraId="326F6B98" w14:textId="77777777" w:rsidR="00B81C10" w:rsidRPr="00EA257F" w:rsidRDefault="0047290C" w:rsidP="0015323D">
      <w:pPr>
        <w:pStyle w:val="CM27"/>
        <w:spacing w:line="360" w:lineRule="auto"/>
        <w:ind w:left="1440" w:hanging="720"/>
        <w:jc w:val="both"/>
        <w:rPr>
          <w:rFonts w:ascii="Arial" w:hAnsi="Arial" w:cs="Arial"/>
          <w:i/>
          <w:color w:val="000000"/>
          <w:sz w:val="20"/>
          <w:szCs w:val="20"/>
        </w:rPr>
      </w:pPr>
      <w:r w:rsidRPr="00C3293F">
        <w:rPr>
          <w:rFonts w:ascii="Arial" w:hAnsi="Arial" w:cs="Arial"/>
          <w:i/>
          <w:color w:val="000000"/>
          <w:sz w:val="20"/>
          <w:szCs w:val="20"/>
        </w:rPr>
        <w:t>(c)</w:t>
      </w:r>
      <w:r w:rsidRPr="00C3293F">
        <w:rPr>
          <w:rFonts w:ascii="Arial" w:hAnsi="Arial" w:cs="Arial"/>
          <w:i/>
          <w:color w:val="000000"/>
          <w:sz w:val="20"/>
          <w:szCs w:val="20"/>
        </w:rPr>
        <w:tab/>
      </w:r>
      <w:r w:rsidR="00F269A3" w:rsidRPr="00C3293F">
        <w:rPr>
          <w:rFonts w:ascii="Arial" w:hAnsi="Arial" w:cs="Arial"/>
          <w:i/>
          <w:color w:val="000000"/>
          <w:sz w:val="20"/>
          <w:szCs w:val="20"/>
        </w:rPr>
        <w:t>determine or provide criteria for the determination of</w:t>
      </w:r>
      <w:r w:rsidR="00F269A3" w:rsidRPr="00EA257F">
        <w:rPr>
          <w:rFonts w:ascii="Arial" w:hAnsi="Arial" w:cs="Arial"/>
          <w:i/>
          <w:color w:val="000000"/>
          <w:sz w:val="20"/>
          <w:szCs w:val="20"/>
        </w:rPr>
        <w:t xml:space="preserve"> </w:t>
      </w:r>
    </w:p>
    <w:p w14:paraId="777F7617" w14:textId="77777777" w:rsidR="005142EA" w:rsidRPr="00EA257F" w:rsidRDefault="00F269A3" w:rsidP="0015323D">
      <w:pPr>
        <w:pStyle w:val="CM27"/>
        <w:numPr>
          <w:ilvl w:val="0"/>
          <w:numId w:val="14"/>
        </w:numPr>
        <w:spacing w:line="360" w:lineRule="auto"/>
        <w:jc w:val="both"/>
        <w:rPr>
          <w:rFonts w:ascii="Arial" w:hAnsi="Arial" w:cs="Arial"/>
          <w:i/>
          <w:color w:val="000000"/>
          <w:sz w:val="20"/>
          <w:szCs w:val="20"/>
        </w:rPr>
      </w:pPr>
      <w:r w:rsidRPr="00EA257F">
        <w:rPr>
          <w:rFonts w:ascii="Arial" w:hAnsi="Arial" w:cs="Arial"/>
          <w:i/>
          <w:color w:val="000000"/>
          <w:sz w:val="20"/>
          <w:szCs w:val="20"/>
        </w:rPr>
        <w:t xml:space="preserve">categories of properties for the purposes of levying different rates, and </w:t>
      </w:r>
    </w:p>
    <w:p w14:paraId="6FE24252" w14:textId="77777777" w:rsidR="00E77A41" w:rsidRPr="00EA257F" w:rsidRDefault="00F269A3" w:rsidP="0015323D">
      <w:pPr>
        <w:pStyle w:val="CM27"/>
        <w:numPr>
          <w:ilvl w:val="0"/>
          <w:numId w:val="14"/>
        </w:numPr>
        <w:spacing w:line="360" w:lineRule="auto"/>
        <w:jc w:val="both"/>
        <w:rPr>
          <w:rFonts w:ascii="Arial" w:hAnsi="Arial" w:cs="Arial"/>
          <w:i/>
          <w:color w:val="000000"/>
          <w:sz w:val="20"/>
          <w:szCs w:val="20"/>
        </w:rPr>
      </w:pPr>
      <w:r w:rsidRPr="00EA257F">
        <w:rPr>
          <w:rFonts w:ascii="Arial" w:hAnsi="Arial" w:cs="Arial"/>
          <w:i/>
          <w:color w:val="000000"/>
          <w:sz w:val="20"/>
          <w:szCs w:val="20"/>
        </w:rPr>
        <w:t xml:space="preserve">categories of owners of properties, or categories of properties, for the purpose of granting exemptions, rebates and </w:t>
      </w:r>
      <w:proofErr w:type="gramStart"/>
      <w:r w:rsidRPr="00EA257F">
        <w:rPr>
          <w:rFonts w:ascii="Arial" w:hAnsi="Arial" w:cs="Arial"/>
          <w:i/>
          <w:color w:val="000000"/>
          <w:sz w:val="20"/>
          <w:szCs w:val="20"/>
        </w:rPr>
        <w:t>reductions;</w:t>
      </w:r>
      <w:proofErr w:type="gramEnd"/>
    </w:p>
    <w:p w14:paraId="56172844" w14:textId="77777777" w:rsidR="00E77A41" w:rsidRDefault="00F269A3" w:rsidP="003A553B">
      <w:pPr>
        <w:pStyle w:val="CM27"/>
        <w:numPr>
          <w:ilvl w:val="0"/>
          <w:numId w:val="15"/>
        </w:numPr>
        <w:spacing w:line="360" w:lineRule="auto"/>
        <w:jc w:val="both"/>
        <w:rPr>
          <w:rFonts w:ascii="Arial" w:hAnsi="Arial" w:cs="Arial"/>
          <w:i/>
          <w:color w:val="000000"/>
          <w:sz w:val="20"/>
          <w:szCs w:val="20"/>
        </w:rPr>
      </w:pPr>
      <w:r w:rsidRPr="00EA257F">
        <w:rPr>
          <w:rFonts w:ascii="Arial" w:hAnsi="Arial" w:cs="Arial"/>
          <w:i/>
          <w:color w:val="000000"/>
          <w:sz w:val="20"/>
          <w:szCs w:val="20"/>
        </w:rPr>
        <w:t xml:space="preserve">determine how the municipality’s powers in terms of Section 9 must be exercised in relation to properties used for multiple </w:t>
      </w:r>
      <w:proofErr w:type="gramStart"/>
      <w:r w:rsidRPr="00EA257F">
        <w:rPr>
          <w:rFonts w:ascii="Arial" w:hAnsi="Arial" w:cs="Arial"/>
          <w:i/>
          <w:color w:val="000000"/>
          <w:sz w:val="20"/>
          <w:szCs w:val="20"/>
        </w:rPr>
        <w:t>purposes;</w:t>
      </w:r>
      <w:proofErr w:type="gramEnd"/>
    </w:p>
    <w:p w14:paraId="5170A8DF" w14:textId="77777777" w:rsidR="003A553B" w:rsidRPr="003A553B" w:rsidRDefault="003A553B" w:rsidP="003A553B">
      <w:pPr>
        <w:pStyle w:val="Default"/>
        <w:ind w:left="1440"/>
      </w:pPr>
    </w:p>
    <w:p w14:paraId="6A0B49A0" w14:textId="77777777" w:rsidR="005142EA" w:rsidRPr="00C3293F" w:rsidRDefault="00F269A3" w:rsidP="0015323D">
      <w:pPr>
        <w:pStyle w:val="CM27"/>
        <w:numPr>
          <w:ilvl w:val="0"/>
          <w:numId w:val="15"/>
        </w:numPr>
        <w:spacing w:line="360" w:lineRule="auto"/>
        <w:jc w:val="both"/>
        <w:rPr>
          <w:rFonts w:ascii="Arial" w:hAnsi="Arial" w:cs="Arial"/>
          <w:i/>
          <w:color w:val="000000"/>
          <w:sz w:val="20"/>
          <w:szCs w:val="20"/>
        </w:rPr>
      </w:pPr>
      <w:r w:rsidRPr="00EA257F">
        <w:rPr>
          <w:rFonts w:ascii="Arial" w:hAnsi="Arial" w:cs="Arial"/>
          <w:i/>
          <w:color w:val="000000"/>
          <w:sz w:val="20"/>
          <w:szCs w:val="20"/>
        </w:rPr>
        <w:t xml:space="preserve">identify </w:t>
      </w:r>
      <w:proofErr w:type="gramStart"/>
      <w:r w:rsidRPr="00EA257F">
        <w:rPr>
          <w:rFonts w:ascii="Arial" w:hAnsi="Arial" w:cs="Arial"/>
          <w:i/>
          <w:color w:val="000000"/>
          <w:sz w:val="20"/>
          <w:szCs w:val="20"/>
        </w:rPr>
        <w:t>and</w:t>
      </w:r>
      <w:r w:rsidRPr="00AE6B57">
        <w:rPr>
          <w:rFonts w:ascii="Arial" w:hAnsi="Arial" w:cs="Arial"/>
          <w:i/>
          <w:color w:val="000000"/>
          <w:sz w:val="20"/>
          <w:szCs w:val="20"/>
        </w:rPr>
        <w:t>,</w:t>
      </w:r>
      <w:proofErr w:type="gramEnd"/>
      <w:r w:rsidRPr="00AE6B57">
        <w:rPr>
          <w:rFonts w:ascii="Arial" w:hAnsi="Arial" w:cs="Arial"/>
          <w:i/>
          <w:color w:val="000000"/>
          <w:sz w:val="20"/>
          <w:szCs w:val="20"/>
        </w:rPr>
        <w:t xml:space="preserve"> </w:t>
      </w:r>
      <w:r w:rsidR="00AE6B57" w:rsidRPr="00C3293F">
        <w:rPr>
          <w:rFonts w:ascii="Arial" w:hAnsi="Arial" w:cs="Arial"/>
          <w:i/>
          <w:color w:val="000000"/>
          <w:sz w:val="20"/>
          <w:szCs w:val="20"/>
        </w:rPr>
        <w:t>provide reasons for: -</w:t>
      </w:r>
    </w:p>
    <w:p w14:paraId="4E147E6D" w14:textId="77777777" w:rsidR="00E77A41" w:rsidRPr="00C3293F" w:rsidRDefault="00F269A3" w:rsidP="003A553B">
      <w:pPr>
        <w:pStyle w:val="CM27"/>
        <w:numPr>
          <w:ilvl w:val="1"/>
          <w:numId w:val="15"/>
        </w:numPr>
        <w:spacing w:line="360" w:lineRule="auto"/>
        <w:jc w:val="both"/>
        <w:rPr>
          <w:rFonts w:ascii="Arial" w:hAnsi="Arial" w:cs="Arial"/>
          <w:i/>
          <w:strike/>
          <w:color w:val="000000"/>
          <w:sz w:val="20"/>
          <w:szCs w:val="20"/>
        </w:rPr>
      </w:pPr>
      <w:r w:rsidRPr="00C3293F">
        <w:rPr>
          <w:rFonts w:ascii="Arial" w:hAnsi="Arial" w:cs="Arial"/>
          <w:i/>
          <w:color w:val="000000"/>
          <w:sz w:val="20"/>
          <w:szCs w:val="20"/>
        </w:rPr>
        <w:t>exemptions</w:t>
      </w:r>
      <w:r w:rsidR="00C3293F">
        <w:rPr>
          <w:rFonts w:ascii="Arial" w:hAnsi="Arial" w:cs="Arial"/>
          <w:i/>
          <w:strike/>
          <w:color w:val="000000"/>
          <w:sz w:val="20"/>
          <w:szCs w:val="20"/>
        </w:rPr>
        <w:t>,</w:t>
      </w:r>
    </w:p>
    <w:p w14:paraId="03430CBE" w14:textId="77777777" w:rsidR="005142EA" w:rsidRPr="00C3293F" w:rsidRDefault="00AE6B57" w:rsidP="0015323D">
      <w:pPr>
        <w:pStyle w:val="CM27"/>
        <w:numPr>
          <w:ilvl w:val="1"/>
          <w:numId w:val="15"/>
        </w:numPr>
        <w:spacing w:line="360" w:lineRule="auto"/>
        <w:jc w:val="both"/>
        <w:rPr>
          <w:rFonts w:ascii="Arial" w:hAnsi="Arial" w:cs="Arial"/>
          <w:i/>
          <w:color w:val="000000"/>
          <w:sz w:val="20"/>
          <w:szCs w:val="20"/>
        </w:rPr>
      </w:pPr>
      <w:r w:rsidRPr="00C3293F">
        <w:rPr>
          <w:rFonts w:ascii="Arial" w:hAnsi="Arial" w:cs="Arial"/>
          <w:i/>
          <w:color w:val="000000"/>
          <w:sz w:val="20"/>
          <w:szCs w:val="20"/>
        </w:rPr>
        <w:t>rebates and</w:t>
      </w:r>
    </w:p>
    <w:p w14:paraId="3E4C9324" w14:textId="77777777" w:rsidR="00F269A3" w:rsidRDefault="00AE6B57" w:rsidP="0015323D">
      <w:pPr>
        <w:pStyle w:val="CM27"/>
        <w:numPr>
          <w:ilvl w:val="1"/>
          <w:numId w:val="15"/>
        </w:numPr>
        <w:spacing w:line="360" w:lineRule="auto"/>
        <w:jc w:val="both"/>
        <w:rPr>
          <w:rFonts w:ascii="Arial" w:hAnsi="Arial" w:cs="Arial"/>
          <w:i/>
          <w:color w:val="000000"/>
          <w:sz w:val="20"/>
          <w:szCs w:val="20"/>
        </w:rPr>
      </w:pPr>
      <w:r w:rsidRPr="00C3293F">
        <w:rPr>
          <w:rFonts w:ascii="Arial" w:hAnsi="Arial" w:cs="Arial"/>
          <w:i/>
          <w:color w:val="000000"/>
          <w:sz w:val="20"/>
          <w:szCs w:val="20"/>
        </w:rPr>
        <w:t>reductions</w:t>
      </w:r>
    </w:p>
    <w:p w14:paraId="1AB595D0" w14:textId="77777777" w:rsidR="003A553B" w:rsidRPr="003A553B" w:rsidRDefault="003A553B" w:rsidP="003A553B">
      <w:pPr>
        <w:pStyle w:val="Default"/>
      </w:pPr>
    </w:p>
    <w:p w14:paraId="43410CDA" w14:textId="77777777" w:rsidR="00E77A41" w:rsidRDefault="00F269A3" w:rsidP="003A553B">
      <w:pPr>
        <w:pStyle w:val="CM28"/>
        <w:numPr>
          <w:ilvl w:val="0"/>
          <w:numId w:val="15"/>
        </w:numPr>
        <w:spacing w:after="0" w:line="360" w:lineRule="auto"/>
        <w:jc w:val="both"/>
        <w:rPr>
          <w:rFonts w:ascii="Arial" w:hAnsi="Arial" w:cs="Arial"/>
          <w:i/>
          <w:color w:val="000000"/>
          <w:sz w:val="20"/>
          <w:szCs w:val="20"/>
        </w:rPr>
      </w:pPr>
      <w:r w:rsidRPr="00C3293F">
        <w:rPr>
          <w:rFonts w:ascii="Arial" w:hAnsi="Arial" w:cs="Arial"/>
          <w:i/>
          <w:color w:val="000000"/>
          <w:sz w:val="20"/>
          <w:szCs w:val="20"/>
        </w:rPr>
        <w:t xml:space="preserve">take into account the effect of rates on the poor and include </w:t>
      </w:r>
      <w:r w:rsidR="00321A30" w:rsidRPr="00C3293F">
        <w:rPr>
          <w:rFonts w:ascii="Arial" w:hAnsi="Arial" w:cs="Arial"/>
          <w:i/>
          <w:color w:val="000000"/>
          <w:sz w:val="20"/>
          <w:szCs w:val="20"/>
        </w:rPr>
        <w:t>appropriate measures</w:t>
      </w:r>
      <w:r w:rsidRPr="00EA257F">
        <w:rPr>
          <w:rFonts w:ascii="Arial" w:hAnsi="Arial" w:cs="Arial"/>
          <w:i/>
          <w:color w:val="000000"/>
          <w:sz w:val="20"/>
          <w:szCs w:val="20"/>
        </w:rPr>
        <w:t xml:space="preserve"> to alleviate the rates burden on </w:t>
      </w:r>
      <w:proofErr w:type="gramStart"/>
      <w:r w:rsidR="00321A30" w:rsidRPr="00EA257F">
        <w:rPr>
          <w:rFonts w:ascii="Arial" w:hAnsi="Arial" w:cs="Arial"/>
          <w:i/>
          <w:color w:val="000000"/>
          <w:sz w:val="20"/>
          <w:szCs w:val="20"/>
        </w:rPr>
        <w:t>them;</w:t>
      </w:r>
      <w:proofErr w:type="gramEnd"/>
    </w:p>
    <w:p w14:paraId="3196DB31" w14:textId="77777777" w:rsidR="003A553B" w:rsidRPr="003A553B" w:rsidRDefault="003A553B" w:rsidP="003A553B">
      <w:pPr>
        <w:pStyle w:val="Default"/>
        <w:ind w:left="1440"/>
      </w:pPr>
    </w:p>
    <w:p w14:paraId="0363B208" w14:textId="77777777" w:rsidR="00E77A41" w:rsidRDefault="00321A30" w:rsidP="003A553B">
      <w:pPr>
        <w:pStyle w:val="CM28"/>
        <w:numPr>
          <w:ilvl w:val="0"/>
          <w:numId w:val="15"/>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take</w:t>
      </w:r>
      <w:r w:rsidR="00F269A3" w:rsidRPr="00EA257F">
        <w:rPr>
          <w:rFonts w:ascii="Arial" w:hAnsi="Arial" w:cs="Arial"/>
          <w:i/>
          <w:color w:val="000000"/>
          <w:sz w:val="20"/>
          <w:szCs w:val="20"/>
        </w:rPr>
        <w:t xml:space="preserve"> into account the effect of rates on </w:t>
      </w:r>
      <w:proofErr w:type="spellStart"/>
      <w:r w:rsidR="00F269A3" w:rsidRPr="00EA257F">
        <w:rPr>
          <w:rFonts w:ascii="Arial" w:hAnsi="Arial" w:cs="Arial"/>
          <w:i/>
          <w:color w:val="000000"/>
          <w:sz w:val="20"/>
          <w:szCs w:val="20"/>
        </w:rPr>
        <w:t>organisations</w:t>
      </w:r>
      <w:proofErr w:type="spellEnd"/>
      <w:r w:rsidR="00F269A3" w:rsidRPr="00EA257F">
        <w:rPr>
          <w:rFonts w:ascii="Arial" w:hAnsi="Arial" w:cs="Arial"/>
          <w:i/>
          <w:color w:val="000000"/>
          <w:sz w:val="20"/>
          <w:szCs w:val="20"/>
        </w:rPr>
        <w:t xml:space="preserve"> conducting specified </w:t>
      </w:r>
      <w:r w:rsidRPr="00EA257F">
        <w:rPr>
          <w:rFonts w:ascii="Arial" w:hAnsi="Arial" w:cs="Arial"/>
          <w:i/>
          <w:color w:val="000000"/>
          <w:sz w:val="20"/>
          <w:szCs w:val="20"/>
        </w:rPr>
        <w:t>public benefit</w:t>
      </w:r>
      <w:r w:rsidR="00F269A3" w:rsidRPr="00EA257F">
        <w:rPr>
          <w:rFonts w:ascii="Arial" w:hAnsi="Arial" w:cs="Arial"/>
          <w:i/>
          <w:color w:val="000000"/>
          <w:sz w:val="20"/>
          <w:szCs w:val="20"/>
        </w:rPr>
        <w:t xml:space="preserve"> activities and registered in terms of the Income Tax Act for tax </w:t>
      </w:r>
      <w:r w:rsidR="00AE6B57" w:rsidRPr="00C3293F">
        <w:rPr>
          <w:rFonts w:ascii="Arial" w:hAnsi="Arial" w:cs="Arial"/>
          <w:i/>
          <w:color w:val="000000"/>
          <w:sz w:val="20"/>
          <w:szCs w:val="20"/>
        </w:rPr>
        <w:t>exemptions</w:t>
      </w:r>
      <w:r w:rsidRPr="00AE6B57">
        <w:rPr>
          <w:rFonts w:ascii="Arial" w:hAnsi="Arial" w:cs="Arial"/>
          <w:i/>
          <w:color w:val="000000"/>
          <w:sz w:val="20"/>
          <w:szCs w:val="20"/>
        </w:rPr>
        <w:t xml:space="preserve"> </w:t>
      </w:r>
      <w:r w:rsidRPr="00EA257F">
        <w:rPr>
          <w:rFonts w:ascii="Arial" w:hAnsi="Arial" w:cs="Arial"/>
          <w:i/>
          <w:color w:val="000000"/>
          <w:sz w:val="20"/>
          <w:szCs w:val="20"/>
        </w:rPr>
        <w:t>because</w:t>
      </w:r>
      <w:r w:rsidR="00F269A3" w:rsidRPr="00EA257F">
        <w:rPr>
          <w:rFonts w:ascii="Arial" w:hAnsi="Arial" w:cs="Arial"/>
          <w:i/>
          <w:color w:val="000000"/>
          <w:sz w:val="20"/>
          <w:szCs w:val="20"/>
        </w:rPr>
        <w:t xml:space="preserve"> of those activities, in the case of property owned and used by such</w:t>
      </w:r>
      <w:r w:rsidRPr="00EA257F">
        <w:rPr>
          <w:rFonts w:ascii="Arial" w:hAnsi="Arial" w:cs="Arial"/>
          <w:i/>
          <w:color w:val="000000"/>
          <w:sz w:val="20"/>
          <w:szCs w:val="20"/>
        </w:rPr>
        <w:t xml:space="preserve"> </w:t>
      </w:r>
      <w:proofErr w:type="spellStart"/>
      <w:r w:rsidR="00F269A3" w:rsidRPr="00EA257F">
        <w:rPr>
          <w:rFonts w:ascii="Arial" w:hAnsi="Arial" w:cs="Arial"/>
          <w:i/>
          <w:color w:val="000000"/>
          <w:sz w:val="20"/>
          <w:szCs w:val="20"/>
        </w:rPr>
        <w:t>organisations</w:t>
      </w:r>
      <w:proofErr w:type="spellEnd"/>
      <w:r w:rsidR="00F269A3" w:rsidRPr="00EA257F">
        <w:rPr>
          <w:rFonts w:ascii="Arial" w:hAnsi="Arial" w:cs="Arial"/>
          <w:i/>
          <w:color w:val="000000"/>
          <w:sz w:val="20"/>
          <w:szCs w:val="20"/>
        </w:rPr>
        <w:t xml:space="preserve"> for those </w:t>
      </w:r>
      <w:proofErr w:type="gramStart"/>
      <w:r w:rsidRPr="00EA257F">
        <w:rPr>
          <w:rFonts w:ascii="Arial" w:hAnsi="Arial" w:cs="Arial"/>
          <w:i/>
          <w:color w:val="000000"/>
          <w:sz w:val="20"/>
          <w:szCs w:val="20"/>
        </w:rPr>
        <w:t>activities;</w:t>
      </w:r>
      <w:proofErr w:type="gramEnd"/>
      <w:r w:rsidRPr="00EA257F">
        <w:rPr>
          <w:rFonts w:ascii="Arial" w:hAnsi="Arial" w:cs="Arial"/>
          <w:i/>
          <w:color w:val="000000"/>
          <w:sz w:val="20"/>
          <w:szCs w:val="20"/>
        </w:rPr>
        <w:t xml:space="preserve"> </w:t>
      </w:r>
    </w:p>
    <w:p w14:paraId="22B19E78" w14:textId="77777777" w:rsidR="003A553B" w:rsidRPr="003A553B" w:rsidRDefault="003A553B" w:rsidP="003A553B">
      <w:pPr>
        <w:pStyle w:val="Default"/>
        <w:ind w:left="1440"/>
      </w:pPr>
    </w:p>
    <w:p w14:paraId="131938F7" w14:textId="77777777" w:rsidR="00E77A41" w:rsidRDefault="00321A30" w:rsidP="003A553B">
      <w:pPr>
        <w:pStyle w:val="CM28"/>
        <w:numPr>
          <w:ilvl w:val="0"/>
          <w:numId w:val="15"/>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take</w:t>
      </w:r>
      <w:r w:rsidR="00F269A3" w:rsidRPr="00EA257F">
        <w:rPr>
          <w:rFonts w:ascii="Arial" w:hAnsi="Arial" w:cs="Arial"/>
          <w:i/>
          <w:color w:val="000000"/>
          <w:sz w:val="20"/>
          <w:szCs w:val="20"/>
        </w:rPr>
        <w:t xml:space="preserve"> into account the effect of rates on public service </w:t>
      </w:r>
      <w:proofErr w:type="gramStart"/>
      <w:r w:rsidRPr="00EA257F">
        <w:rPr>
          <w:rFonts w:ascii="Arial" w:hAnsi="Arial" w:cs="Arial"/>
          <w:i/>
          <w:color w:val="000000"/>
          <w:sz w:val="20"/>
          <w:szCs w:val="20"/>
        </w:rPr>
        <w:t>infrastructure;</w:t>
      </w:r>
      <w:proofErr w:type="gramEnd"/>
    </w:p>
    <w:p w14:paraId="49AB0743" w14:textId="77777777" w:rsidR="003A553B" w:rsidRDefault="003A553B" w:rsidP="003A553B">
      <w:pPr>
        <w:pStyle w:val="ListParagraph"/>
      </w:pPr>
    </w:p>
    <w:p w14:paraId="414283A2" w14:textId="77777777" w:rsidR="0053742A" w:rsidRDefault="00321A30" w:rsidP="003A553B">
      <w:pPr>
        <w:pStyle w:val="CM28"/>
        <w:numPr>
          <w:ilvl w:val="0"/>
          <w:numId w:val="15"/>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allow</w:t>
      </w:r>
      <w:r w:rsidR="00F269A3" w:rsidRPr="00EA257F">
        <w:rPr>
          <w:rFonts w:ascii="Arial" w:hAnsi="Arial" w:cs="Arial"/>
          <w:i/>
          <w:color w:val="000000"/>
          <w:sz w:val="20"/>
          <w:szCs w:val="20"/>
        </w:rPr>
        <w:t xml:space="preserve"> the municipality to promote local, </w:t>
      </w:r>
      <w:proofErr w:type="gramStart"/>
      <w:r w:rsidR="00F269A3" w:rsidRPr="00EA257F">
        <w:rPr>
          <w:rFonts w:ascii="Arial" w:hAnsi="Arial" w:cs="Arial"/>
          <w:i/>
          <w:color w:val="000000"/>
          <w:sz w:val="20"/>
          <w:szCs w:val="20"/>
        </w:rPr>
        <w:t>social</w:t>
      </w:r>
      <w:proofErr w:type="gramEnd"/>
      <w:r w:rsidR="00F269A3" w:rsidRPr="00EA257F">
        <w:rPr>
          <w:rFonts w:ascii="Arial" w:hAnsi="Arial" w:cs="Arial"/>
          <w:i/>
          <w:color w:val="000000"/>
          <w:sz w:val="20"/>
          <w:szCs w:val="20"/>
        </w:rPr>
        <w:t xml:space="preserve"> and economic development; </w:t>
      </w:r>
      <w:r w:rsidRPr="00EA257F">
        <w:rPr>
          <w:rFonts w:ascii="Arial" w:hAnsi="Arial" w:cs="Arial"/>
          <w:i/>
          <w:color w:val="000000"/>
          <w:sz w:val="20"/>
          <w:szCs w:val="20"/>
        </w:rPr>
        <w:t>and</w:t>
      </w:r>
    </w:p>
    <w:p w14:paraId="2FC0C614" w14:textId="77777777" w:rsidR="003A553B" w:rsidRDefault="003A553B" w:rsidP="003A553B">
      <w:pPr>
        <w:pStyle w:val="ListParagraph"/>
      </w:pPr>
    </w:p>
    <w:p w14:paraId="117BBA25" w14:textId="77777777" w:rsidR="00F269A3" w:rsidRDefault="00321A30" w:rsidP="003A553B">
      <w:pPr>
        <w:pStyle w:val="CM28"/>
        <w:numPr>
          <w:ilvl w:val="0"/>
          <w:numId w:val="15"/>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identify</w:t>
      </w:r>
      <w:r w:rsidR="00F269A3" w:rsidRPr="00EA257F">
        <w:rPr>
          <w:rFonts w:ascii="Arial" w:hAnsi="Arial" w:cs="Arial"/>
          <w:i/>
          <w:color w:val="000000"/>
          <w:sz w:val="20"/>
          <w:szCs w:val="20"/>
        </w:rPr>
        <w:t xml:space="preserve">, on a basis as may be prescribed, all </w:t>
      </w:r>
      <w:proofErr w:type="spellStart"/>
      <w:r w:rsidR="00F269A3" w:rsidRPr="00EA257F">
        <w:rPr>
          <w:rFonts w:ascii="Arial" w:hAnsi="Arial" w:cs="Arial"/>
          <w:i/>
          <w:color w:val="000000"/>
          <w:sz w:val="20"/>
          <w:szCs w:val="20"/>
        </w:rPr>
        <w:t>rateable</w:t>
      </w:r>
      <w:proofErr w:type="spellEnd"/>
      <w:r w:rsidR="00F269A3" w:rsidRPr="00EA257F">
        <w:rPr>
          <w:rFonts w:ascii="Arial" w:hAnsi="Arial" w:cs="Arial"/>
          <w:i/>
          <w:color w:val="000000"/>
          <w:sz w:val="20"/>
          <w:szCs w:val="20"/>
        </w:rPr>
        <w:t xml:space="preserve"> properties in a </w:t>
      </w:r>
      <w:r w:rsidRPr="00EA257F">
        <w:rPr>
          <w:rFonts w:ascii="Arial" w:hAnsi="Arial" w:cs="Arial"/>
          <w:i/>
          <w:color w:val="000000"/>
          <w:sz w:val="20"/>
          <w:szCs w:val="20"/>
        </w:rPr>
        <w:t>municipality that</w:t>
      </w:r>
      <w:r w:rsidR="00F269A3" w:rsidRPr="00EA257F">
        <w:rPr>
          <w:rFonts w:ascii="Arial" w:hAnsi="Arial" w:cs="Arial"/>
          <w:i/>
          <w:color w:val="000000"/>
          <w:sz w:val="20"/>
          <w:szCs w:val="20"/>
        </w:rPr>
        <w:t xml:space="preserve"> are </w:t>
      </w:r>
      <w:r w:rsidR="00D71C77">
        <w:rPr>
          <w:rFonts w:ascii="Arial" w:hAnsi="Arial" w:cs="Arial"/>
          <w:i/>
          <w:color w:val="000000"/>
          <w:sz w:val="20"/>
          <w:szCs w:val="20"/>
        </w:rPr>
        <w:t xml:space="preserve">not rated in terms of Section 7 </w:t>
      </w:r>
      <w:r w:rsidR="00D71C77" w:rsidRPr="00C3293F">
        <w:rPr>
          <w:rFonts w:ascii="Arial" w:hAnsi="Arial" w:cs="Arial"/>
          <w:i/>
          <w:color w:val="000000"/>
          <w:sz w:val="20"/>
          <w:szCs w:val="20"/>
        </w:rPr>
        <w:t>and</w:t>
      </w:r>
    </w:p>
    <w:p w14:paraId="52A0DEDA" w14:textId="77777777" w:rsidR="003A553B" w:rsidRDefault="003A553B" w:rsidP="003A553B">
      <w:pPr>
        <w:pStyle w:val="ListParagraph"/>
      </w:pPr>
    </w:p>
    <w:p w14:paraId="009240FE" w14:textId="77777777" w:rsidR="00AE6B57" w:rsidRPr="00C3293F" w:rsidRDefault="00D71C77" w:rsidP="00D71C77">
      <w:pPr>
        <w:pStyle w:val="Default"/>
        <w:rPr>
          <w:rFonts w:ascii="Arial" w:hAnsi="Arial" w:cs="Arial"/>
          <w:i/>
          <w:sz w:val="20"/>
          <w:szCs w:val="20"/>
        </w:rPr>
      </w:pPr>
      <w:r w:rsidRPr="00C3293F">
        <w:tab/>
      </w:r>
      <w:r w:rsidRPr="00C3293F">
        <w:rPr>
          <w:rFonts w:ascii="Arial" w:hAnsi="Arial" w:cs="Arial"/>
          <w:i/>
          <w:sz w:val="20"/>
          <w:szCs w:val="20"/>
        </w:rPr>
        <w:t>(k)</w:t>
      </w:r>
      <w:r w:rsidRPr="00C3293F">
        <w:rPr>
          <w:rFonts w:ascii="Arial" w:hAnsi="Arial" w:cs="Arial"/>
          <w:i/>
          <w:sz w:val="20"/>
          <w:szCs w:val="20"/>
        </w:rPr>
        <w:tab/>
        <w:t>in respect of agricultural</w:t>
      </w:r>
      <w:r w:rsidR="00AE6B57" w:rsidRPr="00C3293F">
        <w:rPr>
          <w:rFonts w:ascii="Arial" w:hAnsi="Arial" w:cs="Arial"/>
          <w:i/>
          <w:sz w:val="20"/>
          <w:szCs w:val="20"/>
        </w:rPr>
        <w:t xml:space="preserve"> property give effect to the regulations promulgated in terms of </w:t>
      </w:r>
    </w:p>
    <w:p w14:paraId="05D4040E" w14:textId="77777777" w:rsidR="00D71C77" w:rsidRPr="00D71C77" w:rsidRDefault="00AE6B57" w:rsidP="00D71C77">
      <w:pPr>
        <w:pStyle w:val="Default"/>
        <w:rPr>
          <w:rFonts w:ascii="Arial" w:hAnsi="Arial" w:cs="Arial"/>
          <w:i/>
          <w:sz w:val="20"/>
          <w:szCs w:val="20"/>
        </w:rPr>
      </w:pPr>
      <w:r w:rsidRPr="00F5238A">
        <w:rPr>
          <w:rFonts w:ascii="Arial" w:hAnsi="Arial" w:cs="Arial"/>
          <w:i/>
          <w:sz w:val="20"/>
          <w:szCs w:val="20"/>
        </w:rPr>
        <w:t xml:space="preserve">                          section 19(1)(b)</w:t>
      </w:r>
    </w:p>
    <w:p w14:paraId="31AC2DE8" w14:textId="77777777" w:rsidR="00D71C77" w:rsidRPr="00D71C77" w:rsidRDefault="00D71C77" w:rsidP="00D71C77">
      <w:pPr>
        <w:pStyle w:val="Default"/>
      </w:pPr>
      <w:r>
        <w:tab/>
      </w:r>
    </w:p>
    <w:p w14:paraId="3569F1AF" w14:textId="77777777" w:rsidR="0035451D" w:rsidRPr="00EA257F" w:rsidRDefault="0035451D" w:rsidP="0015323D">
      <w:pPr>
        <w:pStyle w:val="Default"/>
        <w:spacing w:line="360" w:lineRule="auto"/>
        <w:jc w:val="both"/>
        <w:rPr>
          <w:rFonts w:ascii="Arial" w:hAnsi="Arial" w:cs="Arial"/>
          <w:i/>
          <w:sz w:val="20"/>
          <w:szCs w:val="20"/>
        </w:rPr>
      </w:pPr>
    </w:p>
    <w:p w14:paraId="3C699D4E" w14:textId="77777777" w:rsidR="00F269A3" w:rsidRPr="00EA257F" w:rsidRDefault="0053742A"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w:t>
      </w:r>
      <w:r w:rsidR="00F5238A">
        <w:rPr>
          <w:rFonts w:ascii="Arial" w:hAnsi="Arial" w:cs="Arial"/>
          <w:i/>
          <w:color w:val="000000"/>
          <w:sz w:val="20"/>
          <w:szCs w:val="20"/>
        </w:rPr>
        <w:t>4</w:t>
      </w:r>
      <w:r w:rsidRPr="00EA257F">
        <w:rPr>
          <w:rFonts w:ascii="Arial" w:hAnsi="Arial" w:cs="Arial"/>
          <w:i/>
          <w:color w:val="000000"/>
          <w:sz w:val="20"/>
          <w:szCs w:val="20"/>
        </w:rPr>
        <w:t>)</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Any exemptions, rebates or reductions granted and provided for in the </w:t>
      </w:r>
      <w:r w:rsidR="00321A30" w:rsidRPr="00EA257F">
        <w:rPr>
          <w:rFonts w:ascii="Arial" w:hAnsi="Arial" w:cs="Arial"/>
          <w:i/>
          <w:color w:val="000000"/>
          <w:sz w:val="20"/>
          <w:szCs w:val="20"/>
        </w:rPr>
        <w:t>rates policy</w:t>
      </w:r>
      <w:r w:rsidR="00F269A3" w:rsidRPr="00EA257F">
        <w:rPr>
          <w:rFonts w:ascii="Arial" w:hAnsi="Arial" w:cs="Arial"/>
          <w:i/>
          <w:color w:val="000000"/>
          <w:sz w:val="20"/>
          <w:szCs w:val="20"/>
        </w:rPr>
        <w:t xml:space="preserve"> adopted by a municipality must comply and be implemented in </w:t>
      </w:r>
      <w:r w:rsidR="00321A30" w:rsidRPr="00EA257F">
        <w:rPr>
          <w:rFonts w:ascii="Arial" w:hAnsi="Arial" w:cs="Arial"/>
          <w:i/>
          <w:color w:val="000000"/>
          <w:sz w:val="20"/>
          <w:szCs w:val="20"/>
        </w:rPr>
        <w:t>accordance with</w:t>
      </w:r>
      <w:r w:rsidR="00F269A3" w:rsidRPr="00EA257F">
        <w:rPr>
          <w:rFonts w:ascii="Arial" w:hAnsi="Arial" w:cs="Arial"/>
          <w:i/>
          <w:color w:val="000000"/>
          <w:sz w:val="20"/>
          <w:szCs w:val="20"/>
        </w:rPr>
        <w:t xml:space="preserve"> a national framework that may be prescribed after consultation with</w:t>
      </w:r>
      <w:r w:rsidR="00321A30" w:rsidRPr="00EA257F">
        <w:rPr>
          <w:rFonts w:ascii="Arial" w:hAnsi="Arial" w:cs="Arial"/>
          <w:i/>
          <w:color w:val="000000"/>
          <w:sz w:val="20"/>
          <w:szCs w:val="20"/>
        </w:rPr>
        <w:t xml:space="preserve"> </w:t>
      </w:r>
      <w:proofErr w:type="spellStart"/>
      <w:r w:rsidR="00F269A3" w:rsidRPr="00EA257F">
        <w:rPr>
          <w:rFonts w:ascii="Arial" w:hAnsi="Arial" w:cs="Arial"/>
          <w:i/>
          <w:color w:val="000000"/>
          <w:sz w:val="20"/>
          <w:szCs w:val="20"/>
        </w:rPr>
        <w:t>organised</w:t>
      </w:r>
      <w:proofErr w:type="spellEnd"/>
      <w:r w:rsidR="00F269A3" w:rsidRPr="00EA257F">
        <w:rPr>
          <w:rFonts w:ascii="Arial" w:hAnsi="Arial" w:cs="Arial"/>
          <w:i/>
          <w:color w:val="000000"/>
          <w:sz w:val="20"/>
          <w:szCs w:val="20"/>
        </w:rPr>
        <w:t xml:space="preserve"> local government.</w:t>
      </w:r>
    </w:p>
    <w:p w14:paraId="3AC48983" w14:textId="77777777" w:rsidR="0035451D" w:rsidRPr="00EA257F" w:rsidRDefault="0035451D" w:rsidP="0015323D">
      <w:pPr>
        <w:pStyle w:val="Default"/>
        <w:spacing w:line="360" w:lineRule="auto"/>
        <w:jc w:val="both"/>
        <w:rPr>
          <w:rFonts w:ascii="Arial" w:hAnsi="Arial" w:cs="Arial"/>
          <w:i/>
          <w:sz w:val="20"/>
          <w:szCs w:val="20"/>
        </w:rPr>
      </w:pPr>
    </w:p>
    <w:p w14:paraId="20DC27B4" w14:textId="77777777" w:rsidR="000A2F30" w:rsidRPr="00EA257F" w:rsidRDefault="0053742A" w:rsidP="000A2F30">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w:t>
      </w:r>
      <w:r w:rsidR="00F5238A">
        <w:rPr>
          <w:rFonts w:ascii="Arial" w:hAnsi="Arial" w:cs="Arial"/>
          <w:i/>
          <w:color w:val="000000"/>
          <w:sz w:val="20"/>
          <w:szCs w:val="20"/>
        </w:rPr>
        <w:t>5</w:t>
      </w:r>
      <w:r w:rsidRPr="00EA257F">
        <w:rPr>
          <w:rFonts w:ascii="Arial" w:hAnsi="Arial" w:cs="Arial"/>
          <w:i/>
          <w:color w:val="000000"/>
          <w:sz w:val="20"/>
          <w:szCs w:val="20"/>
        </w:rPr>
        <w:t>)</w:t>
      </w:r>
      <w:r w:rsidRPr="00EA257F">
        <w:rPr>
          <w:rFonts w:ascii="Arial" w:hAnsi="Arial" w:cs="Arial"/>
          <w:i/>
          <w:color w:val="000000"/>
          <w:sz w:val="20"/>
          <w:szCs w:val="20"/>
        </w:rPr>
        <w:tab/>
      </w:r>
      <w:r w:rsidR="00F269A3" w:rsidRPr="00EA257F">
        <w:rPr>
          <w:rFonts w:ascii="Arial" w:hAnsi="Arial" w:cs="Arial"/>
          <w:i/>
          <w:color w:val="000000"/>
          <w:sz w:val="20"/>
          <w:szCs w:val="20"/>
        </w:rPr>
        <w:t>No municipality may grant relief in respect of the payment of rates to:</w:t>
      </w:r>
    </w:p>
    <w:p w14:paraId="38EBF850" w14:textId="77777777" w:rsidR="0053742A" w:rsidRPr="00EA257F" w:rsidRDefault="0053742A" w:rsidP="00B81C10">
      <w:pPr>
        <w:pStyle w:val="CM28"/>
        <w:spacing w:after="0" w:line="360" w:lineRule="auto"/>
        <w:ind w:left="1418" w:hanging="709"/>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w:t>
      </w:r>
      <w:r w:rsidR="00F269A3" w:rsidRPr="00EA257F">
        <w:rPr>
          <w:rFonts w:ascii="Arial" w:hAnsi="Arial" w:cs="Arial"/>
          <w:i/>
          <w:sz w:val="20"/>
          <w:szCs w:val="20"/>
        </w:rPr>
        <w:t>category</w:t>
      </w:r>
      <w:r w:rsidR="00F269A3" w:rsidRPr="00EA257F">
        <w:rPr>
          <w:rFonts w:ascii="Arial" w:hAnsi="Arial" w:cs="Arial"/>
          <w:i/>
          <w:color w:val="000000"/>
          <w:sz w:val="20"/>
          <w:szCs w:val="20"/>
        </w:rPr>
        <w:t xml:space="preserve"> of owners of properties, or to the owners of a category of </w:t>
      </w:r>
      <w:r w:rsidR="00321A30" w:rsidRPr="00EA257F">
        <w:rPr>
          <w:rFonts w:ascii="Arial" w:hAnsi="Arial" w:cs="Arial"/>
          <w:i/>
          <w:color w:val="000000"/>
          <w:sz w:val="20"/>
          <w:szCs w:val="20"/>
        </w:rPr>
        <w:t>properties, other</w:t>
      </w:r>
      <w:r w:rsidR="00F269A3" w:rsidRPr="00EA257F">
        <w:rPr>
          <w:rFonts w:ascii="Arial" w:hAnsi="Arial" w:cs="Arial"/>
          <w:i/>
          <w:color w:val="000000"/>
          <w:sz w:val="20"/>
          <w:szCs w:val="20"/>
        </w:rPr>
        <w:t xml:space="preserve"> </w:t>
      </w:r>
      <w:r w:rsidR="00F269A3" w:rsidRPr="00EA257F">
        <w:rPr>
          <w:rFonts w:ascii="Arial" w:hAnsi="Arial" w:cs="Arial"/>
          <w:i/>
          <w:sz w:val="20"/>
          <w:szCs w:val="20"/>
        </w:rPr>
        <w:t xml:space="preserve">than by way of an exemption, rebate or reduction as provided for in its </w:t>
      </w:r>
      <w:r w:rsidR="00321A30" w:rsidRPr="00EA257F">
        <w:rPr>
          <w:rFonts w:ascii="Arial" w:hAnsi="Arial" w:cs="Arial"/>
          <w:i/>
          <w:sz w:val="20"/>
          <w:szCs w:val="20"/>
        </w:rPr>
        <w:t>rates policy</w:t>
      </w:r>
      <w:r w:rsidR="00F269A3" w:rsidRPr="00EA257F">
        <w:rPr>
          <w:rFonts w:ascii="Arial" w:hAnsi="Arial" w:cs="Arial"/>
          <w:i/>
          <w:sz w:val="20"/>
          <w:szCs w:val="20"/>
        </w:rPr>
        <w:t xml:space="preserve"> and</w:t>
      </w:r>
      <w:r w:rsidR="00F269A3" w:rsidRPr="00EA257F">
        <w:rPr>
          <w:rFonts w:ascii="Arial" w:hAnsi="Arial" w:cs="Arial"/>
          <w:i/>
          <w:color w:val="000000"/>
          <w:sz w:val="20"/>
          <w:szCs w:val="20"/>
        </w:rPr>
        <w:t xml:space="preserve"> granted in terms of Section 15 of the present Act; </w:t>
      </w:r>
      <w:r w:rsidR="00321A30" w:rsidRPr="00EA257F">
        <w:rPr>
          <w:rFonts w:ascii="Arial" w:hAnsi="Arial" w:cs="Arial"/>
          <w:i/>
          <w:color w:val="000000"/>
          <w:sz w:val="20"/>
          <w:szCs w:val="20"/>
        </w:rPr>
        <w:t>or</w:t>
      </w:r>
    </w:p>
    <w:p w14:paraId="4FA1D952" w14:textId="77777777" w:rsidR="00EA257F" w:rsidRPr="00EA257F" w:rsidRDefault="00154EF6" w:rsidP="0015323D">
      <w:pPr>
        <w:pStyle w:val="CM28"/>
        <w:spacing w:after="0" w:line="360" w:lineRule="auto"/>
        <w:ind w:left="709"/>
        <w:jc w:val="both"/>
        <w:rPr>
          <w:rFonts w:ascii="Arial" w:hAnsi="Arial" w:cs="Arial"/>
          <w:i/>
          <w:sz w:val="20"/>
          <w:szCs w:val="20"/>
        </w:rPr>
      </w:pPr>
      <w:r w:rsidRPr="00EA257F">
        <w:rPr>
          <w:rFonts w:ascii="Arial" w:hAnsi="Arial" w:cs="Arial"/>
          <w:i/>
          <w:sz w:val="20"/>
          <w:szCs w:val="20"/>
        </w:rPr>
        <w:t>(b)</w:t>
      </w:r>
      <w:r w:rsidRPr="00EA257F">
        <w:rPr>
          <w:rFonts w:ascii="Arial" w:hAnsi="Arial" w:cs="Arial"/>
          <w:i/>
          <w:sz w:val="20"/>
          <w:szCs w:val="20"/>
        </w:rPr>
        <w:tab/>
      </w:r>
      <w:r w:rsidR="00321A30" w:rsidRPr="00EA257F">
        <w:rPr>
          <w:rFonts w:ascii="Arial" w:hAnsi="Arial" w:cs="Arial"/>
          <w:i/>
          <w:sz w:val="20"/>
          <w:szCs w:val="20"/>
        </w:rPr>
        <w:t>the</w:t>
      </w:r>
      <w:r w:rsidR="00F269A3" w:rsidRPr="00EA257F">
        <w:rPr>
          <w:rFonts w:ascii="Arial" w:hAnsi="Arial" w:cs="Arial"/>
          <w:i/>
          <w:sz w:val="20"/>
          <w:szCs w:val="20"/>
        </w:rPr>
        <w:t xml:space="preserve"> owners of properties on an individual basis.</w:t>
      </w:r>
    </w:p>
    <w:p w14:paraId="0F1B0AD7" w14:textId="77777777" w:rsidR="003A553B" w:rsidRDefault="003A553B" w:rsidP="00EA257F">
      <w:pPr>
        <w:pStyle w:val="CM27"/>
        <w:spacing w:line="360" w:lineRule="auto"/>
        <w:jc w:val="both"/>
        <w:rPr>
          <w:rFonts w:ascii="Arial" w:hAnsi="Arial" w:cs="Arial"/>
          <w:b/>
          <w:i/>
          <w:color w:val="000000"/>
          <w:sz w:val="20"/>
          <w:szCs w:val="20"/>
        </w:rPr>
      </w:pPr>
    </w:p>
    <w:p w14:paraId="1B7B8ABD" w14:textId="77777777" w:rsidR="00F269A3" w:rsidRPr="00EA257F" w:rsidRDefault="00F269A3" w:rsidP="00EA257F">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4: COMMUNITY PARTICIPATION </w:t>
      </w:r>
    </w:p>
    <w:p w14:paraId="6D8623B6" w14:textId="77777777" w:rsidR="006477EB" w:rsidRPr="00EA257F" w:rsidRDefault="006477EB" w:rsidP="0015323D">
      <w:pPr>
        <w:pStyle w:val="CM28"/>
        <w:spacing w:after="0" w:line="360" w:lineRule="auto"/>
        <w:jc w:val="both"/>
        <w:rPr>
          <w:rFonts w:ascii="Arial" w:hAnsi="Arial" w:cs="Arial"/>
          <w:i/>
          <w:color w:val="000000"/>
          <w:sz w:val="20"/>
          <w:szCs w:val="20"/>
        </w:rPr>
      </w:pPr>
    </w:p>
    <w:p w14:paraId="4E150004" w14:textId="77777777" w:rsidR="0041555D" w:rsidRPr="00EA257F" w:rsidRDefault="0041555D"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Before a municipality adopts its rates policy, the municipality must</w:t>
      </w:r>
    </w:p>
    <w:p w14:paraId="16AE7FE2" w14:textId="77777777" w:rsidR="0041555D" w:rsidRPr="00EA257F" w:rsidRDefault="0041555D"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follow the process of community participation envisaged in Chapter 4 of the Municipal Systems Act;</w:t>
      </w:r>
      <w:r w:rsidRPr="00EA257F">
        <w:rPr>
          <w:rFonts w:ascii="Arial" w:hAnsi="Arial" w:cs="Arial"/>
          <w:i/>
          <w:color w:val="000000"/>
          <w:sz w:val="20"/>
          <w:szCs w:val="20"/>
        </w:rPr>
        <w:t xml:space="preserve"> </w:t>
      </w:r>
      <w:r w:rsidR="00F269A3" w:rsidRPr="00EA257F">
        <w:rPr>
          <w:rFonts w:ascii="Arial" w:hAnsi="Arial" w:cs="Arial"/>
          <w:i/>
          <w:color w:val="000000"/>
          <w:sz w:val="20"/>
          <w:szCs w:val="20"/>
        </w:rPr>
        <w:t>and</w:t>
      </w:r>
    </w:p>
    <w:p w14:paraId="3F6CC031" w14:textId="77777777" w:rsidR="00F269A3" w:rsidRPr="00EA257F" w:rsidRDefault="0041555D"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comply with the following requirements, as set out below. </w:t>
      </w:r>
    </w:p>
    <w:p w14:paraId="4A15EF64" w14:textId="77777777" w:rsidR="0035451D" w:rsidRDefault="0035451D" w:rsidP="0015323D">
      <w:pPr>
        <w:pStyle w:val="Default"/>
        <w:spacing w:line="360" w:lineRule="auto"/>
        <w:jc w:val="both"/>
        <w:rPr>
          <w:rFonts w:ascii="Arial" w:hAnsi="Arial" w:cs="Arial"/>
          <w:i/>
          <w:sz w:val="20"/>
          <w:szCs w:val="20"/>
        </w:rPr>
      </w:pPr>
    </w:p>
    <w:p w14:paraId="468DB621" w14:textId="77777777" w:rsidR="003A553B" w:rsidRDefault="003A553B" w:rsidP="0015323D">
      <w:pPr>
        <w:pStyle w:val="Default"/>
        <w:spacing w:line="360" w:lineRule="auto"/>
        <w:jc w:val="both"/>
        <w:rPr>
          <w:rFonts w:ascii="Arial" w:hAnsi="Arial" w:cs="Arial"/>
          <w:i/>
          <w:sz w:val="20"/>
          <w:szCs w:val="20"/>
        </w:rPr>
      </w:pPr>
    </w:p>
    <w:p w14:paraId="4590F1EB" w14:textId="77777777" w:rsidR="003A553B" w:rsidRPr="00EA257F" w:rsidRDefault="003A553B" w:rsidP="0015323D">
      <w:pPr>
        <w:pStyle w:val="Default"/>
        <w:spacing w:line="360" w:lineRule="auto"/>
        <w:jc w:val="both"/>
        <w:rPr>
          <w:rFonts w:ascii="Arial" w:hAnsi="Arial" w:cs="Arial"/>
          <w:i/>
          <w:sz w:val="20"/>
          <w:szCs w:val="20"/>
        </w:rPr>
      </w:pPr>
    </w:p>
    <w:p w14:paraId="649DADB8" w14:textId="77777777" w:rsidR="00F269A3" w:rsidRPr="00EA257F" w:rsidRDefault="0041555D"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lastRenderedPageBreak/>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municipal manager of the municipality must: </w:t>
      </w:r>
    </w:p>
    <w:p w14:paraId="101E5486" w14:textId="77777777" w:rsidR="0041555D" w:rsidRPr="00EA257F" w:rsidRDefault="0041555D"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conspicuously display the draft rates policy for a period of at least 30 days </w:t>
      </w:r>
    </w:p>
    <w:p w14:paraId="769D42A3" w14:textId="77777777" w:rsidR="0041555D" w:rsidRPr="00EA257F" w:rsidRDefault="00F269A3" w:rsidP="0015323D">
      <w:pPr>
        <w:pStyle w:val="CM28"/>
        <w:numPr>
          <w:ilvl w:val="0"/>
          <w:numId w:val="17"/>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at the municipality’s head and satel</w:t>
      </w:r>
      <w:r w:rsidR="0041555D" w:rsidRPr="00EA257F">
        <w:rPr>
          <w:rFonts w:ascii="Arial" w:hAnsi="Arial" w:cs="Arial"/>
          <w:i/>
          <w:color w:val="000000"/>
          <w:sz w:val="20"/>
          <w:szCs w:val="20"/>
        </w:rPr>
        <w:t>lite offices and libraries, and</w:t>
      </w:r>
    </w:p>
    <w:p w14:paraId="0A125CA2" w14:textId="77777777" w:rsidR="0041555D" w:rsidRPr="00EA257F" w:rsidRDefault="0041555D" w:rsidP="0015323D">
      <w:pPr>
        <w:pStyle w:val="CM28"/>
        <w:spacing w:after="0" w:line="360" w:lineRule="auto"/>
        <w:ind w:left="2160" w:hanging="720"/>
        <w:jc w:val="both"/>
        <w:rPr>
          <w:rFonts w:ascii="Arial" w:hAnsi="Arial" w:cs="Arial"/>
          <w:i/>
          <w:color w:val="000000"/>
          <w:sz w:val="20"/>
          <w:szCs w:val="20"/>
        </w:rPr>
      </w:pPr>
      <w:r w:rsidRPr="00EA257F">
        <w:rPr>
          <w:rFonts w:ascii="Arial" w:hAnsi="Arial" w:cs="Arial"/>
          <w:i/>
          <w:color w:val="000000"/>
          <w:sz w:val="20"/>
          <w:szCs w:val="20"/>
        </w:rPr>
        <w:t>ii.</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if the municipality has an official website or a website available to it, on that website as well; and </w:t>
      </w:r>
    </w:p>
    <w:p w14:paraId="7D78583D" w14:textId="77777777" w:rsidR="0041555D" w:rsidRPr="00EA257F" w:rsidRDefault="0041555D"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advertise in the media a notice </w:t>
      </w:r>
    </w:p>
    <w:p w14:paraId="0CDE0E81" w14:textId="77777777" w:rsidR="0041555D" w:rsidRPr="00EA257F" w:rsidRDefault="00F269A3" w:rsidP="0015323D">
      <w:pPr>
        <w:pStyle w:val="CM28"/>
        <w:numPr>
          <w:ilvl w:val="0"/>
          <w:numId w:val="18"/>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stating that</w:t>
      </w:r>
    </w:p>
    <w:p w14:paraId="3DDF2588" w14:textId="77777777" w:rsidR="0041555D" w:rsidRPr="00EA257F" w:rsidRDefault="00F269A3" w:rsidP="0015323D">
      <w:pPr>
        <w:pStyle w:val="CM28"/>
        <w:numPr>
          <w:ilvl w:val="1"/>
          <w:numId w:val="14"/>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a draft rates policy has been prepared for submission to the council, and</w:t>
      </w:r>
    </w:p>
    <w:p w14:paraId="34AFB4DD" w14:textId="77777777" w:rsidR="00D4660E" w:rsidRPr="00EA257F" w:rsidRDefault="00F269A3" w:rsidP="0015323D">
      <w:pPr>
        <w:pStyle w:val="CM28"/>
        <w:numPr>
          <w:ilvl w:val="1"/>
          <w:numId w:val="14"/>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 xml:space="preserve">that such policy is available at the various municipal offices for public inspection, and (where applicable) is also available on the relevant website; and </w:t>
      </w:r>
    </w:p>
    <w:p w14:paraId="53BA4FAF" w14:textId="77777777" w:rsidR="00F269A3" w:rsidRPr="00EA257F" w:rsidRDefault="00D4660E" w:rsidP="0015323D">
      <w:pPr>
        <w:pStyle w:val="CM28"/>
        <w:spacing w:after="0" w:line="360" w:lineRule="auto"/>
        <w:ind w:left="2160" w:hanging="720"/>
        <w:jc w:val="both"/>
        <w:rPr>
          <w:rFonts w:ascii="Arial" w:hAnsi="Arial" w:cs="Arial"/>
          <w:i/>
          <w:color w:val="000000"/>
          <w:sz w:val="20"/>
          <w:szCs w:val="20"/>
        </w:rPr>
      </w:pPr>
      <w:r w:rsidRPr="00EA257F">
        <w:rPr>
          <w:rFonts w:ascii="Arial" w:hAnsi="Arial" w:cs="Arial"/>
          <w:i/>
          <w:color w:val="000000"/>
          <w:sz w:val="20"/>
          <w:szCs w:val="20"/>
        </w:rPr>
        <w:t>ii.</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inviting the local community to submit comments and representations to the municipality within a period specified in the notice, but which period shall not be less than 30 days. </w:t>
      </w:r>
    </w:p>
    <w:p w14:paraId="2D8FDEC4" w14:textId="77777777" w:rsidR="0035451D" w:rsidRPr="00EA257F" w:rsidRDefault="0035451D" w:rsidP="0015323D">
      <w:pPr>
        <w:pStyle w:val="Default"/>
        <w:spacing w:line="360" w:lineRule="auto"/>
        <w:jc w:val="both"/>
        <w:rPr>
          <w:rFonts w:ascii="Arial" w:hAnsi="Arial" w:cs="Arial"/>
          <w:i/>
          <w:sz w:val="20"/>
          <w:szCs w:val="20"/>
        </w:rPr>
      </w:pPr>
    </w:p>
    <w:p w14:paraId="0361D827" w14:textId="77777777" w:rsidR="00F269A3" w:rsidRPr="00EA257F" w:rsidRDefault="003239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(3)</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council must take all comments and representations made to it into account when it considers the draft rates policy. </w:t>
      </w:r>
    </w:p>
    <w:p w14:paraId="5BAE0691" w14:textId="77777777" w:rsidR="007F7127" w:rsidRPr="00EA257F" w:rsidRDefault="007F7127" w:rsidP="0015323D">
      <w:pPr>
        <w:pStyle w:val="Default"/>
        <w:spacing w:line="360" w:lineRule="auto"/>
        <w:jc w:val="both"/>
        <w:rPr>
          <w:rFonts w:ascii="Arial" w:hAnsi="Arial" w:cs="Arial"/>
          <w:i/>
          <w:sz w:val="20"/>
          <w:szCs w:val="20"/>
        </w:rPr>
      </w:pPr>
    </w:p>
    <w:p w14:paraId="3E3EBD92"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5: ANNUAL REVIEW OF RATES POLICY </w:t>
      </w:r>
    </w:p>
    <w:p w14:paraId="07FB5C2A" w14:textId="77777777" w:rsidR="00323927" w:rsidRPr="00EA257F" w:rsidRDefault="00323927" w:rsidP="0015323D">
      <w:pPr>
        <w:pStyle w:val="CM28"/>
        <w:spacing w:after="0" w:line="360" w:lineRule="auto"/>
        <w:jc w:val="both"/>
        <w:rPr>
          <w:rFonts w:ascii="Arial" w:hAnsi="Arial" w:cs="Arial"/>
          <w:i/>
          <w:color w:val="000000"/>
          <w:sz w:val="20"/>
          <w:szCs w:val="20"/>
        </w:rPr>
      </w:pPr>
    </w:p>
    <w:p w14:paraId="510B6DBB" w14:textId="77777777" w:rsidR="00F269A3" w:rsidRPr="00EA257F" w:rsidRDefault="003239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council must annually review, and – if needed – amend its rates policy. Any amendments to the rates policy must accompany the municipality’s annual budget when it is tabled in the council in terms of the Municipal Finance Management Act. </w:t>
      </w:r>
    </w:p>
    <w:p w14:paraId="3E7D7ACC" w14:textId="77777777" w:rsidR="000F1D39" w:rsidRPr="00EA257F" w:rsidRDefault="000F1D39" w:rsidP="0015323D">
      <w:pPr>
        <w:pStyle w:val="Default"/>
        <w:spacing w:line="360" w:lineRule="auto"/>
        <w:jc w:val="both"/>
        <w:rPr>
          <w:rFonts w:ascii="Arial" w:hAnsi="Arial" w:cs="Arial"/>
          <w:i/>
          <w:sz w:val="20"/>
          <w:szCs w:val="20"/>
        </w:rPr>
      </w:pPr>
    </w:p>
    <w:p w14:paraId="6EDCB21B" w14:textId="77777777" w:rsidR="00F269A3" w:rsidRPr="00EA257F" w:rsidRDefault="003239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When the council decides to amend the rates policy, community participation must be allowed for as part of the municipality’s annual budget process. </w:t>
      </w:r>
    </w:p>
    <w:p w14:paraId="23A9B962" w14:textId="77777777" w:rsidR="000F1D39" w:rsidRPr="00EA257F" w:rsidRDefault="000F1D39" w:rsidP="0015323D">
      <w:pPr>
        <w:pStyle w:val="Default"/>
        <w:spacing w:line="360" w:lineRule="auto"/>
        <w:jc w:val="both"/>
        <w:rPr>
          <w:rFonts w:ascii="Arial" w:hAnsi="Arial" w:cs="Arial"/>
          <w:i/>
          <w:sz w:val="20"/>
          <w:szCs w:val="20"/>
        </w:rPr>
      </w:pPr>
    </w:p>
    <w:p w14:paraId="4139BCF1"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6: BY-LAWS TO GIVE EFFECT TO RATES POLICY </w:t>
      </w:r>
    </w:p>
    <w:p w14:paraId="5F12494F" w14:textId="77777777" w:rsidR="00323927" w:rsidRPr="00EA257F" w:rsidRDefault="00323927" w:rsidP="0015323D">
      <w:pPr>
        <w:pStyle w:val="CM28"/>
        <w:spacing w:after="0" w:line="360" w:lineRule="auto"/>
        <w:jc w:val="both"/>
        <w:rPr>
          <w:rFonts w:ascii="Arial" w:hAnsi="Arial" w:cs="Arial"/>
          <w:i/>
          <w:color w:val="000000"/>
          <w:sz w:val="20"/>
          <w:szCs w:val="20"/>
        </w:rPr>
      </w:pPr>
    </w:p>
    <w:p w14:paraId="5B933AC8" w14:textId="77777777" w:rsidR="00323927" w:rsidRPr="00EA257F" w:rsidRDefault="00323927"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must </w:t>
      </w:r>
      <w:r w:rsidR="00F269A3" w:rsidRPr="00F5238A">
        <w:rPr>
          <w:rFonts w:ascii="Arial" w:hAnsi="Arial" w:cs="Arial"/>
          <w:i/>
          <w:color w:val="000000"/>
          <w:sz w:val="20"/>
          <w:szCs w:val="20"/>
        </w:rPr>
        <w:t>adopt</w:t>
      </w:r>
      <w:r w:rsidR="00715041" w:rsidRPr="00F5238A">
        <w:rPr>
          <w:rFonts w:ascii="Arial" w:hAnsi="Arial" w:cs="Arial"/>
          <w:i/>
          <w:color w:val="000000"/>
          <w:sz w:val="20"/>
          <w:szCs w:val="20"/>
        </w:rPr>
        <w:t xml:space="preserve"> and publish</w:t>
      </w:r>
      <w:r w:rsidR="00F269A3" w:rsidRPr="00F5238A">
        <w:rPr>
          <w:rFonts w:ascii="Arial" w:hAnsi="Arial" w:cs="Arial"/>
          <w:i/>
          <w:color w:val="000000"/>
          <w:sz w:val="20"/>
          <w:szCs w:val="20"/>
        </w:rPr>
        <w:t xml:space="preserve"> by-laws </w:t>
      </w:r>
      <w:r w:rsidR="00715041" w:rsidRPr="00F5238A">
        <w:rPr>
          <w:rFonts w:ascii="Arial" w:hAnsi="Arial" w:cs="Arial"/>
          <w:i/>
          <w:color w:val="000000"/>
          <w:sz w:val="20"/>
          <w:szCs w:val="20"/>
        </w:rPr>
        <w:t xml:space="preserve">in terms of sections 12 and 13 of the Municipal systems act </w:t>
      </w:r>
      <w:r w:rsidR="00F269A3" w:rsidRPr="00F5238A">
        <w:rPr>
          <w:rFonts w:ascii="Arial" w:hAnsi="Arial" w:cs="Arial"/>
          <w:i/>
          <w:color w:val="000000"/>
          <w:sz w:val="20"/>
          <w:szCs w:val="20"/>
        </w:rPr>
        <w:t>to give effect to the implementation of its rates policy,</w:t>
      </w:r>
      <w:r w:rsidR="00F269A3" w:rsidRPr="00EA257F">
        <w:rPr>
          <w:rFonts w:ascii="Arial" w:hAnsi="Arial" w:cs="Arial"/>
          <w:i/>
          <w:color w:val="000000"/>
          <w:sz w:val="20"/>
          <w:szCs w:val="20"/>
        </w:rPr>
        <w:t xml:space="preserve"> </w:t>
      </w:r>
    </w:p>
    <w:p w14:paraId="3A42F7C1" w14:textId="77777777" w:rsidR="000F1D39" w:rsidRPr="00EA257F" w:rsidRDefault="000F1D39" w:rsidP="0015323D">
      <w:pPr>
        <w:pStyle w:val="Default"/>
        <w:spacing w:line="360" w:lineRule="auto"/>
        <w:jc w:val="both"/>
        <w:rPr>
          <w:rFonts w:ascii="Arial" w:hAnsi="Arial" w:cs="Arial"/>
          <w:i/>
          <w:sz w:val="20"/>
          <w:szCs w:val="20"/>
        </w:rPr>
      </w:pPr>
    </w:p>
    <w:p w14:paraId="36276C93" w14:textId="77777777" w:rsidR="00323927" w:rsidRPr="00EA257F" w:rsidRDefault="00323927"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such by-laws may differentiate between </w:t>
      </w:r>
    </w:p>
    <w:p w14:paraId="217D057E" w14:textId="77777777" w:rsidR="00323927" w:rsidRPr="00EA257F" w:rsidRDefault="00323927"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different categories of properties, and</w:t>
      </w:r>
    </w:p>
    <w:p w14:paraId="54486E31" w14:textId="77777777" w:rsidR="00F269A3" w:rsidRPr="00EA257F" w:rsidRDefault="00323927"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different categories of owners of properties liable for the payment of rates. </w:t>
      </w:r>
    </w:p>
    <w:p w14:paraId="79B82936" w14:textId="77777777" w:rsidR="000F1D39" w:rsidRDefault="000F1D39" w:rsidP="0015323D">
      <w:pPr>
        <w:pStyle w:val="Default"/>
        <w:spacing w:line="360" w:lineRule="auto"/>
        <w:jc w:val="both"/>
        <w:rPr>
          <w:rFonts w:ascii="Arial" w:hAnsi="Arial" w:cs="Arial"/>
          <w:i/>
          <w:sz w:val="20"/>
          <w:szCs w:val="20"/>
        </w:rPr>
      </w:pPr>
    </w:p>
    <w:p w14:paraId="2911ED89" w14:textId="77777777" w:rsidR="003A553B" w:rsidRDefault="003A553B" w:rsidP="0015323D">
      <w:pPr>
        <w:pStyle w:val="Default"/>
        <w:spacing w:line="360" w:lineRule="auto"/>
        <w:jc w:val="both"/>
        <w:rPr>
          <w:rFonts w:ascii="Arial" w:hAnsi="Arial" w:cs="Arial"/>
          <w:i/>
          <w:sz w:val="20"/>
          <w:szCs w:val="20"/>
        </w:rPr>
      </w:pPr>
    </w:p>
    <w:p w14:paraId="2FD2706B" w14:textId="77777777" w:rsidR="003A553B" w:rsidRDefault="003A553B" w:rsidP="0015323D">
      <w:pPr>
        <w:pStyle w:val="Default"/>
        <w:spacing w:line="360" w:lineRule="auto"/>
        <w:jc w:val="both"/>
        <w:rPr>
          <w:rFonts w:ascii="Arial" w:hAnsi="Arial" w:cs="Arial"/>
          <w:i/>
          <w:sz w:val="20"/>
          <w:szCs w:val="20"/>
        </w:rPr>
      </w:pPr>
    </w:p>
    <w:p w14:paraId="372F95EF" w14:textId="77777777" w:rsidR="003A553B" w:rsidRDefault="003A553B" w:rsidP="0015323D">
      <w:pPr>
        <w:pStyle w:val="Default"/>
        <w:spacing w:line="360" w:lineRule="auto"/>
        <w:jc w:val="both"/>
        <w:rPr>
          <w:rFonts w:ascii="Arial" w:hAnsi="Arial" w:cs="Arial"/>
          <w:i/>
          <w:sz w:val="20"/>
          <w:szCs w:val="20"/>
        </w:rPr>
      </w:pPr>
    </w:p>
    <w:p w14:paraId="3797BC3B" w14:textId="77777777" w:rsidR="003A553B" w:rsidRDefault="003A553B" w:rsidP="0015323D">
      <w:pPr>
        <w:pStyle w:val="Default"/>
        <w:spacing w:line="360" w:lineRule="auto"/>
        <w:jc w:val="both"/>
        <w:rPr>
          <w:rFonts w:ascii="Arial" w:hAnsi="Arial" w:cs="Arial"/>
          <w:i/>
          <w:sz w:val="20"/>
          <w:szCs w:val="20"/>
        </w:rPr>
      </w:pPr>
    </w:p>
    <w:p w14:paraId="531CE512" w14:textId="77777777" w:rsidR="003A553B" w:rsidRPr="00EA257F" w:rsidRDefault="003A553B" w:rsidP="0015323D">
      <w:pPr>
        <w:pStyle w:val="Default"/>
        <w:spacing w:line="360" w:lineRule="auto"/>
        <w:jc w:val="both"/>
        <w:rPr>
          <w:rFonts w:ascii="Arial" w:hAnsi="Arial" w:cs="Arial"/>
          <w:i/>
          <w:sz w:val="20"/>
          <w:szCs w:val="20"/>
        </w:rPr>
      </w:pPr>
    </w:p>
    <w:p w14:paraId="168CC1E0"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lastRenderedPageBreak/>
        <w:t xml:space="preserve">SECTION 7: RATES TO BE LEVIED ON ALL RATEABLE PROPERTY </w:t>
      </w:r>
    </w:p>
    <w:p w14:paraId="30F67C27" w14:textId="77777777" w:rsidR="00323927" w:rsidRPr="00EA257F" w:rsidRDefault="00323927" w:rsidP="0015323D">
      <w:pPr>
        <w:pStyle w:val="Default"/>
        <w:spacing w:line="360" w:lineRule="auto"/>
        <w:jc w:val="both"/>
        <w:rPr>
          <w:rFonts w:ascii="Arial" w:hAnsi="Arial" w:cs="Arial"/>
          <w:i/>
          <w:sz w:val="20"/>
          <w:szCs w:val="20"/>
        </w:rPr>
      </w:pPr>
    </w:p>
    <w:p w14:paraId="7B05AC78" w14:textId="77777777" w:rsidR="00323927" w:rsidRPr="00EA257F" w:rsidRDefault="003239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When levying </w:t>
      </w:r>
      <w:proofErr w:type="gramStart"/>
      <w:r w:rsidR="00F269A3" w:rsidRPr="00EA257F">
        <w:rPr>
          <w:rFonts w:ascii="Arial" w:hAnsi="Arial" w:cs="Arial"/>
          <w:i/>
          <w:color w:val="000000"/>
          <w:sz w:val="20"/>
          <w:szCs w:val="20"/>
        </w:rPr>
        <w:t>rates</w:t>
      </w:r>
      <w:proofErr w:type="gramEnd"/>
      <w:r w:rsidR="00F269A3" w:rsidRPr="00EA257F">
        <w:rPr>
          <w:rFonts w:ascii="Arial" w:hAnsi="Arial" w:cs="Arial"/>
          <w:i/>
          <w:color w:val="000000"/>
          <w:sz w:val="20"/>
          <w:szCs w:val="20"/>
        </w:rPr>
        <w:t xml:space="preserve"> a municipality must</w:t>
      </w:r>
      <w:r w:rsidR="00693C00">
        <w:rPr>
          <w:rFonts w:ascii="Arial" w:hAnsi="Arial" w:cs="Arial"/>
          <w:i/>
          <w:color w:val="000000"/>
          <w:sz w:val="20"/>
          <w:szCs w:val="20"/>
        </w:rPr>
        <w:t>,</w:t>
      </w:r>
      <w:r w:rsidR="00F5238A">
        <w:rPr>
          <w:rFonts w:ascii="Arial" w:hAnsi="Arial" w:cs="Arial"/>
          <w:i/>
          <w:color w:val="000000"/>
          <w:sz w:val="20"/>
          <w:szCs w:val="20"/>
        </w:rPr>
        <w:t xml:space="preserve"> </w:t>
      </w:r>
      <w:r w:rsidR="00693C00" w:rsidRPr="00F5238A">
        <w:rPr>
          <w:rFonts w:ascii="Arial" w:hAnsi="Arial" w:cs="Arial"/>
          <w:i/>
          <w:color w:val="000000"/>
          <w:sz w:val="20"/>
          <w:szCs w:val="20"/>
        </w:rPr>
        <w:t xml:space="preserve">subject to subsection (2) </w:t>
      </w:r>
      <w:r w:rsidR="00F269A3" w:rsidRPr="00F5238A">
        <w:rPr>
          <w:rFonts w:ascii="Arial" w:hAnsi="Arial" w:cs="Arial"/>
          <w:i/>
          <w:color w:val="000000"/>
          <w:sz w:val="20"/>
          <w:szCs w:val="20"/>
        </w:rPr>
        <w:t>levy</w:t>
      </w:r>
      <w:r w:rsidR="00F269A3" w:rsidRPr="00EA257F">
        <w:rPr>
          <w:rFonts w:ascii="Arial" w:hAnsi="Arial" w:cs="Arial"/>
          <w:i/>
          <w:color w:val="000000"/>
          <w:sz w:val="20"/>
          <w:szCs w:val="20"/>
        </w:rPr>
        <w:t xml:space="preserve"> rates on all </w:t>
      </w:r>
      <w:proofErr w:type="spellStart"/>
      <w:r w:rsidR="00F269A3" w:rsidRPr="00EA257F">
        <w:rPr>
          <w:rFonts w:ascii="Arial" w:hAnsi="Arial" w:cs="Arial"/>
          <w:i/>
          <w:color w:val="000000"/>
          <w:sz w:val="20"/>
          <w:szCs w:val="20"/>
        </w:rPr>
        <w:t>rateable</w:t>
      </w:r>
      <w:proofErr w:type="spellEnd"/>
      <w:r w:rsidR="00F269A3" w:rsidRPr="00EA257F">
        <w:rPr>
          <w:rFonts w:ascii="Arial" w:hAnsi="Arial" w:cs="Arial"/>
          <w:i/>
          <w:color w:val="000000"/>
          <w:sz w:val="20"/>
          <w:szCs w:val="20"/>
        </w:rPr>
        <w:t xml:space="preserve"> property </w:t>
      </w:r>
      <w:r w:rsidR="00321A30" w:rsidRPr="00EA257F">
        <w:rPr>
          <w:rFonts w:ascii="Arial" w:hAnsi="Arial" w:cs="Arial"/>
          <w:i/>
          <w:color w:val="000000"/>
          <w:sz w:val="20"/>
          <w:szCs w:val="20"/>
        </w:rPr>
        <w:t>in its</w:t>
      </w:r>
      <w:r w:rsidR="00F269A3" w:rsidRPr="00EA257F">
        <w:rPr>
          <w:rFonts w:ascii="Arial" w:hAnsi="Arial" w:cs="Arial"/>
          <w:i/>
          <w:color w:val="000000"/>
          <w:sz w:val="20"/>
          <w:szCs w:val="20"/>
        </w:rPr>
        <w:t xml:space="preserve"> area, </w:t>
      </w:r>
    </w:p>
    <w:p w14:paraId="23B682AA" w14:textId="77777777" w:rsidR="000F1D39" w:rsidRPr="00EA257F" w:rsidRDefault="000F1D39" w:rsidP="0015323D">
      <w:pPr>
        <w:pStyle w:val="Default"/>
        <w:spacing w:line="360" w:lineRule="auto"/>
        <w:jc w:val="both"/>
        <w:rPr>
          <w:rFonts w:ascii="Arial" w:hAnsi="Arial" w:cs="Arial"/>
          <w:i/>
          <w:sz w:val="20"/>
          <w:szCs w:val="20"/>
        </w:rPr>
      </w:pPr>
    </w:p>
    <w:p w14:paraId="2BBF6C08" w14:textId="77777777" w:rsidR="00ED4BAF" w:rsidRPr="00EA257F" w:rsidRDefault="003239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is nevertheless</w:t>
      </w:r>
    </w:p>
    <w:p w14:paraId="69A03231" w14:textId="77777777" w:rsidR="00F269A3" w:rsidRPr="00EA257F" w:rsidRDefault="00ED4BAF"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not obliged to levy rates on:</w:t>
      </w:r>
    </w:p>
    <w:p w14:paraId="41B25FFC" w14:textId="77777777" w:rsidR="00E77A41" w:rsidRPr="00EA257F" w:rsidRDefault="00F269A3" w:rsidP="0015323D">
      <w:pPr>
        <w:pStyle w:val="CM28"/>
        <w:numPr>
          <w:ilvl w:val="0"/>
          <w:numId w:val="19"/>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 xml:space="preserve">properties of which the municipality itself is the </w:t>
      </w:r>
      <w:proofErr w:type="gramStart"/>
      <w:r w:rsidR="00321A30" w:rsidRPr="00EA257F">
        <w:rPr>
          <w:rFonts w:ascii="Arial" w:hAnsi="Arial" w:cs="Arial"/>
          <w:i/>
          <w:color w:val="000000"/>
          <w:sz w:val="20"/>
          <w:szCs w:val="20"/>
        </w:rPr>
        <w:t>owner;</w:t>
      </w:r>
      <w:proofErr w:type="gramEnd"/>
      <w:r w:rsidR="00321A30" w:rsidRPr="00EA257F">
        <w:rPr>
          <w:rFonts w:ascii="Arial" w:hAnsi="Arial" w:cs="Arial"/>
          <w:i/>
          <w:color w:val="000000"/>
          <w:sz w:val="20"/>
          <w:szCs w:val="20"/>
        </w:rPr>
        <w:t xml:space="preserve"> </w:t>
      </w:r>
    </w:p>
    <w:p w14:paraId="73192CBF" w14:textId="77777777" w:rsidR="00E77A41" w:rsidRPr="00EA257F" w:rsidRDefault="00ED4BAF" w:rsidP="0015323D">
      <w:pPr>
        <w:pStyle w:val="CM28"/>
        <w:spacing w:after="0" w:line="360" w:lineRule="auto"/>
        <w:ind w:left="720" w:firstLine="720"/>
        <w:jc w:val="both"/>
        <w:rPr>
          <w:rFonts w:ascii="Arial" w:hAnsi="Arial" w:cs="Arial"/>
          <w:i/>
          <w:color w:val="000000"/>
          <w:sz w:val="20"/>
          <w:szCs w:val="20"/>
        </w:rPr>
      </w:pPr>
      <w:r w:rsidRPr="00EA257F">
        <w:rPr>
          <w:rFonts w:ascii="Arial" w:hAnsi="Arial" w:cs="Arial"/>
          <w:i/>
          <w:color w:val="000000"/>
          <w:sz w:val="20"/>
          <w:szCs w:val="20"/>
        </w:rPr>
        <w:t>ii.</w:t>
      </w:r>
      <w:r w:rsidRPr="00EA257F">
        <w:rPr>
          <w:rFonts w:ascii="Arial" w:hAnsi="Arial" w:cs="Arial"/>
          <w:i/>
          <w:color w:val="000000"/>
          <w:sz w:val="20"/>
          <w:szCs w:val="20"/>
        </w:rPr>
        <w:tab/>
      </w:r>
      <w:r w:rsidR="00321A30" w:rsidRPr="00EA257F">
        <w:rPr>
          <w:rFonts w:ascii="Arial" w:hAnsi="Arial" w:cs="Arial"/>
          <w:i/>
          <w:color w:val="000000"/>
          <w:sz w:val="20"/>
          <w:szCs w:val="20"/>
        </w:rPr>
        <w:t>public</w:t>
      </w:r>
      <w:r w:rsidR="00F269A3" w:rsidRPr="00EA257F">
        <w:rPr>
          <w:rFonts w:ascii="Arial" w:hAnsi="Arial" w:cs="Arial"/>
          <w:i/>
          <w:color w:val="000000"/>
          <w:sz w:val="20"/>
          <w:szCs w:val="20"/>
        </w:rPr>
        <w:t xml:space="preserve"> service infrastructure owned by a municipal </w:t>
      </w:r>
      <w:proofErr w:type="gramStart"/>
      <w:r w:rsidR="00321A30" w:rsidRPr="00EA257F">
        <w:rPr>
          <w:rFonts w:ascii="Arial" w:hAnsi="Arial" w:cs="Arial"/>
          <w:i/>
          <w:color w:val="000000"/>
          <w:sz w:val="20"/>
          <w:szCs w:val="20"/>
        </w:rPr>
        <w:t>entity;</w:t>
      </w:r>
      <w:proofErr w:type="gramEnd"/>
      <w:r w:rsidR="00321A30" w:rsidRPr="00EA257F">
        <w:rPr>
          <w:rFonts w:ascii="Arial" w:hAnsi="Arial" w:cs="Arial"/>
          <w:i/>
          <w:color w:val="000000"/>
          <w:sz w:val="20"/>
          <w:szCs w:val="20"/>
        </w:rPr>
        <w:t xml:space="preserve"> </w:t>
      </w:r>
    </w:p>
    <w:p w14:paraId="27D6924D" w14:textId="77777777" w:rsidR="00E77A41" w:rsidRPr="00EA257F" w:rsidRDefault="00321A30" w:rsidP="0015323D">
      <w:pPr>
        <w:pStyle w:val="CM28"/>
        <w:numPr>
          <w:ilvl w:val="0"/>
          <w:numId w:val="14"/>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rights</w:t>
      </w:r>
      <w:r w:rsidR="00F269A3" w:rsidRPr="00EA257F">
        <w:rPr>
          <w:rFonts w:ascii="Arial" w:hAnsi="Arial" w:cs="Arial"/>
          <w:i/>
          <w:color w:val="000000"/>
          <w:sz w:val="20"/>
          <w:szCs w:val="20"/>
        </w:rPr>
        <w:t xml:space="preserve"> registered against immovable property in the name of a </w:t>
      </w:r>
      <w:proofErr w:type="gramStart"/>
      <w:r w:rsidRPr="00EA257F">
        <w:rPr>
          <w:rFonts w:ascii="Arial" w:hAnsi="Arial" w:cs="Arial"/>
          <w:i/>
          <w:color w:val="000000"/>
          <w:sz w:val="20"/>
          <w:szCs w:val="20"/>
        </w:rPr>
        <w:t>person;</w:t>
      </w:r>
      <w:proofErr w:type="gramEnd"/>
      <w:r w:rsidRPr="00EA257F">
        <w:rPr>
          <w:rFonts w:ascii="Arial" w:hAnsi="Arial" w:cs="Arial"/>
          <w:i/>
          <w:color w:val="000000"/>
          <w:sz w:val="20"/>
          <w:szCs w:val="20"/>
        </w:rPr>
        <w:t xml:space="preserve"> </w:t>
      </w:r>
    </w:p>
    <w:p w14:paraId="6DB751A3" w14:textId="77777777" w:rsidR="00F269A3" w:rsidRPr="00EA257F" w:rsidRDefault="00321A30" w:rsidP="0015323D">
      <w:pPr>
        <w:pStyle w:val="CM28"/>
        <w:numPr>
          <w:ilvl w:val="0"/>
          <w:numId w:val="14"/>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properties</w:t>
      </w:r>
      <w:r w:rsidR="00F269A3" w:rsidRPr="00EA257F">
        <w:rPr>
          <w:rFonts w:ascii="Arial" w:hAnsi="Arial" w:cs="Arial"/>
          <w:i/>
          <w:color w:val="000000"/>
          <w:sz w:val="20"/>
          <w:szCs w:val="20"/>
        </w:rPr>
        <w:t xml:space="preserve"> in respect of which it is impossible or unreasonably difficult to </w:t>
      </w:r>
      <w:r w:rsidRPr="00EA257F">
        <w:rPr>
          <w:rFonts w:ascii="Arial" w:hAnsi="Arial" w:cs="Arial"/>
          <w:i/>
          <w:color w:val="000000"/>
          <w:sz w:val="20"/>
          <w:szCs w:val="20"/>
        </w:rPr>
        <w:t>establish</w:t>
      </w:r>
      <w:r w:rsidR="00F269A3" w:rsidRPr="00EA257F">
        <w:rPr>
          <w:rFonts w:ascii="Arial" w:hAnsi="Arial" w:cs="Arial"/>
          <w:i/>
          <w:color w:val="000000"/>
          <w:sz w:val="20"/>
          <w:szCs w:val="20"/>
        </w:rPr>
        <w:t xml:space="preserve"> market value because of legally insecure tenure attributable to past </w:t>
      </w:r>
      <w:r w:rsidRPr="00EA257F">
        <w:rPr>
          <w:rFonts w:ascii="Arial" w:hAnsi="Arial" w:cs="Arial"/>
          <w:i/>
          <w:color w:val="000000"/>
          <w:sz w:val="20"/>
          <w:szCs w:val="20"/>
        </w:rPr>
        <w:t>racially discriminatory</w:t>
      </w:r>
      <w:r w:rsidR="00F269A3" w:rsidRPr="00EA257F">
        <w:rPr>
          <w:rFonts w:ascii="Arial" w:hAnsi="Arial" w:cs="Arial"/>
          <w:i/>
          <w:color w:val="000000"/>
          <w:sz w:val="20"/>
          <w:szCs w:val="20"/>
        </w:rPr>
        <w:t xml:space="preserve"> laws or practices.</w:t>
      </w:r>
    </w:p>
    <w:p w14:paraId="2CC3C6DD" w14:textId="77777777" w:rsidR="00F269A3" w:rsidRPr="00EA257F" w:rsidRDefault="00ED4BAF" w:rsidP="0015323D">
      <w:pPr>
        <w:pStyle w:val="Default"/>
        <w:spacing w:line="360" w:lineRule="auto"/>
        <w:ind w:left="1440" w:hanging="720"/>
        <w:jc w:val="both"/>
        <w:rPr>
          <w:rFonts w:ascii="Arial" w:hAnsi="Arial" w:cs="Arial"/>
          <w:i/>
          <w:sz w:val="20"/>
          <w:szCs w:val="20"/>
        </w:rPr>
      </w:pPr>
      <w:r w:rsidRPr="00EA257F">
        <w:rPr>
          <w:rFonts w:ascii="Arial" w:hAnsi="Arial" w:cs="Arial"/>
          <w:i/>
          <w:sz w:val="20"/>
          <w:szCs w:val="20"/>
        </w:rPr>
        <w:t>(b)</w:t>
      </w:r>
      <w:r w:rsidRPr="00EA257F">
        <w:rPr>
          <w:rFonts w:ascii="Arial" w:hAnsi="Arial" w:cs="Arial"/>
          <w:i/>
          <w:sz w:val="20"/>
          <w:szCs w:val="20"/>
        </w:rPr>
        <w:tab/>
      </w:r>
      <w:r w:rsidR="00F269A3" w:rsidRPr="00EA257F">
        <w:rPr>
          <w:rFonts w:ascii="Arial" w:hAnsi="Arial" w:cs="Arial"/>
          <w:i/>
          <w:sz w:val="20"/>
          <w:szCs w:val="20"/>
        </w:rPr>
        <w:t xml:space="preserve">The requirement to levy rates on all </w:t>
      </w:r>
      <w:proofErr w:type="spellStart"/>
      <w:r w:rsidR="00F269A3" w:rsidRPr="00EA257F">
        <w:rPr>
          <w:rFonts w:ascii="Arial" w:hAnsi="Arial" w:cs="Arial"/>
          <w:i/>
          <w:sz w:val="20"/>
          <w:szCs w:val="20"/>
        </w:rPr>
        <w:t>rateable</w:t>
      </w:r>
      <w:proofErr w:type="spellEnd"/>
      <w:r w:rsidR="00F269A3" w:rsidRPr="00EA257F">
        <w:rPr>
          <w:rFonts w:ascii="Arial" w:hAnsi="Arial" w:cs="Arial"/>
          <w:i/>
          <w:sz w:val="20"/>
          <w:szCs w:val="20"/>
        </w:rPr>
        <w:t xml:space="preserve"> properties does not prevent </w:t>
      </w:r>
      <w:r w:rsidR="00321A30" w:rsidRPr="00EA257F">
        <w:rPr>
          <w:rFonts w:ascii="Arial" w:hAnsi="Arial" w:cs="Arial"/>
          <w:i/>
          <w:sz w:val="20"/>
          <w:szCs w:val="20"/>
        </w:rPr>
        <w:t>a municipality</w:t>
      </w:r>
      <w:r w:rsidR="00F269A3" w:rsidRPr="00EA257F">
        <w:rPr>
          <w:rFonts w:ascii="Arial" w:hAnsi="Arial" w:cs="Arial"/>
          <w:i/>
          <w:sz w:val="20"/>
          <w:szCs w:val="20"/>
        </w:rPr>
        <w:t xml:space="preserve"> from granting exemptions from rebates on or reductions in </w:t>
      </w:r>
      <w:r w:rsidR="00321A30" w:rsidRPr="00EA257F">
        <w:rPr>
          <w:rFonts w:ascii="Arial" w:hAnsi="Arial" w:cs="Arial"/>
          <w:i/>
          <w:sz w:val="20"/>
          <w:szCs w:val="20"/>
        </w:rPr>
        <w:t>rates levied</w:t>
      </w:r>
      <w:r w:rsidR="00F269A3" w:rsidRPr="00EA257F">
        <w:rPr>
          <w:rFonts w:ascii="Arial" w:hAnsi="Arial" w:cs="Arial"/>
          <w:i/>
          <w:sz w:val="20"/>
          <w:szCs w:val="20"/>
        </w:rPr>
        <w:t>.</w:t>
      </w:r>
    </w:p>
    <w:p w14:paraId="6DB0CE72" w14:textId="77777777" w:rsidR="00ED4BAF" w:rsidRPr="00EA257F" w:rsidRDefault="00ED4BAF" w:rsidP="0015323D">
      <w:pPr>
        <w:pStyle w:val="Default"/>
        <w:spacing w:line="360" w:lineRule="auto"/>
        <w:ind w:left="720"/>
        <w:jc w:val="both"/>
        <w:rPr>
          <w:rFonts w:ascii="Arial" w:hAnsi="Arial" w:cs="Arial"/>
          <w:i/>
          <w:sz w:val="20"/>
          <w:szCs w:val="20"/>
        </w:rPr>
      </w:pPr>
    </w:p>
    <w:p w14:paraId="32ECD42A"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8: DIFFERENTIAL RATES </w:t>
      </w:r>
    </w:p>
    <w:p w14:paraId="429426B3" w14:textId="77777777" w:rsidR="00631367" w:rsidRPr="00EA257F" w:rsidRDefault="00693C00" w:rsidP="0015323D">
      <w:pPr>
        <w:pStyle w:val="CM28"/>
        <w:spacing w:after="0" w:line="360" w:lineRule="auto"/>
        <w:jc w:val="both"/>
        <w:rPr>
          <w:rFonts w:ascii="Arial" w:hAnsi="Arial" w:cs="Arial"/>
          <w:i/>
          <w:color w:val="000000"/>
          <w:sz w:val="20"/>
          <w:szCs w:val="20"/>
        </w:rPr>
      </w:pPr>
      <w:r>
        <w:rPr>
          <w:rFonts w:ascii="Arial" w:hAnsi="Arial" w:cs="Arial"/>
          <w:i/>
          <w:color w:val="000000"/>
          <w:sz w:val="20"/>
          <w:szCs w:val="20"/>
        </w:rPr>
        <w:tab/>
      </w:r>
    </w:p>
    <w:p w14:paraId="489D79E4" w14:textId="77777777" w:rsidR="00F269A3" w:rsidRPr="00F5238A" w:rsidRDefault="0063136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693C00" w:rsidRPr="00F5238A">
        <w:rPr>
          <w:rFonts w:ascii="Arial" w:hAnsi="Arial" w:cs="Arial"/>
          <w:i/>
          <w:color w:val="000000"/>
          <w:sz w:val="20"/>
          <w:szCs w:val="20"/>
        </w:rPr>
        <w:t>Subject to section 19, a</w:t>
      </w:r>
      <w:r w:rsidR="00F269A3" w:rsidRPr="00F5238A">
        <w:rPr>
          <w:rFonts w:ascii="Arial" w:hAnsi="Arial" w:cs="Arial"/>
          <w:i/>
          <w:color w:val="000000"/>
          <w:sz w:val="20"/>
          <w:szCs w:val="20"/>
        </w:rPr>
        <w:t xml:space="preserve"> municipality may in terms of the criteria set out in its rates policy levy </w:t>
      </w:r>
      <w:r w:rsidR="00321A30" w:rsidRPr="00F5238A">
        <w:rPr>
          <w:rFonts w:ascii="Arial" w:hAnsi="Arial" w:cs="Arial"/>
          <w:i/>
          <w:color w:val="000000"/>
          <w:sz w:val="20"/>
          <w:szCs w:val="20"/>
        </w:rPr>
        <w:t>different rates</w:t>
      </w:r>
      <w:r w:rsidR="00F269A3" w:rsidRPr="00F5238A">
        <w:rPr>
          <w:rFonts w:ascii="Arial" w:hAnsi="Arial" w:cs="Arial"/>
          <w:i/>
          <w:color w:val="000000"/>
          <w:sz w:val="20"/>
          <w:szCs w:val="20"/>
        </w:rPr>
        <w:t xml:space="preserve"> for different categories of </w:t>
      </w:r>
      <w:proofErr w:type="spellStart"/>
      <w:r w:rsidR="00F269A3" w:rsidRPr="00F5238A">
        <w:rPr>
          <w:rFonts w:ascii="Arial" w:hAnsi="Arial" w:cs="Arial"/>
          <w:i/>
          <w:color w:val="000000"/>
          <w:sz w:val="20"/>
          <w:szCs w:val="20"/>
        </w:rPr>
        <w:t>rateable</w:t>
      </w:r>
      <w:proofErr w:type="spellEnd"/>
      <w:r w:rsidR="00F269A3" w:rsidRPr="00F5238A">
        <w:rPr>
          <w:rFonts w:ascii="Arial" w:hAnsi="Arial" w:cs="Arial"/>
          <w:i/>
          <w:color w:val="000000"/>
          <w:sz w:val="20"/>
          <w:szCs w:val="20"/>
        </w:rPr>
        <w:t xml:space="preserve"> </w:t>
      </w:r>
      <w:proofErr w:type="spellStart"/>
      <w:proofErr w:type="gramStart"/>
      <w:r w:rsidR="00F269A3" w:rsidRPr="00F5238A">
        <w:rPr>
          <w:rFonts w:ascii="Arial" w:hAnsi="Arial" w:cs="Arial"/>
          <w:i/>
          <w:color w:val="000000"/>
          <w:sz w:val="20"/>
          <w:szCs w:val="20"/>
        </w:rPr>
        <w:t>property,</w:t>
      </w:r>
      <w:r w:rsidR="00693C00" w:rsidRPr="00F5238A">
        <w:rPr>
          <w:rFonts w:ascii="Arial" w:hAnsi="Arial" w:cs="Arial"/>
          <w:i/>
          <w:color w:val="000000"/>
          <w:sz w:val="20"/>
          <w:szCs w:val="20"/>
        </w:rPr>
        <w:t>determined</w:t>
      </w:r>
      <w:proofErr w:type="spellEnd"/>
      <w:proofErr w:type="gramEnd"/>
      <w:r w:rsidR="00693C00" w:rsidRPr="00F5238A">
        <w:rPr>
          <w:rFonts w:ascii="Arial" w:hAnsi="Arial" w:cs="Arial"/>
          <w:i/>
          <w:color w:val="000000"/>
          <w:sz w:val="20"/>
          <w:szCs w:val="20"/>
        </w:rPr>
        <w:t xml:space="preserve"> in subsection (2) and (3)</w:t>
      </w:r>
      <w:r w:rsidR="00F5238A">
        <w:rPr>
          <w:rFonts w:ascii="Arial" w:hAnsi="Arial" w:cs="Arial"/>
          <w:i/>
          <w:color w:val="000000"/>
          <w:sz w:val="20"/>
          <w:szCs w:val="20"/>
        </w:rPr>
        <w:t xml:space="preserve"> </w:t>
      </w:r>
      <w:r w:rsidR="00693C00" w:rsidRPr="00F5238A">
        <w:rPr>
          <w:rFonts w:ascii="Arial" w:hAnsi="Arial" w:cs="Arial"/>
          <w:i/>
          <w:color w:val="000000"/>
          <w:sz w:val="20"/>
          <w:szCs w:val="20"/>
        </w:rPr>
        <w:t xml:space="preserve">which must be </w:t>
      </w:r>
      <w:r w:rsidR="00321A30" w:rsidRPr="00F5238A">
        <w:rPr>
          <w:rFonts w:ascii="Arial" w:hAnsi="Arial" w:cs="Arial"/>
          <w:i/>
          <w:color w:val="000000"/>
          <w:sz w:val="20"/>
          <w:szCs w:val="20"/>
        </w:rPr>
        <w:t>determined</w:t>
      </w:r>
      <w:r w:rsidR="00F269A3" w:rsidRPr="00F5238A">
        <w:rPr>
          <w:rFonts w:ascii="Arial" w:hAnsi="Arial" w:cs="Arial"/>
          <w:i/>
          <w:color w:val="000000"/>
          <w:sz w:val="20"/>
          <w:szCs w:val="20"/>
        </w:rPr>
        <w:t xml:space="preserve"> according to the:</w:t>
      </w:r>
    </w:p>
    <w:p w14:paraId="5C5A0A00" w14:textId="77777777" w:rsidR="007F7127" w:rsidRPr="00F5238A" w:rsidRDefault="00631367" w:rsidP="0015323D">
      <w:pPr>
        <w:pStyle w:val="CM27"/>
        <w:spacing w:line="360" w:lineRule="auto"/>
        <w:ind w:firstLine="720"/>
        <w:jc w:val="both"/>
        <w:rPr>
          <w:rFonts w:ascii="Arial" w:hAnsi="Arial" w:cs="Arial"/>
          <w:i/>
          <w:color w:val="000000"/>
          <w:sz w:val="20"/>
          <w:szCs w:val="20"/>
        </w:rPr>
      </w:pPr>
      <w:r w:rsidRPr="00F5238A">
        <w:rPr>
          <w:rFonts w:ascii="Arial" w:hAnsi="Arial" w:cs="Arial"/>
          <w:i/>
          <w:color w:val="000000"/>
          <w:sz w:val="20"/>
          <w:szCs w:val="20"/>
        </w:rPr>
        <w:t>(a)</w:t>
      </w:r>
      <w:r w:rsidRPr="00F5238A">
        <w:rPr>
          <w:rFonts w:ascii="Arial" w:hAnsi="Arial" w:cs="Arial"/>
          <w:i/>
          <w:color w:val="000000"/>
          <w:sz w:val="20"/>
          <w:szCs w:val="20"/>
        </w:rPr>
        <w:tab/>
      </w:r>
      <w:r w:rsidR="00F269A3" w:rsidRPr="00F5238A">
        <w:rPr>
          <w:rFonts w:ascii="Arial" w:hAnsi="Arial" w:cs="Arial"/>
          <w:i/>
          <w:color w:val="000000"/>
          <w:sz w:val="20"/>
          <w:szCs w:val="20"/>
        </w:rPr>
        <w:t xml:space="preserve">use of the </w:t>
      </w:r>
      <w:proofErr w:type="gramStart"/>
      <w:r w:rsidR="00F269A3" w:rsidRPr="00F5238A">
        <w:rPr>
          <w:rFonts w:ascii="Arial" w:hAnsi="Arial" w:cs="Arial"/>
          <w:i/>
          <w:color w:val="000000"/>
          <w:sz w:val="20"/>
          <w:szCs w:val="20"/>
        </w:rPr>
        <w:t>property;</w:t>
      </w:r>
      <w:proofErr w:type="gramEnd"/>
    </w:p>
    <w:p w14:paraId="053E8A9B" w14:textId="77777777" w:rsidR="007F7127" w:rsidRPr="00F5238A" w:rsidRDefault="00631367" w:rsidP="0015323D">
      <w:pPr>
        <w:pStyle w:val="CM27"/>
        <w:spacing w:line="360" w:lineRule="auto"/>
        <w:ind w:firstLine="720"/>
        <w:jc w:val="both"/>
        <w:rPr>
          <w:rFonts w:ascii="Arial" w:hAnsi="Arial" w:cs="Arial"/>
          <w:i/>
          <w:color w:val="000000"/>
          <w:sz w:val="20"/>
          <w:szCs w:val="20"/>
        </w:rPr>
      </w:pPr>
      <w:r w:rsidRPr="00F5238A">
        <w:rPr>
          <w:rFonts w:ascii="Arial" w:hAnsi="Arial" w:cs="Arial"/>
          <w:i/>
          <w:color w:val="000000"/>
          <w:sz w:val="20"/>
          <w:szCs w:val="20"/>
        </w:rPr>
        <w:t>(b)</w:t>
      </w:r>
      <w:r w:rsidRPr="00F5238A">
        <w:rPr>
          <w:rFonts w:ascii="Arial" w:hAnsi="Arial" w:cs="Arial"/>
          <w:i/>
          <w:color w:val="000000"/>
          <w:sz w:val="20"/>
          <w:szCs w:val="20"/>
        </w:rPr>
        <w:tab/>
      </w:r>
      <w:r w:rsidR="00F269A3" w:rsidRPr="00F5238A">
        <w:rPr>
          <w:rFonts w:ascii="Arial" w:hAnsi="Arial" w:cs="Arial"/>
          <w:i/>
          <w:color w:val="000000"/>
          <w:sz w:val="20"/>
          <w:szCs w:val="20"/>
        </w:rPr>
        <w:t xml:space="preserve">permitted use of the </w:t>
      </w:r>
      <w:r w:rsidR="00321A30" w:rsidRPr="00F5238A">
        <w:rPr>
          <w:rFonts w:ascii="Arial" w:hAnsi="Arial" w:cs="Arial"/>
          <w:i/>
          <w:color w:val="000000"/>
          <w:sz w:val="20"/>
          <w:szCs w:val="20"/>
        </w:rPr>
        <w:t>property; or</w:t>
      </w:r>
    </w:p>
    <w:p w14:paraId="4B57FF4D" w14:textId="77777777" w:rsidR="00F269A3" w:rsidRPr="00F5238A" w:rsidRDefault="00631367" w:rsidP="0015323D">
      <w:pPr>
        <w:pStyle w:val="CM27"/>
        <w:spacing w:line="360" w:lineRule="auto"/>
        <w:ind w:firstLine="720"/>
        <w:jc w:val="both"/>
        <w:rPr>
          <w:rFonts w:ascii="Arial" w:hAnsi="Arial" w:cs="Arial"/>
          <w:i/>
          <w:color w:val="000000"/>
          <w:sz w:val="20"/>
          <w:szCs w:val="20"/>
        </w:rPr>
      </w:pPr>
      <w:r w:rsidRPr="00F5238A">
        <w:rPr>
          <w:rFonts w:ascii="Arial" w:hAnsi="Arial" w:cs="Arial"/>
          <w:i/>
          <w:color w:val="000000"/>
          <w:sz w:val="20"/>
          <w:szCs w:val="20"/>
        </w:rPr>
        <w:t>(c)</w:t>
      </w:r>
      <w:r w:rsidRPr="00F5238A">
        <w:rPr>
          <w:rFonts w:ascii="Arial" w:hAnsi="Arial" w:cs="Arial"/>
          <w:i/>
          <w:color w:val="000000"/>
          <w:sz w:val="20"/>
          <w:szCs w:val="20"/>
        </w:rPr>
        <w:tab/>
      </w:r>
      <w:r w:rsidR="001F61BE" w:rsidRPr="00F5238A">
        <w:rPr>
          <w:rFonts w:ascii="Arial" w:hAnsi="Arial" w:cs="Arial"/>
          <w:i/>
          <w:color w:val="000000"/>
          <w:sz w:val="20"/>
          <w:szCs w:val="20"/>
        </w:rPr>
        <w:t>a combination of (a) and (b)</w:t>
      </w:r>
    </w:p>
    <w:p w14:paraId="09EA0026" w14:textId="77777777" w:rsidR="00E77A41" w:rsidRPr="00F5238A" w:rsidRDefault="00E77A41" w:rsidP="0015323D">
      <w:pPr>
        <w:pStyle w:val="Default"/>
        <w:spacing w:line="360" w:lineRule="auto"/>
        <w:jc w:val="both"/>
        <w:rPr>
          <w:rFonts w:ascii="Arial" w:hAnsi="Arial" w:cs="Arial"/>
          <w:i/>
          <w:strike/>
          <w:sz w:val="20"/>
          <w:szCs w:val="20"/>
        </w:rPr>
      </w:pPr>
    </w:p>
    <w:p w14:paraId="711456BE" w14:textId="77777777" w:rsidR="001F61BE" w:rsidRPr="00F5238A" w:rsidRDefault="00631367" w:rsidP="0015323D">
      <w:pPr>
        <w:pStyle w:val="CM28"/>
        <w:spacing w:after="0" w:line="360" w:lineRule="auto"/>
        <w:jc w:val="both"/>
        <w:rPr>
          <w:rFonts w:ascii="Arial" w:hAnsi="Arial" w:cs="Arial"/>
          <w:i/>
          <w:color w:val="000000"/>
          <w:sz w:val="20"/>
          <w:szCs w:val="20"/>
        </w:rPr>
      </w:pPr>
      <w:r w:rsidRPr="00F5238A">
        <w:rPr>
          <w:rFonts w:ascii="Arial" w:hAnsi="Arial" w:cs="Arial"/>
          <w:i/>
          <w:color w:val="000000"/>
          <w:sz w:val="20"/>
          <w:szCs w:val="20"/>
        </w:rPr>
        <w:t>(2)</w:t>
      </w:r>
      <w:r w:rsidRPr="00F5238A">
        <w:rPr>
          <w:rFonts w:ascii="Arial" w:hAnsi="Arial" w:cs="Arial"/>
          <w:i/>
          <w:color w:val="000000"/>
          <w:sz w:val="20"/>
          <w:szCs w:val="20"/>
        </w:rPr>
        <w:tab/>
      </w:r>
      <w:r w:rsidR="001F61BE" w:rsidRPr="00F5238A">
        <w:rPr>
          <w:rFonts w:ascii="Arial" w:hAnsi="Arial" w:cs="Arial"/>
          <w:i/>
          <w:color w:val="000000"/>
          <w:sz w:val="20"/>
          <w:szCs w:val="20"/>
        </w:rPr>
        <w:t xml:space="preserve">A municipality must determine the following categories of </w:t>
      </w:r>
      <w:proofErr w:type="spellStart"/>
      <w:r w:rsidR="001F61BE" w:rsidRPr="00F5238A">
        <w:rPr>
          <w:rFonts w:ascii="Arial" w:hAnsi="Arial" w:cs="Arial"/>
          <w:i/>
          <w:color w:val="000000"/>
          <w:sz w:val="20"/>
          <w:szCs w:val="20"/>
        </w:rPr>
        <w:t>rateable</w:t>
      </w:r>
      <w:proofErr w:type="spellEnd"/>
      <w:r w:rsidR="001F61BE" w:rsidRPr="00F5238A">
        <w:rPr>
          <w:rFonts w:ascii="Arial" w:hAnsi="Arial" w:cs="Arial"/>
          <w:i/>
          <w:color w:val="000000"/>
          <w:sz w:val="20"/>
          <w:szCs w:val="20"/>
        </w:rPr>
        <w:t xml:space="preserve"> </w:t>
      </w:r>
      <w:r w:rsidR="00F269A3" w:rsidRPr="00F5238A">
        <w:rPr>
          <w:rFonts w:ascii="Arial" w:hAnsi="Arial" w:cs="Arial"/>
          <w:i/>
          <w:color w:val="000000"/>
          <w:sz w:val="20"/>
          <w:szCs w:val="20"/>
        </w:rPr>
        <w:t>property</w:t>
      </w:r>
      <w:r w:rsidR="001F61BE" w:rsidRPr="00F5238A">
        <w:rPr>
          <w:rFonts w:ascii="Arial" w:hAnsi="Arial" w:cs="Arial"/>
          <w:i/>
          <w:color w:val="000000"/>
          <w:sz w:val="20"/>
          <w:szCs w:val="20"/>
        </w:rPr>
        <w:t xml:space="preserve"> in terms of </w:t>
      </w:r>
    </w:p>
    <w:p w14:paraId="3450A5EB" w14:textId="77777777" w:rsidR="00F269A3" w:rsidRPr="00F5238A" w:rsidRDefault="001F61BE" w:rsidP="0015323D">
      <w:pPr>
        <w:pStyle w:val="CM28"/>
        <w:spacing w:after="0" w:line="360" w:lineRule="auto"/>
        <w:jc w:val="both"/>
        <w:rPr>
          <w:rFonts w:ascii="Arial" w:hAnsi="Arial" w:cs="Arial"/>
          <w:i/>
          <w:strike/>
          <w:color w:val="000000"/>
          <w:sz w:val="20"/>
          <w:szCs w:val="20"/>
        </w:rPr>
      </w:pPr>
      <w:r w:rsidRPr="00F5238A">
        <w:rPr>
          <w:rFonts w:ascii="Arial" w:hAnsi="Arial" w:cs="Arial"/>
          <w:i/>
          <w:color w:val="000000"/>
          <w:sz w:val="20"/>
          <w:szCs w:val="20"/>
        </w:rPr>
        <w:t xml:space="preserve">            subsection (1)</w:t>
      </w:r>
      <w:r w:rsidR="00F269A3" w:rsidRPr="00F5238A">
        <w:rPr>
          <w:rFonts w:ascii="Arial" w:hAnsi="Arial" w:cs="Arial"/>
          <w:i/>
          <w:color w:val="000000"/>
          <w:sz w:val="20"/>
          <w:szCs w:val="20"/>
        </w:rPr>
        <w:t xml:space="preserve"> </w:t>
      </w:r>
      <w:r w:rsidRPr="00F5238A">
        <w:rPr>
          <w:rFonts w:ascii="Arial" w:hAnsi="Arial" w:cs="Arial"/>
          <w:i/>
          <w:color w:val="000000"/>
          <w:sz w:val="20"/>
          <w:szCs w:val="20"/>
        </w:rPr>
        <w:t xml:space="preserve">provided such property category exists within the municipal </w:t>
      </w:r>
      <w:proofErr w:type="gramStart"/>
      <w:r w:rsidRPr="00F5238A">
        <w:rPr>
          <w:rFonts w:ascii="Arial" w:hAnsi="Arial" w:cs="Arial"/>
          <w:i/>
          <w:color w:val="000000"/>
          <w:sz w:val="20"/>
          <w:szCs w:val="20"/>
        </w:rPr>
        <w:t xml:space="preserve">jurisdiction </w:t>
      </w:r>
      <w:r w:rsidR="00F269A3" w:rsidRPr="00F5238A">
        <w:rPr>
          <w:rFonts w:ascii="Arial" w:hAnsi="Arial" w:cs="Arial"/>
          <w:i/>
          <w:strike/>
          <w:color w:val="000000"/>
          <w:sz w:val="20"/>
          <w:szCs w:val="20"/>
        </w:rPr>
        <w:t>:</w:t>
      </w:r>
      <w:proofErr w:type="gramEnd"/>
      <w:r w:rsidR="00F269A3" w:rsidRPr="00F5238A">
        <w:rPr>
          <w:rFonts w:ascii="Arial" w:hAnsi="Arial" w:cs="Arial"/>
          <w:i/>
          <w:strike/>
          <w:color w:val="000000"/>
          <w:sz w:val="20"/>
          <w:szCs w:val="20"/>
        </w:rPr>
        <w:t xml:space="preserve"> </w:t>
      </w:r>
    </w:p>
    <w:p w14:paraId="14F9FB9F" w14:textId="77777777" w:rsidR="007F7127" w:rsidRPr="00F5238A" w:rsidRDefault="00631367" w:rsidP="009578C2">
      <w:pPr>
        <w:pStyle w:val="CM28"/>
        <w:spacing w:after="0" w:line="360" w:lineRule="auto"/>
        <w:ind w:firstLine="720"/>
        <w:jc w:val="both"/>
        <w:rPr>
          <w:rFonts w:ascii="Arial" w:hAnsi="Arial" w:cs="Arial"/>
          <w:i/>
          <w:color w:val="000000"/>
          <w:sz w:val="20"/>
          <w:szCs w:val="20"/>
        </w:rPr>
      </w:pPr>
      <w:r w:rsidRPr="00F5238A">
        <w:rPr>
          <w:rFonts w:ascii="Arial" w:hAnsi="Arial" w:cs="Arial"/>
          <w:i/>
          <w:color w:val="000000"/>
          <w:sz w:val="20"/>
          <w:szCs w:val="20"/>
        </w:rPr>
        <w:t>(a)</w:t>
      </w:r>
      <w:r w:rsidRPr="00F5238A">
        <w:rPr>
          <w:rFonts w:ascii="Arial" w:hAnsi="Arial" w:cs="Arial"/>
          <w:i/>
          <w:color w:val="000000"/>
          <w:sz w:val="20"/>
          <w:szCs w:val="20"/>
        </w:rPr>
        <w:tab/>
      </w:r>
      <w:r w:rsidR="00F269A3" w:rsidRPr="00F5238A">
        <w:rPr>
          <w:rFonts w:ascii="Arial" w:hAnsi="Arial" w:cs="Arial"/>
          <w:i/>
          <w:color w:val="000000"/>
          <w:sz w:val="20"/>
          <w:szCs w:val="20"/>
        </w:rPr>
        <w:t>residential properties</w:t>
      </w:r>
    </w:p>
    <w:p w14:paraId="5536AEAB" w14:textId="77777777" w:rsidR="007F7127" w:rsidRPr="00F5238A" w:rsidRDefault="00F269A3" w:rsidP="009578C2">
      <w:pPr>
        <w:pStyle w:val="CM28"/>
        <w:spacing w:after="0" w:line="360" w:lineRule="auto"/>
        <w:jc w:val="both"/>
        <w:rPr>
          <w:rFonts w:ascii="Arial" w:hAnsi="Arial" w:cs="Arial"/>
          <w:i/>
          <w:color w:val="000000"/>
          <w:sz w:val="20"/>
          <w:szCs w:val="20"/>
        </w:rPr>
      </w:pPr>
      <w:r w:rsidRPr="00F5238A">
        <w:rPr>
          <w:rFonts w:ascii="Arial" w:hAnsi="Arial" w:cs="Arial"/>
          <w:i/>
          <w:color w:val="000000"/>
          <w:sz w:val="20"/>
          <w:szCs w:val="20"/>
        </w:rPr>
        <w:t xml:space="preserve"> </w:t>
      </w:r>
      <w:r w:rsidR="00631367" w:rsidRPr="00F5238A">
        <w:rPr>
          <w:rFonts w:ascii="Arial" w:hAnsi="Arial" w:cs="Arial"/>
          <w:i/>
          <w:color w:val="000000"/>
          <w:sz w:val="20"/>
          <w:szCs w:val="20"/>
        </w:rPr>
        <w:tab/>
        <w:t>(b)</w:t>
      </w:r>
      <w:r w:rsidR="00631367" w:rsidRPr="00F5238A">
        <w:rPr>
          <w:rFonts w:ascii="Arial" w:hAnsi="Arial" w:cs="Arial"/>
          <w:i/>
          <w:color w:val="000000"/>
          <w:sz w:val="20"/>
          <w:szCs w:val="20"/>
        </w:rPr>
        <w:tab/>
      </w:r>
      <w:r w:rsidRPr="00F5238A">
        <w:rPr>
          <w:rFonts w:ascii="Arial" w:hAnsi="Arial" w:cs="Arial"/>
          <w:i/>
          <w:color w:val="000000"/>
          <w:sz w:val="20"/>
          <w:szCs w:val="20"/>
        </w:rPr>
        <w:t xml:space="preserve">industrial properties </w:t>
      </w:r>
    </w:p>
    <w:p w14:paraId="2DD7C0E5" w14:textId="77777777" w:rsidR="007F7127" w:rsidRPr="00F5238A" w:rsidRDefault="00631367" w:rsidP="009578C2">
      <w:pPr>
        <w:pStyle w:val="CM28"/>
        <w:spacing w:after="0" w:line="360" w:lineRule="auto"/>
        <w:ind w:firstLine="720"/>
        <w:jc w:val="both"/>
        <w:rPr>
          <w:rFonts w:ascii="Arial" w:hAnsi="Arial" w:cs="Arial"/>
          <w:i/>
          <w:color w:val="000000"/>
          <w:sz w:val="20"/>
          <w:szCs w:val="20"/>
        </w:rPr>
      </w:pPr>
      <w:r w:rsidRPr="00F5238A">
        <w:rPr>
          <w:rFonts w:ascii="Arial" w:hAnsi="Arial" w:cs="Arial"/>
          <w:i/>
          <w:color w:val="000000"/>
          <w:sz w:val="20"/>
          <w:szCs w:val="20"/>
        </w:rPr>
        <w:t>(c)</w:t>
      </w:r>
      <w:r w:rsidRPr="00F5238A">
        <w:rPr>
          <w:rFonts w:ascii="Arial" w:hAnsi="Arial" w:cs="Arial"/>
          <w:i/>
          <w:color w:val="000000"/>
          <w:sz w:val="20"/>
          <w:szCs w:val="20"/>
        </w:rPr>
        <w:tab/>
      </w:r>
      <w:r w:rsidR="00F269A3" w:rsidRPr="00F5238A">
        <w:rPr>
          <w:rFonts w:ascii="Arial" w:hAnsi="Arial" w:cs="Arial"/>
          <w:i/>
          <w:color w:val="000000"/>
          <w:sz w:val="20"/>
          <w:szCs w:val="20"/>
        </w:rPr>
        <w:t xml:space="preserve">business and commercial properties </w:t>
      </w:r>
    </w:p>
    <w:p w14:paraId="490FE4D0" w14:textId="77777777" w:rsidR="007F7127" w:rsidRPr="00AA4D3D" w:rsidRDefault="00631367" w:rsidP="009578C2">
      <w:pPr>
        <w:pStyle w:val="CM28"/>
        <w:spacing w:after="0" w:line="360" w:lineRule="auto"/>
        <w:ind w:firstLine="720"/>
        <w:jc w:val="both"/>
        <w:rPr>
          <w:rFonts w:ascii="Arial" w:hAnsi="Arial" w:cs="Arial"/>
          <w:i/>
          <w:strike/>
          <w:color w:val="000000"/>
          <w:sz w:val="20"/>
          <w:szCs w:val="20"/>
        </w:rPr>
      </w:pPr>
      <w:r w:rsidRPr="00F5238A">
        <w:rPr>
          <w:rFonts w:ascii="Arial" w:hAnsi="Arial" w:cs="Arial"/>
          <w:i/>
          <w:color w:val="000000"/>
          <w:sz w:val="20"/>
          <w:szCs w:val="20"/>
        </w:rPr>
        <w:t>(d)</w:t>
      </w:r>
      <w:r w:rsidRPr="00F5238A">
        <w:rPr>
          <w:rFonts w:ascii="Arial" w:hAnsi="Arial" w:cs="Arial"/>
          <w:i/>
          <w:color w:val="000000"/>
          <w:sz w:val="20"/>
          <w:szCs w:val="20"/>
        </w:rPr>
        <w:tab/>
      </w:r>
      <w:r w:rsidR="001F61BE" w:rsidRPr="00F5238A">
        <w:rPr>
          <w:rFonts w:ascii="Arial" w:hAnsi="Arial" w:cs="Arial"/>
          <w:i/>
          <w:color w:val="000000"/>
          <w:sz w:val="20"/>
          <w:szCs w:val="20"/>
        </w:rPr>
        <w:t xml:space="preserve">agricultural </w:t>
      </w:r>
      <w:r w:rsidR="00F269A3" w:rsidRPr="00F5238A">
        <w:rPr>
          <w:rFonts w:ascii="Arial" w:hAnsi="Arial" w:cs="Arial"/>
          <w:i/>
          <w:color w:val="000000"/>
          <w:sz w:val="20"/>
          <w:szCs w:val="20"/>
        </w:rPr>
        <w:t>propertie</w:t>
      </w:r>
      <w:r w:rsidR="00F5238A">
        <w:rPr>
          <w:rFonts w:ascii="Arial" w:hAnsi="Arial" w:cs="Arial"/>
          <w:i/>
          <w:color w:val="000000"/>
          <w:sz w:val="20"/>
          <w:szCs w:val="20"/>
        </w:rPr>
        <w:t>s</w:t>
      </w:r>
    </w:p>
    <w:p w14:paraId="01C9CE51" w14:textId="77777777" w:rsidR="00AA4D3D" w:rsidRPr="00F5238A" w:rsidRDefault="00AA4D3D" w:rsidP="009578C2">
      <w:pPr>
        <w:pStyle w:val="Default"/>
        <w:spacing w:line="360" w:lineRule="auto"/>
        <w:ind w:firstLine="720"/>
        <w:rPr>
          <w:rFonts w:ascii="Arial" w:hAnsi="Arial" w:cs="Arial"/>
          <w:i/>
          <w:sz w:val="20"/>
          <w:szCs w:val="20"/>
        </w:rPr>
      </w:pPr>
      <w:r w:rsidRPr="00F5238A">
        <w:rPr>
          <w:rFonts w:ascii="Arial" w:hAnsi="Arial" w:cs="Arial"/>
          <w:i/>
          <w:sz w:val="20"/>
          <w:szCs w:val="20"/>
        </w:rPr>
        <w:t>(e)</w:t>
      </w:r>
      <w:r w:rsidRPr="00F5238A">
        <w:rPr>
          <w:rFonts w:ascii="Arial" w:hAnsi="Arial" w:cs="Arial"/>
          <w:i/>
          <w:sz w:val="20"/>
          <w:szCs w:val="20"/>
        </w:rPr>
        <w:tab/>
        <w:t>mining properties</w:t>
      </w:r>
    </w:p>
    <w:p w14:paraId="35FCA93B" w14:textId="77777777" w:rsidR="00DC179F" w:rsidRPr="00F5238A" w:rsidRDefault="00631367" w:rsidP="009578C2">
      <w:pPr>
        <w:pStyle w:val="CM28"/>
        <w:spacing w:after="0" w:line="360" w:lineRule="auto"/>
        <w:ind w:firstLine="720"/>
        <w:jc w:val="both"/>
        <w:rPr>
          <w:rFonts w:ascii="Arial" w:hAnsi="Arial" w:cs="Arial"/>
          <w:i/>
          <w:color w:val="000000"/>
          <w:sz w:val="20"/>
          <w:szCs w:val="20"/>
        </w:rPr>
      </w:pPr>
      <w:r w:rsidRPr="00F5238A">
        <w:rPr>
          <w:rFonts w:ascii="Arial" w:hAnsi="Arial" w:cs="Arial"/>
          <w:i/>
          <w:color w:val="000000"/>
          <w:sz w:val="20"/>
          <w:szCs w:val="20"/>
        </w:rPr>
        <w:t>(</w:t>
      </w:r>
      <w:r w:rsidR="00F5238A">
        <w:rPr>
          <w:rFonts w:ascii="Arial" w:hAnsi="Arial" w:cs="Arial"/>
          <w:i/>
          <w:color w:val="000000"/>
          <w:sz w:val="20"/>
          <w:szCs w:val="20"/>
        </w:rPr>
        <w:t>f</w:t>
      </w:r>
      <w:r w:rsidRPr="00F5238A">
        <w:rPr>
          <w:rFonts w:ascii="Arial" w:hAnsi="Arial" w:cs="Arial"/>
          <w:i/>
          <w:color w:val="000000"/>
          <w:sz w:val="20"/>
          <w:szCs w:val="20"/>
        </w:rPr>
        <w:t>)</w:t>
      </w:r>
      <w:r w:rsidRPr="00F5238A">
        <w:rPr>
          <w:rFonts w:ascii="Arial" w:hAnsi="Arial" w:cs="Arial"/>
          <w:i/>
          <w:color w:val="000000"/>
          <w:sz w:val="20"/>
          <w:szCs w:val="20"/>
        </w:rPr>
        <w:tab/>
      </w:r>
      <w:r w:rsidR="00AE5985" w:rsidRPr="00C53710">
        <w:rPr>
          <w:rFonts w:ascii="Arial" w:hAnsi="Arial" w:cs="Arial"/>
          <w:i/>
          <w:color w:val="000000"/>
          <w:sz w:val="20"/>
          <w:szCs w:val="20"/>
        </w:rPr>
        <w:t>properties owned by an organ of state and used for public service purposes</w:t>
      </w:r>
    </w:p>
    <w:p w14:paraId="38F511EE" w14:textId="77777777" w:rsidR="00DC179F" w:rsidRPr="00EA257F" w:rsidRDefault="00F269A3" w:rsidP="009578C2">
      <w:pPr>
        <w:pStyle w:val="CM28"/>
        <w:spacing w:after="0" w:line="360" w:lineRule="auto"/>
        <w:jc w:val="both"/>
        <w:rPr>
          <w:rFonts w:ascii="Arial" w:hAnsi="Arial" w:cs="Arial"/>
          <w:i/>
          <w:color w:val="000000"/>
          <w:sz w:val="20"/>
          <w:szCs w:val="20"/>
        </w:rPr>
      </w:pPr>
      <w:r w:rsidRPr="00F5238A">
        <w:rPr>
          <w:rFonts w:ascii="Arial" w:hAnsi="Arial" w:cs="Arial"/>
          <w:i/>
          <w:color w:val="000000"/>
          <w:sz w:val="20"/>
          <w:szCs w:val="20"/>
        </w:rPr>
        <w:t xml:space="preserve"> </w:t>
      </w:r>
      <w:r w:rsidR="00631367" w:rsidRPr="00F5238A">
        <w:rPr>
          <w:rFonts w:ascii="Arial" w:hAnsi="Arial" w:cs="Arial"/>
          <w:i/>
          <w:color w:val="000000"/>
          <w:sz w:val="20"/>
          <w:szCs w:val="20"/>
        </w:rPr>
        <w:tab/>
      </w:r>
      <w:r w:rsidR="00AA4D3D" w:rsidRPr="00F5238A">
        <w:rPr>
          <w:rFonts w:ascii="Arial" w:hAnsi="Arial" w:cs="Arial"/>
          <w:i/>
          <w:color w:val="000000"/>
          <w:sz w:val="20"/>
          <w:szCs w:val="20"/>
        </w:rPr>
        <w:t>(g)</w:t>
      </w:r>
      <w:r w:rsidR="00631367" w:rsidRPr="00F5238A">
        <w:rPr>
          <w:rFonts w:ascii="Arial" w:hAnsi="Arial" w:cs="Arial"/>
          <w:i/>
          <w:color w:val="000000"/>
          <w:sz w:val="20"/>
          <w:szCs w:val="20"/>
        </w:rPr>
        <w:tab/>
      </w:r>
      <w:r w:rsidRPr="00F5238A">
        <w:rPr>
          <w:rFonts w:ascii="Arial" w:hAnsi="Arial" w:cs="Arial"/>
          <w:i/>
          <w:color w:val="000000"/>
          <w:sz w:val="20"/>
          <w:szCs w:val="20"/>
        </w:rPr>
        <w:t xml:space="preserve">public service infrastructure </w:t>
      </w:r>
      <w:r w:rsidR="00AA4D3D" w:rsidRPr="00F5238A">
        <w:rPr>
          <w:rFonts w:ascii="Arial" w:hAnsi="Arial" w:cs="Arial"/>
          <w:i/>
          <w:color w:val="000000"/>
          <w:sz w:val="20"/>
          <w:szCs w:val="20"/>
        </w:rPr>
        <w:t>properties</w:t>
      </w:r>
    </w:p>
    <w:p w14:paraId="2CBDAB9B" w14:textId="77777777" w:rsidR="00DC179F" w:rsidRPr="00EA257F" w:rsidRDefault="008F6CD6" w:rsidP="009578C2">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w:t>
      </w:r>
      <w:r w:rsidR="00F5238A">
        <w:rPr>
          <w:rFonts w:ascii="Arial" w:hAnsi="Arial" w:cs="Arial"/>
          <w:i/>
          <w:color w:val="000000"/>
          <w:sz w:val="20"/>
          <w:szCs w:val="20"/>
        </w:rPr>
        <w:t>h</w:t>
      </w:r>
      <w:r w:rsidRPr="00EA257F">
        <w:rPr>
          <w:rFonts w:ascii="Arial" w:hAnsi="Arial" w:cs="Arial"/>
          <w:i/>
          <w:color w:val="000000"/>
          <w:sz w:val="20"/>
          <w:szCs w:val="20"/>
        </w:rPr>
        <w:t>)</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properties owned by public benefit </w:t>
      </w:r>
      <w:proofErr w:type="spellStart"/>
      <w:r w:rsidR="00F269A3" w:rsidRPr="00EA257F">
        <w:rPr>
          <w:rFonts w:ascii="Arial" w:hAnsi="Arial" w:cs="Arial"/>
          <w:i/>
          <w:color w:val="000000"/>
          <w:sz w:val="20"/>
          <w:szCs w:val="20"/>
        </w:rPr>
        <w:t>organisations</w:t>
      </w:r>
      <w:proofErr w:type="spellEnd"/>
      <w:r w:rsidR="00F269A3" w:rsidRPr="00EA257F">
        <w:rPr>
          <w:rFonts w:ascii="Arial" w:hAnsi="Arial" w:cs="Arial"/>
          <w:i/>
          <w:color w:val="000000"/>
          <w:sz w:val="20"/>
          <w:szCs w:val="20"/>
        </w:rPr>
        <w:t xml:space="preserve"> and used for any specific public benefit activities </w:t>
      </w:r>
    </w:p>
    <w:p w14:paraId="036D327A" w14:textId="77777777" w:rsidR="00F269A3" w:rsidRDefault="008F6CD6" w:rsidP="009578C2">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w:t>
      </w:r>
      <w:proofErr w:type="spellStart"/>
      <w:r w:rsidR="00F5238A">
        <w:rPr>
          <w:rFonts w:ascii="Arial" w:hAnsi="Arial" w:cs="Arial"/>
          <w:i/>
          <w:color w:val="000000"/>
          <w:sz w:val="20"/>
          <w:szCs w:val="20"/>
        </w:rPr>
        <w:t>i</w:t>
      </w:r>
      <w:proofErr w:type="spellEnd"/>
      <w:r w:rsidRPr="00EA257F">
        <w:rPr>
          <w:rFonts w:ascii="Arial" w:hAnsi="Arial" w:cs="Arial"/>
          <w:i/>
          <w:color w:val="000000"/>
          <w:sz w:val="20"/>
          <w:szCs w:val="20"/>
        </w:rPr>
        <w:t>)</w:t>
      </w:r>
      <w:r w:rsidRPr="00EA257F">
        <w:rPr>
          <w:rFonts w:ascii="Arial" w:hAnsi="Arial" w:cs="Arial"/>
          <w:i/>
          <w:color w:val="000000"/>
          <w:sz w:val="20"/>
          <w:szCs w:val="20"/>
        </w:rPr>
        <w:tab/>
      </w:r>
      <w:r w:rsidR="00F269A3" w:rsidRPr="00EA257F">
        <w:rPr>
          <w:rFonts w:ascii="Arial" w:hAnsi="Arial" w:cs="Arial"/>
          <w:i/>
          <w:color w:val="000000"/>
          <w:sz w:val="20"/>
          <w:szCs w:val="20"/>
        </w:rPr>
        <w:t>proper</w:t>
      </w:r>
      <w:r w:rsidR="00AA4D3D">
        <w:rPr>
          <w:rFonts w:ascii="Arial" w:hAnsi="Arial" w:cs="Arial"/>
          <w:i/>
          <w:color w:val="000000"/>
          <w:sz w:val="20"/>
          <w:szCs w:val="20"/>
        </w:rPr>
        <w:t xml:space="preserve">ties used for multiple purposes, </w:t>
      </w:r>
      <w:r w:rsidR="00AA4D3D" w:rsidRPr="00F5238A">
        <w:rPr>
          <w:rFonts w:ascii="Arial" w:hAnsi="Arial" w:cs="Arial"/>
          <w:i/>
          <w:color w:val="000000"/>
          <w:sz w:val="20"/>
          <w:szCs w:val="20"/>
        </w:rPr>
        <w:t>subject to section 9, or</w:t>
      </w:r>
      <w:r w:rsidR="00F269A3" w:rsidRPr="00EA257F">
        <w:rPr>
          <w:rFonts w:ascii="Arial" w:hAnsi="Arial" w:cs="Arial"/>
          <w:i/>
          <w:color w:val="000000"/>
          <w:sz w:val="20"/>
          <w:szCs w:val="20"/>
        </w:rPr>
        <w:t xml:space="preserve"> </w:t>
      </w:r>
    </w:p>
    <w:p w14:paraId="0F362BA5" w14:textId="77777777" w:rsidR="00AA4D3D" w:rsidRPr="00F5238A" w:rsidRDefault="00AA4D3D" w:rsidP="009578C2">
      <w:pPr>
        <w:pStyle w:val="Default"/>
        <w:spacing w:line="360" w:lineRule="auto"/>
        <w:rPr>
          <w:rFonts w:ascii="Arial" w:hAnsi="Arial" w:cs="Arial"/>
          <w:i/>
          <w:sz w:val="20"/>
          <w:szCs w:val="20"/>
        </w:rPr>
      </w:pPr>
      <w:r>
        <w:tab/>
      </w:r>
      <w:r w:rsidRPr="00AA4D3D">
        <w:rPr>
          <w:rFonts w:ascii="Arial" w:hAnsi="Arial" w:cs="Arial"/>
          <w:i/>
          <w:sz w:val="20"/>
          <w:szCs w:val="20"/>
        </w:rPr>
        <w:t>(</w:t>
      </w:r>
      <w:r w:rsidR="00F5238A">
        <w:rPr>
          <w:rFonts w:ascii="Arial" w:hAnsi="Arial" w:cs="Arial"/>
          <w:i/>
          <w:sz w:val="20"/>
          <w:szCs w:val="20"/>
        </w:rPr>
        <w:t>k</w:t>
      </w:r>
      <w:r w:rsidRPr="00AA4D3D">
        <w:rPr>
          <w:rFonts w:ascii="Arial" w:hAnsi="Arial" w:cs="Arial"/>
          <w:i/>
          <w:sz w:val="20"/>
          <w:szCs w:val="20"/>
        </w:rPr>
        <w:t>)</w:t>
      </w:r>
      <w:r>
        <w:rPr>
          <w:rFonts w:ascii="Arial" w:hAnsi="Arial" w:cs="Arial"/>
          <w:i/>
          <w:sz w:val="20"/>
          <w:szCs w:val="20"/>
        </w:rPr>
        <w:tab/>
      </w:r>
      <w:r w:rsidRPr="00F5238A">
        <w:rPr>
          <w:rFonts w:ascii="Arial" w:hAnsi="Arial" w:cs="Arial"/>
          <w:i/>
          <w:sz w:val="20"/>
          <w:szCs w:val="20"/>
        </w:rPr>
        <w:t xml:space="preserve">any other category of property as may be determined by the Minister of Finance, by </w:t>
      </w:r>
    </w:p>
    <w:p w14:paraId="2C350AB2" w14:textId="77777777" w:rsidR="00AA4D3D" w:rsidRPr="00AA4D3D" w:rsidRDefault="00AA4D3D" w:rsidP="009578C2">
      <w:pPr>
        <w:pStyle w:val="Default"/>
        <w:spacing w:line="360" w:lineRule="auto"/>
        <w:rPr>
          <w:rFonts w:ascii="Arial" w:hAnsi="Arial" w:cs="Arial"/>
          <w:i/>
          <w:sz w:val="20"/>
          <w:szCs w:val="20"/>
        </w:rPr>
      </w:pPr>
      <w:r w:rsidRPr="00F5238A">
        <w:rPr>
          <w:rFonts w:ascii="Arial" w:hAnsi="Arial" w:cs="Arial"/>
          <w:i/>
          <w:sz w:val="20"/>
          <w:szCs w:val="20"/>
        </w:rPr>
        <w:tab/>
      </w:r>
      <w:r w:rsidRPr="00F5238A">
        <w:rPr>
          <w:rFonts w:ascii="Arial" w:hAnsi="Arial" w:cs="Arial"/>
          <w:i/>
          <w:sz w:val="20"/>
          <w:szCs w:val="20"/>
        </w:rPr>
        <w:tab/>
        <w:t>notice in the Gazette</w:t>
      </w:r>
    </w:p>
    <w:p w14:paraId="09E81985" w14:textId="77777777" w:rsidR="007F7127" w:rsidRDefault="007F7127" w:rsidP="009578C2">
      <w:pPr>
        <w:pStyle w:val="Default"/>
        <w:spacing w:line="360" w:lineRule="auto"/>
        <w:jc w:val="both"/>
        <w:rPr>
          <w:rFonts w:ascii="Arial" w:hAnsi="Arial" w:cs="Arial"/>
          <w:i/>
          <w:sz w:val="20"/>
          <w:szCs w:val="20"/>
        </w:rPr>
      </w:pPr>
    </w:p>
    <w:p w14:paraId="2827C867" w14:textId="77777777" w:rsidR="003A553B" w:rsidRDefault="003A553B" w:rsidP="0015323D">
      <w:pPr>
        <w:pStyle w:val="Default"/>
        <w:spacing w:line="360" w:lineRule="auto"/>
        <w:jc w:val="both"/>
        <w:rPr>
          <w:rFonts w:ascii="Arial" w:hAnsi="Arial" w:cs="Arial"/>
          <w:i/>
          <w:sz w:val="20"/>
          <w:szCs w:val="20"/>
        </w:rPr>
      </w:pPr>
    </w:p>
    <w:p w14:paraId="193FDD07" w14:textId="77777777" w:rsidR="003A553B" w:rsidRDefault="003A553B" w:rsidP="0015323D">
      <w:pPr>
        <w:pStyle w:val="Default"/>
        <w:spacing w:line="360" w:lineRule="auto"/>
        <w:jc w:val="both"/>
        <w:rPr>
          <w:rFonts w:ascii="Arial" w:hAnsi="Arial" w:cs="Arial"/>
          <w:i/>
          <w:sz w:val="20"/>
          <w:szCs w:val="20"/>
        </w:rPr>
      </w:pPr>
    </w:p>
    <w:p w14:paraId="420F2591" w14:textId="77777777" w:rsidR="003A553B" w:rsidRPr="00EA257F" w:rsidRDefault="003A553B" w:rsidP="0015323D">
      <w:pPr>
        <w:pStyle w:val="Default"/>
        <w:spacing w:line="360" w:lineRule="auto"/>
        <w:jc w:val="both"/>
        <w:rPr>
          <w:rFonts w:ascii="Arial" w:hAnsi="Arial" w:cs="Arial"/>
          <w:i/>
          <w:sz w:val="20"/>
          <w:szCs w:val="20"/>
        </w:rPr>
      </w:pPr>
    </w:p>
    <w:p w14:paraId="5A210537"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9: PROPERTIES USED FOR MULTIPLE PURPOSES </w:t>
      </w:r>
    </w:p>
    <w:p w14:paraId="3FD1EB25" w14:textId="77777777" w:rsidR="008F6CD6" w:rsidRPr="00EA257F" w:rsidRDefault="008F6CD6" w:rsidP="0015323D">
      <w:pPr>
        <w:pStyle w:val="CM28"/>
        <w:spacing w:after="0" w:line="360" w:lineRule="auto"/>
        <w:jc w:val="both"/>
        <w:rPr>
          <w:rFonts w:ascii="Arial" w:hAnsi="Arial" w:cs="Arial"/>
          <w:i/>
          <w:color w:val="000000"/>
          <w:sz w:val="20"/>
          <w:szCs w:val="20"/>
        </w:rPr>
      </w:pPr>
    </w:p>
    <w:p w14:paraId="7336ADF3" w14:textId="77777777" w:rsidR="00F269A3" w:rsidRPr="00EA257F" w:rsidRDefault="00623801"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property used for multiple purposes must, for rates purposes, be assigned to a</w:t>
      </w:r>
      <w:r w:rsidR="00DC179F" w:rsidRPr="00EA257F">
        <w:rPr>
          <w:rFonts w:ascii="Arial" w:hAnsi="Arial" w:cs="Arial"/>
          <w:i/>
          <w:color w:val="000000"/>
          <w:sz w:val="20"/>
          <w:szCs w:val="20"/>
        </w:rPr>
        <w:t xml:space="preserve"> </w:t>
      </w:r>
      <w:r w:rsidR="00F269A3" w:rsidRPr="00EA257F">
        <w:rPr>
          <w:rFonts w:ascii="Arial" w:hAnsi="Arial" w:cs="Arial"/>
          <w:i/>
          <w:color w:val="000000"/>
          <w:sz w:val="20"/>
          <w:szCs w:val="20"/>
        </w:rPr>
        <w:t>category determined by the municipality for properties used for:</w:t>
      </w:r>
    </w:p>
    <w:p w14:paraId="13BC365F" w14:textId="77777777" w:rsidR="00DC179F" w:rsidRPr="00AA4D3D" w:rsidRDefault="00623801" w:rsidP="0015323D">
      <w:pPr>
        <w:pStyle w:val="CM28"/>
        <w:spacing w:after="0" w:line="360" w:lineRule="auto"/>
        <w:ind w:left="1440" w:hanging="720"/>
        <w:jc w:val="both"/>
        <w:rPr>
          <w:rFonts w:ascii="Arial" w:hAnsi="Arial" w:cs="Arial"/>
          <w:i/>
          <w:strike/>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purpose corresponding with the permitted use of the property, </w:t>
      </w:r>
    </w:p>
    <w:p w14:paraId="367E8DFD" w14:textId="77777777" w:rsidR="00F269A3" w:rsidRDefault="00623801"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a purpose corresponding with the dominant use of the property;</w:t>
      </w:r>
      <w:r w:rsidR="00DC179F" w:rsidRPr="00EA257F">
        <w:rPr>
          <w:rFonts w:ascii="Arial" w:hAnsi="Arial" w:cs="Arial"/>
          <w:i/>
          <w:color w:val="000000"/>
          <w:sz w:val="20"/>
          <w:szCs w:val="20"/>
        </w:rPr>
        <w:t xml:space="preserve"> or </w:t>
      </w:r>
      <w:r w:rsidR="00F269A3" w:rsidRPr="00EA257F">
        <w:rPr>
          <w:rFonts w:ascii="Arial" w:hAnsi="Arial" w:cs="Arial"/>
          <w:i/>
          <w:color w:val="000000"/>
          <w:sz w:val="20"/>
          <w:szCs w:val="20"/>
        </w:rPr>
        <w:t>multiple purposes, as specified in Section 8 above.</w:t>
      </w:r>
    </w:p>
    <w:p w14:paraId="3019F495" w14:textId="77777777" w:rsidR="00AA4D3D" w:rsidRPr="00132A4A" w:rsidRDefault="00AA4D3D" w:rsidP="00AA4D3D">
      <w:pPr>
        <w:pStyle w:val="Default"/>
        <w:rPr>
          <w:rFonts w:ascii="Arial" w:hAnsi="Arial" w:cs="Arial"/>
          <w:i/>
          <w:sz w:val="20"/>
          <w:szCs w:val="20"/>
        </w:rPr>
      </w:pPr>
      <w:r>
        <w:tab/>
      </w:r>
      <w:r w:rsidRPr="00132A4A">
        <w:rPr>
          <w:rFonts w:ascii="Arial" w:hAnsi="Arial" w:cs="Arial"/>
          <w:i/>
          <w:sz w:val="20"/>
          <w:szCs w:val="20"/>
        </w:rPr>
        <w:t>(c)</w:t>
      </w:r>
      <w:r w:rsidR="00132A4A">
        <w:rPr>
          <w:rFonts w:ascii="Arial" w:hAnsi="Arial" w:cs="Arial"/>
          <w:i/>
          <w:sz w:val="20"/>
          <w:szCs w:val="20"/>
        </w:rPr>
        <w:tab/>
        <w:t>Multiple purposes in terms of section 8(2)(r)(</w:t>
      </w:r>
      <w:proofErr w:type="spellStart"/>
      <w:r w:rsidR="00132A4A">
        <w:rPr>
          <w:rFonts w:ascii="Arial" w:hAnsi="Arial" w:cs="Arial"/>
          <w:i/>
          <w:sz w:val="20"/>
          <w:szCs w:val="20"/>
        </w:rPr>
        <w:t>i</w:t>
      </w:r>
      <w:proofErr w:type="spellEnd"/>
      <w:r w:rsidR="00132A4A">
        <w:rPr>
          <w:rFonts w:ascii="Arial" w:hAnsi="Arial" w:cs="Arial"/>
          <w:i/>
          <w:sz w:val="20"/>
          <w:szCs w:val="20"/>
        </w:rPr>
        <w:t>)</w:t>
      </w:r>
    </w:p>
    <w:p w14:paraId="6EC8D184" w14:textId="77777777" w:rsidR="000F1D39" w:rsidRPr="00EA257F" w:rsidRDefault="000F1D39" w:rsidP="0015323D">
      <w:pPr>
        <w:pStyle w:val="Default"/>
        <w:spacing w:line="360" w:lineRule="auto"/>
        <w:jc w:val="both"/>
        <w:rPr>
          <w:rFonts w:ascii="Arial" w:hAnsi="Arial" w:cs="Arial"/>
          <w:i/>
          <w:sz w:val="20"/>
          <w:szCs w:val="20"/>
        </w:rPr>
      </w:pPr>
    </w:p>
    <w:p w14:paraId="291AA98B" w14:textId="77777777" w:rsidR="00F269A3" w:rsidRPr="00EA257F" w:rsidRDefault="00623801" w:rsidP="0015323D">
      <w:pPr>
        <w:pStyle w:val="CM27"/>
        <w:spacing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A rate levied on a property assigned to a category of properties used for multiple</w:t>
      </w:r>
      <w:r w:rsidR="00DC179F" w:rsidRPr="00EA257F">
        <w:rPr>
          <w:rFonts w:ascii="Arial" w:hAnsi="Arial" w:cs="Arial"/>
          <w:i/>
          <w:color w:val="000000"/>
          <w:sz w:val="20"/>
          <w:szCs w:val="20"/>
        </w:rPr>
        <w:t xml:space="preserve"> </w:t>
      </w:r>
      <w:r w:rsidR="00F269A3" w:rsidRPr="00EA257F">
        <w:rPr>
          <w:rFonts w:ascii="Arial" w:hAnsi="Arial" w:cs="Arial"/>
          <w:i/>
          <w:color w:val="000000"/>
          <w:sz w:val="20"/>
          <w:szCs w:val="20"/>
        </w:rPr>
        <w:t>purposes must be determined by:</w:t>
      </w:r>
    </w:p>
    <w:p w14:paraId="7EE7053F" w14:textId="77777777" w:rsidR="00623801" w:rsidRPr="00EA257F" w:rsidRDefault="00623801"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apportioning the market value of the property, in a manner as may be prescribed to the different purposes for which the property is used;</w:t>
      </w:r>
      <w:r w:rsidR="000F1D39" w:rsidRPr="00EA257F">
        <w:rPr>
          <w:rFonts w:ascii="Arial" w:hAnsi="Arial" w:cs="Arial"/>
          <w:i/>
          <w:color w:val="000000"/>
          <w:sz w:val="20"/>
          <w:szCs w:val="20"/>
        </w:rPr>
        <w:t xml:space="preserve"> </w:t>
      </w:r>
      <w:r w:rsidR="00F269A3" w:rsidRPr="00EA257F">
        <w:rPr>
          <w:rFonts w:ascii="Arial" w:hAnsi="Arial" w:cs="Arial"/>
          <w:i/>
          <w:color w:val="000000"/>
          <w:sz w:val="20"/>
          <w:szCs w:val="20"/>
        </w:rPr>
        <w:t>and</w:t>
      </w:r>
    </w:p>
    <w:p w14:paraId="7FC13439" w14:textId="77777777" w:rsidR="00F269A3" w:rsidRPr="00EA257F" w:rsidRDefault="00623801"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applying the rates applicable to the categories determined by the municipality for properties used for those purposes to the different market value apportionments. </w:t>
      </w:r>
    </w:p>
    <w:p w14:paraId="31FD761B" w14:textId="77777777" w:rsidR="007F1494" w:rsidRDefault="007F1494" w:rsidP="00EA257F">
      <w:pPr>
        <w:pStyle w:val="CM27"/>
        <w:spacing w:line="360" w:lineRule="auto"/>
        <w:jc w:val="both"/>
        <w:rPr>
          <w:rFonts w:ascii="Arial" w:hAnsi="Arial" w:cs="Arial"/>
          <w:b/>
          <w:i/>
          <w:color w:val="000000"/>
          <w:sz w:val="20"/>
          <w:szCs w:val="20"/>
        </w:rPr>
      </w:pPr>
    </w:p>
    <w:p w14:paraId="63A8A5F9" w14:textId="77777777" w:rsidR="00F269A3" w:rsidRPr="00EA257F" w:rsidRDefault="00F269A3" w:rsidP="00EA257F">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10: LEVYING OF RATES ON PROPERTY IN SECTIONAL TITLE SCHEMES </w:t>
      </w:r>
    </w:p>
    <w:p w14:paraId="57F43C30" w14:textId="77777777" w:rsidR="00623801" w:rsidRPr="00EA257F" w:rsidRDefault="00623801" w:rsidP="0015323D">
      <w:pPr>
        <w:pStyle w:val="CM28"/>
        <w:spacing w:after="0" w:line="360" w:lineRule="auto"/>
        <w:jc w:val="both"/>
        <w:rPr>
          <w:rFonts w:ascii="Arial" w:hAnsi="Arial" w:cs="Arial"/>
          <w:i/>
          <w:color w:val="000000"/>
          <w:sz w:val="20"/>
          <w:szCs w:val="20"/>
        </w:rPr>
      </w:pPr>
    </w:p>
    <w:p w14:paraId="4FB5EB82" w14:textId="77777777" w:rsidR="000F1D39" w:rsidRPr="00EA257F" w:rsidRDefault="00623801"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rate on a property which is subject to a sectional title scheme must be levied on the individual sectional title units in the scheme, and not on the property on a whole.</w:t>
      </w:r>
    </w:p>
    <w:p w14:paraId="1118AD8D" w14:textId="77777777" w:rsidR="00F269A3" w:rsidRPr="00EA257F" w:rsidRDefault="00F269A3"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 xml:space="preserve"> </w:t>
      </w:r>
    </w:p>
    <w:p w14:paraId="7AC6AD19"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11: AMOUNT DUE FOR RATES </w:t>
      </w:r>
    </w:p>
    <w:p w14:paraId="32EB7EBC" w14:textId="77777777" w:rsidR="00623801" w:rsidRPr="00EA257F" w:rsidRDefault="00623801" w:rsidP="0015323D">
      <w:pPr>
        <w:pStyle w:val="CM28"/>
        <w:spacing w:after="0" w:line="360" w:lineRule="auto"/>
        <w:jc w:val="both"/>
        <w:rPr>
          <w:rFonts w:ascii="Arial" w:hAnsi="Arial" w:cs="Arial"/>
          <w:i/>
          <w:color w:val="000000"/>
          <w:sz w:val="20"/>
          <w:szCs w:val="20"/>
        </w:rPr>
      </w:pPr>
    </w:p>
    <w:p w14:paraId="0F69C672" w14:textId="77777777" w:rsidR="00F269A3" w:rsidRPr="00EA257F" w:rsidRDefault="00623801"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 levied by a municipality on property must be stated as an amount in the rand: </w:t>
      </w:r>
    </w:p>
    <w:p w14:paraId="67EEB637" w14:textId="77777777" w:rsidR="00E77A41" w:rsidRPr="00EA257F" w:rsidRDefault="00623801"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on the market value on the </w:t>
      </w:r>
      <w:proofErr w:type="gramStart"/>
      <w:r w:rsidR="00F269A3" w:rsidRPr="00EA257F">
        <w:rPr>
          <w:rFonts w:ascii="Arial" w:hAnsi="Arial" w:cs="Arial"/>
          <w:i/>
          <w:color w:val="000000"/>
          <w:sz w:val="20"/>
          <w:szCs w:val="20"/>
        </w:rPr>
        <w:t>property;</w:t>
      </w:r>
      <w:proofErr w:type="gramEnd"/>
      <w:r w:rsidR="00F269A3" w:rsidRPr="00EA257F">
        <w:rPr>
          <w:rFonts w:ascii="Arial" w:hAnsi="Arial" w:cs="Arial"/>
          <w:i/>
          <w:color w:val="000000"/>
          <w:sz w:val="20"/>
          <w:szCs w:val="20"/>
        </w:rPr>
        <w:t xml:space="preserve"> </w:t>
      </w:r>
    </w:p>
    <w:p w14:paraId="4BD13BAA" w14:textId="77777777" w:rsidR="00E77A41" w:rsidRPr="00EA257F" w:rsidRDefault="0048516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the case of public service infrastructure, on the market value of the public service infrastructure less 30% of that </w:t>
      </w:r>
      <w:proofErr w:type="gramStart"/>
      <w:r w:rsidR="00F269A3" w:rsidRPr="00EA257F">
        <w:rPr>
          <w:rFonts w:ascii="Arial" w:hAnsi="Arial" w:cs="Arial"/>
          <w:i/>
          <w:color w:val="000000"/>
          <w:sz w:val="20"/>
          <w:szCs w:val="20"/>
        </w:rPr>
        <w:t>value;</w:t>
      </w:r>
      <w:proofErr w:type="gramEnd"/>
      <w:r w:rsidR="00F269A3" w:rsidRPr="00EA257F">
        <w:rPr>
          <w:rFonts w:ascii="Arial" w:hAnsi="Arial" w:cs="Arial"/>
          <w:i/>
          <w:color w:val="000000"/>
          <w:sz w:val="20"/>
          <w:szCs w:val="20"/>
        </w:rPr>
        <w:t xml:space="preserve"> </w:t>
      </w:r>
    </w:p>
    <w:p w14:paraId="34EAC0E0" w14:textId="77777777" w:rsidR="00F269A3" w:rsidRDefault="0048516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the case of property to which Section 17(1)(h) applies, on the market value of the property less the amount stated in that section (note the section concerned deals with the requirement that the first R15 000 of the market value of certain properties is not </w:t>
      </w:r>
      <w:r w:rsidR="00DC179F" w:rsidRPr="00EA257F">
        <w:rPr>
          <w:rFonts w:ascii="Arial" w:hAnsi="Arial" w:cs="Arial"/>
          <w:i/>
          <w:color w:val="000000"/>
          <w:sz w:val="20"/>
          <w:szCs w:val="20"/>
        </w:rPr>
        <w:t>rate able</w:t>
      </w:r>
      <w:r w:rsidR="00F269A3" w:rsidRPr="00EA257F">
        <w:rPr>
          <w:rFonts w:ascii="Arial" w:hAnsi="Arial" w:cs="Arial"/>
          <w:i/>
          <w:color w:val="000000"/>
          <w:sz w:val="20"/>
          <w:szCs w:val="20"/>
        </w:rPr>
        <w:t xml:space="preserve">). </w:t>
      </w:r>
    </w:p>
    <w:p w14:paraId="2CF61C3B" w14:textId="77777777" w:rsidR="00B81D49" w:rsidRPr="007F1494" w:rsidRDefault="00B81D49" w:rsidP="003A553B">
      <w:pPr>
        <w:pStyle w:val="Default"/>
        <w:spacing w:line="360" w:lineRule="auto"/>
        <w:rPr>
          <w:rFonts w:ascii="Arial" w:hAnsi="Arial" w:cs="Arial"/>
          <w:i/>
          <w:sz w:val="20"/>
          <w:szCs w:val="20"/>
        </w:rPr>
      </w:pPr>
      <w:r w:rsidRPr="00B81D49">
        <w:rPr>
          <w:rFonts w:ascii="Arial" w:hAnsi="Arial" w:cs="Arial"/>
          <w:sz w:val="20"/>
          <w:szCs w:val="20"/>
        </w:rPr>
        <w:t>(2)</w:t>
      </w:r>
      <w:r>
        <w:rPr>
          <w:rFonts w:ascii="Arial" w:hAnsi="Arial" w:cs="Arial"/>
          <w:sz w:val="20"/>
          <w:szCs w:val="20"/>
        </w:rPr>
        <w:tab/>
      </w:r>
      <w:r w:rsidRPr="007F1494">
        <w:rPr>
          <w:rFonts w:ascii="Arial" w:hAnsi="Arial" w:cs="Arial"/>
          <w:i/>
          <w:sz w:val="20"/>
          <w:szCs w:val="20"/>
        </w:rPr>
        <w:t xml:space="preserve">A rate levied by a municipality on residential properties with a market value below a prescribed </w:t>
      </w:r>
    </w:p>
    <w:p w14:paraId="78A5C884" w14:textId="77777777" w:rsidR="00B81D49" w:rsidRPr="007F1494" w:rsidRDefault="00B81D49" w:rsidP="003A553B">
      <w:pPr>
        <w:pStyle w:val="Default"/>
        <w:spacing w:line="360" w:lineRule="auto"/>
        <w:rPr>
          <w:rFonts w:ascii="Arial" w:hAnsi="Arial" w:cs="Arial"/>
          <w:i/>
          <w:sz w:val="20"/>
          <w:szCs w:val="20"/>
        </w:rPr>
      </w:pPr>
      <w:r w:rsidRPr="007F1494">
        <w:rPr>
          <w:rFonts w:ascii="Arial" w:hAnsi="Arial" w:cs="Arial"/>
          <w:i/>
          <w:sz w:val="20"/>
          <w:szCs w:val="20"/>
        </w:rPr>
        <w:tab/>
        <w:t xml:space="preserve">value </w:t>
      </w:r>
      <w:proofErr w:type="spellStart"/>
      <w:proofErr w:type="gramStart"/>
      <w:r w:rsidRPr="007F1494">
        <w:rPr>
          <w:rFonts w:ascii="Arial" w:hAnsi="Arial" w:cs="Arial"/>
          <w:i/>
          <w:sz w:val="20"/>
          <w:szCs w:val="20"/>
        </w:rPr>
        <w:t>may,instead</w:t>
      </w:r>
      <w:proofErr w:type="spellEnd"/>
      <w:proofErr w:type="gramEnd"/>
      <w:r w:rsidRPr="007F1494">
        <w:rPr>
          <w:rFonts w:ascii="Arial" w:hAnsi="Arial" w:cs="Arial"/>
          <w:i/>
          <w:sz w:val="20"/>
          <w:szCs w:val="20"/>
        </w:rPr>
        <w:t xml:space="preserve"> of a rate determined in terms of subsection (1) , be a uniform fixed amount </w:t>
      </w:r>
    </w:p>
    <w:p w14:paraId="0B0A5BEE" w14:textId="77777777" w:rsidR="00B81D49" w:rsidRPr="00B81D49" w:rsidRDefault="00B81D49" w:rsidP="003A553B">
      <w:pPr>
        <w:pStyle w:val="Default"/>
        <w:spacing w:line="360" w:lineRule="auto"/>
        <w:rPr>
          <w:rFonts w:ascii="Arial" w:hAnsi="Arial" w:cs="Arial"/>
          <w:i/>
          <w:sz w:val="20"/>
          <w:szCs w:val="20"/>
        </w:rPr>
      </w:pPr>
      <w:r w:rsidRPr="007F1494">
        <w:rPr>
          <w:rFonts w:ascii="Arial" w:hAnsi="Arial" w:cs="Arial"/>
          <w:i/>
          <w:sz w:val="20"/>
          <w:szCs w:val="20"/>
        </w:rPr>
        <w:tab/>
        <w:t>per property.</w:t>
      </w:r>
    </w:p>
    <w:p w14:paraId="27756333" w14:textId="77777777" w:rsidR="000F1D39" w:rsidRPr="00B81D49" w:rsidRDefault="000F1D39" w:rsidP="0015323D">
      <w:pPr>
        <w:pStyle w:val="Default"/>
        <w:spacing w:line="360" w:lineRule="auto"/>
        <w:jc w:val="both"/>
        <w:rPr>
          <w:rFonts w:ascii="Arial" w:hAnsi="Arial" w:cs="Arial"/>
          <w:i/>
          <w:sz w:val="20"/>
          <w:szCs w:val="20"/>
        </w:rPr>
      </w:pPr>
    </w:p>
    <w:p w14:paraId="5D6B55AC"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12: PERIODS FOR WHICH RATES MAY BE LEVIED </w:t>
      </w:r>
    </w:p>
    <w:p w14:paraId="79C27F86" w14:textId="77777777" w:rsidR="00485162" w:rsidRPr="00EA257F" w:rsidRDefault="00485162" w:rsidP="0015323D">
      <w:pPr>
        <w:pStyle w:val="CM28"/>
        <w:spacing w:after="0" w:line="360" w:lineRule="auto"/>
        <w:jc w:val="both"/>
        <w:rPr>
          <w:rFonts w:ascii="Arial" w:hAnsi="Arial" w:cs="Arial"/>
          <w:i/>
          <w:color w:val="000000"/>
          <w:sz w:val="20"/>
          <w:szCs w:val="20"/>
        </w:rPr>
      </w:pPr>
    </w:p>
    <w:p w14:paraId="35A321EE" w14:textId="77777777" w:rsidR="00F269A3" w:rsidRPr="00EA257F" w:rsidRDefault="00485162"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t>When</w:t>
      </w:r>
      <w:r w:rsidR="00F269A3" w:rsidRPr="00EA257F">
        <w:rPr>
          <w:rFonts w:ascii="Arial" w:hAnsi="Arial" w:cs="Arial"/>
          <w:i/>
          <w:color w:val="000000"/>
          <w:sz w:val="20"/>
          <w:szCs w:val="20"/>
        </w:rPr>
        <w:t xml:space="preserve"> levying rates, a municipality must levy the rate for a financial year. A rate lapses at the end of the financial year for which it was levied. </w:t>
      </w:r>
    </w:p>
    <w:p w14:paraId="4E5970D1" w14:textId="77777777" w:rsidR="00F269A3" w:rsidRPr="00EA257F" w:rsidRDefault="00485162"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levying of rates forms part of the municipality’s annual budget process, and the municipality must therefore annually, at the time of its budget process, review the amount in the rand of its </w:t>
      </w:r>
      <w:r w:rsidR="00F269A3" w:rsidRPr="00EA257F">
        <w:rPr>
          <w:rFonts w:ascii="Arial" w:hAnsi="Arial" w:cs="Arial"/>
          <w:i/>
          <w:color w:val="000000"/>
          <w:sz w:val="20"/>
          <w:szCs w:val="20"/>
        </w:rPr>
        <w:lastRenderedPageBreak/>
        <w:t xml:space="preserve">current rates in line with the annual budget for the next financial year. </w:t>
      </w:r>
    </w:p>
    <w:p w14:paraId="5849D518" w14:textId="77777777" w:rsidR="00154EF6" w:rsidRPr="00EA257F" w:rsidRDefault="00154EF6" w:rsidP="0015323D">
      <w:pPr>
        <w:pStyle w:val="CM27"/>
        <w:spacing w:line="360" w:lineRule="auto"/>
        <w:jc w:val="both"/>
        <w:rPr>
          <w:rFonts w:ascii="Arial" w:hAnsi="Arial" w:cs="Arial"/>
          <w:b/>
          <w:i/>
          <w:color w:val="000000"/>
          <w:sz w:val="20"/>
          <w:szCs w:val="20"/>
        </w:rPr>
      </w:pPr>
    </w:p>
    <w:p w14:paraId="2380EB63"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13: COMMENCEMENT OF RATES </w:t>
      </w:r>
    </w:p>
    <w:p w14:paraId="23D2FD7F" w14:textId="77777777" w:rsidR="00485162" w:rsidRPr="00EA257F" w:rsidRDefault="00485162" w:rsidP="0015323D">
      <w:pPr>
        <w:pStyle w:val="Default"/>
        <w:spacing w:line="360" w:lineRule="auto"/>
        <w:jc w:val="both"/>
        <w:rPr>
          <w:rFonts w:ascii="Arial" w:hAnsi="Arial" w:cs="Arial"/>
          <w:i/>
          <w:sz w:val="20"/>
          <w:szCs w:val="20"/>
        </w:rPr>
      </w:pPr>
    </w:p>
    <w:p w14:paraId="7053C461" w14:textId="77777777" w:rsidR="00485162" w:rsidRPr="00EA257F" w:rsidRDefault="00485162"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rate becomes payable</w:t>
      </w:r>
    </w:p>
    <w:p w14:paraId="58A1B5DF" w14:textId="77777777" w:rsidR="00485162" w:rsidRPr="00EA257F" w:rsidRDefault="00485162"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as from the start of the particular financial year, or</w:t>
      </w:r>
    </w:p>
    <w:p w14:paraId="4ECB16EF" w14:textId="77777777" w:rsidR="000F1D39" w:rsidRPr="00EA257F" w:rsidRDefault="0048516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if the municipality’s annual budget is not approved by the start of the financial year, as from such later date when the municipality’s annual budget, including the resolution levying the rates, is approved by the provincial executive in terms of section 26 of the Municipal Finance Management Act.</w:t>
      </w:r>
    </w:p>
    <w:p w14:paraId="603BB061" w14:textId="77777777" w:rsidR="00F269A3" w:rsidRPr="00EA257F" w:rsidRDefault="00F269A3"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 xml:space="preserve"> </w:t>
      </w:r>
    </w:p>
    <w:p w14:paraId="6CEA661B"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14: PROMULGATION OF RESOLUTIONS LEVYING RATES </w:t>
      </w:r>
    </w:p>
    <w:p w14:paraId="775C1716" w14:textId="77777777" w:rsidR="00485162" w:rsidRPr="00EA257F" w:rsidRDefault="00485162" w:rsidP="0015323D">
      <w:pPr>
        <w:pStyle w:val="CM28"/>
        <w:spacing w:after="0" w:line="360" w:lineRule="auto"/>
        <w:jc w:val="both"/>
        <w:rPr>
          <w:rFonts w:ascii="Arial" w:hAnsi="Arial" w:cs="Arial"/>
          <w:i/>
          <w:color w:val="000000"/>
          <w:sz w:val="20"/>
          <w:szCs w:val="20"/>
        </w:rPr>
      </w:pPr>
    </w:p>
    <w:p w14:paraId="22EE9BCF" w14:textId="77777777" w:rsidR="00F269A3" w:rsidRPr="00EA257F" w:rsidRDefault="0025399B"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 is levied by a municipality by a resolution passed by the council with a supporting vote of a simple majority of its members. </w:t>
      </w:r>
    </w:p>
    <w:p w14:paraId="36DC0E92" w14:textId="77777777" w:rsidR="000F1D39" w:rsidRPr="00EA257F" w:rsidRDefault="000F1D39" w:rsidP="0015323D">
      <w:pPr>
        <w:pStyle w:val="Default"/>
        <w:spacing w:line="360" w:lineRule="auto"/>
        <w:jc w:val="both"/>
        <w:rPr>
          <w:rFonts w:ascii="Arial" w:hAnsi="Arial" w:cs="Arial"/>
          <w:i/>
          <w:sz w:val="20"/>
          <w:szCs w:val="20"/>
        </w:rPr>
      </w:pPr>
    </w:p>
    <w:p w14:paraId="3327BD9F" w14:textId="77777777" w:rsidR="00F269A3" w:rsidRPr="007F1494" w:rsidRDefault="0025399B" w:rsidP="0015323D">
      <w:pPr>
        <w:pStyle w:val="CM27"/>
        <w:spacing w:line="360" w:lineRule="auto"/>
        <w:ind w:left="720" w:hanging="720"/>
        <w:jc w:val="both"/>
        <w:rPr>
          <w:rFonts w:ascii="Arial" w:hAnsi="Arial" w:cs="Arial"/>
          <w:i/>
          <w:color w:val="000000"/>
          <w:sz w:val="20"/>
          <w:szCs w:val="20"/>
        </w:rPr>
      </w:pPr>
      <w:r w:rsidRPr="007F1494">
        <w:rPr>
          <w:rFonts w:ascii="Arial" w:hAnsi="Arial" w:cs="Arial"/>
          <w:i/>
          <w:color w:val="000000"/>
          <w:sz w:val="20"/>
          <w:szCs w:val="20"/>
        </w:rPr>
        <w:t>(2)</w:t>
      </w:r>
      <w:r w:rsidR="00B650B9" w:rsidRPr="007F1494">
        <w:rPr>
          <w:rFonts w:ascii="Arial" w:hAnsi="Arial" w:cs="Arial"/>
          <w:i/>
          <w:color w:val="000000"/>
          <w:sz w:val="20"/>
          <w:szCs w:val="20"/>
        </w:rPr>
        <w:t>(a)</w:t>
      </w:r>
      <w:r w:rsidRPr="007F1494">
        <w:rPr>
          <w:rFonts w:ascii="Arial" w:hAnsi="Arial" w:cs="Arial"/>
          <w:i/>
          <w:color w:val="000000"/>
          <w:sz w:val="20"/>
          <w:szCs w:val="20"/>
        </w:rPr>
        <w:tab/>
      </w:r>
      <w:r w:rsidR="00B650B9" w:rsidRPr="007F1494">
        <w:rPr>
          <w:rFonts w:ascii="Arial" w:hAnsi="Arial" w:cs="Arial"/>
          <w:i/>
          <w:color w:val="000000"/>
          <w:sz w:val="20"/>
          <w:szCs w:val="20"/>
        </w:rPr>
        <w:t xml:space="preserve">A </w:t>
      </w:r>
      <w:r w:rsidR="00F269A3" w:rsidRPr="007F1494">
        <w:rPr>
          <w:rFonts w:ascii="Arial" w:hAnsi="Arial" w:cs="Arial"/>
          <w:i/>
          <w:color w:val="000000"/>
          <w:sz w:val="20"/>
          <w:szCs w:val="20"/>
        </w:rPr>
        <w:t xml:space="preserve">resolution levying the rates </w:t>
      </w:r>
      <w:r w:rsidR="00B650B9" w:rsidRPr="007F1494">
        <w:rPr>
          <w:rFonts w:ascii="Arial" w:hAnsi="Arial" w:cs="Arial"/>
          <w:i/>
          <w:color w:val="000000"/>
          <w:sz w:val="20"/>
          <w:szCs w:val="20"/>
        </w:rPr>
        <w:t xml:space="preserve">in a municipality </w:t>
      </w:r>
      <w:r w:rsidR="00F269A3" w:rsidRPr="007F1494">
        <w:rPr>
          <w:rFonts w:ascii="Arial" w:hAnsi="Arial" w:cs="Arial"/>
          <w:i/>
          <w:color w:val="000000"/>
          <w:sz w:val="20"/>
          <w:szCs w:val="20"/>
        </w:rPr>
        <w:t xml:space="preserve">must be </w:t>
      </w:r>
      <w:r w:rsidR="00B650B9" w:rsidRPr="007F1494">
        <w:rPr>
          <w:rFonts w:ascii="Arial" w:hAnsi="Arial" w:cs="Arial"/>
          <w:i/>
          <w:color w:val="000000"/>
          <w:sz w:val="20"/>
          <w:szCs w:val="20"/>
        </w:rPr>
        <w:t xml:space="preserve">annually </w:t>
      </w:r>
      <w:r w:rsidR="00F269A3" w:rsidRPr="007F1494">
        <w:rPr>
          <w:rFonts w:ascii="Arial" w:hAnsi="Arial" w:cs="Arial"/>
          <w:i/>
          <w:color w:val="000000"/>
          <w:sz w:val="20"/>
          <w:szCs w:val="20"/>
        </w:rPr>
        <w:t>promulgated</w:t>
      </w:r>
      <w:r w:rsidR="00B650B9" w:rsidRPr="007F1494">
        <w:rPr>
          <w:rFonts w:ascii="Arial" w:hAnsi="Arial" w:cs="Arial"/>
          <w:i/>
          <w:color w:val="000000"/>
          <w:sz w:val="20"/>
          <w:szCs w:val="20"/>
        </w:rPr>
        <w:t xml:space="preserve"> within 60 days of the date of the resolution</w:t>
      </w:r>
      <w:r w:rsidR="00F269A3" w:rsidRPr="007F1494">
        <w:rPr>
          <w:rFonts w:ascii="Arial" w:hAnsi="Arial" w:cs="Arial"/>
          <w:i/>
          <w:color w:val="000000"/>
          <w:sz w:val="20"/>
          <w:szCs w:val="20"/>
        </w:rPr>
        <w:t xml:space="preserve"> by publishing the resolution in the provincial gazette. </w:t>
      </w:r>
    </w:p>
    <w:p w14:paraId="16A25AA6" w14:textId="77777777" w:rsidR="00B650B9" w:rsidRPr="007F1494" w:rsidRDefault="00B650B9" w:rsidP="003A553B">
      <w:pPr>
        <w:pStyle w:val="Default"/>
        <w:spacing w:line="360" w:lineRule="auto"/>
        <w:rPr>
          <w:rFonts w:ascii="Arial" w:hAnsi="Arial" w:cs="Arial"/>
          <w:i/>
          <w:sz w:val="20"/>
          <w:szCs w:val="20"/>
        </w:rPr>
      </w:pPr>
      <w:r w:rsidRPr="007F1494">
        <w:t xml:space="preserve">   </w:t>
      </w:r>
      <w:r w:rsidRPr="007F1494">
        <w:rPr>
          <w:rFonts w:ascii="Arial" w:hAnsi="Arial" w:cs="Arial"/>
          <w:i/>
          <w:sz w:val="20"/>
          <w:szCs w:val="20"/>
        </w:rPr>
        <w:t>(b)</w:t>
      </w:r>
      <w:r w:rsidRPr="007F1494">
        <w:rPr>
          <w:rFonts w:ascii="Arial" w:hAnsi="Arial" w:cs="Arial"/>
          <w:i/>
          <w:sz w:val="20"/>
          <w:szCs w:val="20"/>
        </w:rPr>
        <w:tab/>
        <w:t>The resolution must –</w:t>
      </w:r>
    </w:p>
    <w:p w14:paraId="6D7C5CA2" w14:textId="77777777" w:rsidR="00B650B9" w:rsidRPr="007F1494" w:rsidRDefault="00B650B9" w:rsidP="003A553B">
      <w:pPr>
        <w:pStyle w:val="Default"/>
        <w:spacing w:line="360" w:lineRule="auto"/>
        <w:rPr>
          <w:rFonts w:ascii="Arial" w:hAnsi="Arial" w:cs="Arial"/>
          <w:i/>
          <w:sz w:val="20"/>
          <w:szCs w:val="20"/>
        </w:rPr>
      </w:pPr>
      <w:r w:rsidRPr="007F1494">
        <w:rPr>
          <w:rFonts w:ascii="Arial" w:hAnsi="Arial" w:cs="Arial"/>
          <w:i/>
          <w:sz w:val="20"/>
          <w:szCs w:val="20"/>
        </w:rPr>
        <w:tab/>
        <w:t>(</w:t>
      </w:r>
      <w:proofErr w:type="spellStart"/>
      <w:r w:rsidRPr="007F1494">
        <w:rPr>
          <w:rFonts w:ascii="Arial" w:hAnsi="Arial" w:cs="Arial"/>
          <w:i/>
          <w:sz w:val="20"/>
          <w:szCs w:val="20"/>
        </w:rPr>
        <w:t>i</w:t>
      </w:r>
      <w:proofErr w:type="spellEnd"/>
      <w:r w:rsidRPr="007F1494">
        <w:rPr>
          <w:rFonts w:ascii="Arial" w:hAnsi="Arial" w:cs="Arial"/>
          <w:i/>
          <w:sz w:val="20"/>
          <w:szCs w:val="20"/>
        </w:rPr>
        <w:t>)   contain the date on which the resolution levying rates was passed</w:t>
      </w:r>
    </w:p>
    <w:p w14:paraId="56FA93E2" w14:textId="77777777" w:rsidR="00B650B9" w:rsidRPr="007F1494" w:rsidRDefault="00B650B9" w:rsidP="003A553B">
      <w:pPr>
        <w:pStyle w:val="Default"/>
        <w:spacing w:line="360" w:lineRule="auto"/>
        <w:rPr>
          <w:rFonts w:ascii="Arial" w:hAnsi="Arial" w:cs="Arial"/>
          <w:i/>
          <w:sz w:val="20"/>
          <w:szCs w:val="20"/>
        </w:rPr>
      </w:pPr>
      <w:r w:rsidRPr="007F1494">
        <w:rPr>
          <w:rFonts w:ascii="Arial" w:hAnsi="Arial" w:cs="Arial"/>
          <w:i/>
          <w:sz w:val="20"/>
          <w:szCs w:val="20"/>
        </w:rPr>
        <w:tab/>
        <w:t>(ii)  differentiate between categories of properties; and</w:t>
      </w:r>
    </w:p>
    <w:p w14:paraId="660827A1" w14:textId="77777777" w:rsidR="00B650B9" w:rsidRPr="007F1494" w:rsidRDefault="00B650B9" w:rsidP="003A553B">
      <w:pPr>
        <w:pStyle w:val="Default"/>
        <w:spacing w:line="360" w:lineRule="auto"/>
        <w:rPr>
          <w:rFonts w:ascii="Arial" w:hAnsi="Arial" w:cs="Arial"/>
          <w:i/>
          <w:sz w:val="20"/>
          <w:szCs w:val="20"/>
        </w:rPr>
      </w:pPr>
      <w:r w:rsidRPr="007F1494">
        <w:rPr>
          <w:rFonts w:ascii="Arial" w:hAnsi="Arial" w:cs="Arial"/>
          <w:i/>
          <w:sz w:val="20"/>
          <w:szCs w:val="20"/>
        </w:rPr>
        <w:tab/>
        <w:t>(iii) reflect the cent amount in the Rand rate for each category of property</w:t>
      </w:r>
    </w:p>
    <w:p w14:paraId="61E54638" w14:textId="77777777" w:rsidR="00E77A41" w:rsidRPr="007F1494" w:rsidRDefault="00E77A41" w:rsidP="0015323D">
      <w:pPr>
        <w:pStyle w:val="Default"/>
        <w:spacing w:line="360" w:lineRule="auto"/>
        <w:jc w:val="both"/>
        <w:rPr>
          <w:rFonts w:ascii="Arial" w:hAnsi="Arial" w:cs="Arial"/>
          <w:i/>
          <w:sz w:val="20"/>
          <w:szCs w:val="20"/>
        </w:rPr>
      </w:pPr>
    </w:p>
    <w:p w14:paraId="33C3C06A" w14:textId="77777777" w:rsidR="0025399B" w:rsidRPr="00EA257F" w:rsidRDefault="0025399B" w:rsidP="0015323D">
      <w:pPr>
        <w:pStyle w:val="CM28"/>
        <w:spacing w:after="0" w:line="360" w:lineRule="auto"/>
        <w:ind w:left="720" w:hanging="720"/>
        <w:jc w:val="both"/>
        <w:rPr>
          <w:rFonts w:ascii="Arial" w:hAnsi="Arial" w:cs="Arial"/>
          <w:i/>
          <w:color w:val="000000"/>
          <w:sz w:val="20"/>
          <w:szCs w:val="20"/>
        </w:rPr>
      </w:pPr>
      <w:r w:rsidRPr="007F1494">
        <w:rPr>
          <w:rFonts w:ascii="Arial" w:hAnsi="Arial" w:cs="Arial"/>
          <w:i/>
          <w:color w:val="000000"/>
          <w:sz w:val="20"/>
          <w:szCs w:val="20"/>
        </w:rPr>
        <w:t>(3)</w:t>
      </w:r>
      <w:r w:rsidRPr="007F1494">
        <w:rPr>
          <w:rFonts w:ascii="Arial" w:hAnsi="Arial" w:cs="Arial"/>
          <w:i/>
          <w:color w:val="000000"/>
          <w:sz w:val="20"/>
          <w:szCs w:val="20"/>
        </w:rPr>
        <w:tab/>
      </w:r>
      <w:r w:rsidR="00F269A3" w:rsidRPr="007F1494">
        <w:rPr>
          <w:rFonts w:ascii="Arial" w:hAnsi="Arial" w:cs="Arial"/>
          <w:i/>
          <w:color w:val="000000"/>
          <w:sz w:val="20"/>
          <w:szCs w:val="20"/>
        </w:rPr>
        <w:t>Whenever a municipality passes a resolution to levy rates, the municipal manager must, without delay,</w:t>
      </w:r>
      <w:r w:rsidR="00F269A3" w:rsidRPr="00EA257F">
        <w:rPr>
          <w:rFonts w:ascii="Arial" w:hAnsi="Arial" w:cs="Arial"/>
          <w:i/>
          <w:color w:val="000000"/>
          <w:sz w:val="20"/>
          <w:szCs w:val="20"/>
        </w:rPr>
        <w:t xml:space="preserve"> </w:t>
      </w:r>
    </w:p>
    <w:p w14:paraId="77B975D3" w14:textId="77777777" w:rsidR="0025399B" w:rsidRPr="00EA257F" w:rsidRDefault="0025399B"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conspicuously display the resolution for a period of at least 30 days </w:t>
      </w:r>
    </w:p>
    <w:p w14:paraId="20EA1F42" w14:textId="77777777" w:rsidR="0025399B" w:rsidRPr="00EA257F" w:rsidRDefault="0025399B" w:rsidP="0015323D">
      <w:pPr>
        <w:pStyle w:val="CM28"/>
        <w:spacing w:after="0" w:line="360" w:lineRule="auto"/>
        <w:ind w:left="1440"/>
        <w:jc w:val="both"/>
        <w:rPr>
          <w:rFonts w:ascii="Arial" w:hAnsi="Arial" w:cs="Arial"/>
          <w:i/>
          <w:color w:val="000000"/>
          <w:sz w:val="20"/>
          <w:szCs w:val="20"/>
        </w:rPr>
      </w:pPr>
      <w:proofErr w:type="spellStart"/>
      <w:r w:rsidRPr="00EA257F">
        <w:rPr>
          <w:rFonts w:ascii="Arial" w:hAnsi="Arial" w:cs="Arial"/>
          <w:i/>
          <w:color w:val="000000"/>
          <w:sz w:val="20"/>
          <w:szCs w:val="20"/>
        </w:rPr>
        <w:t>i</w:t>
      </w:r>
      <w:proofErr w:type="spellEnd"/>
      <w:r w:rsidRPr="00EA257F">
        <w:rPr>
          <w:rFonts w:ascii="Arial" w:hAnsi="Arial" w:cs="Arial"/>
          <w:i/>
          <w:color w:val="000000"/>
          <w:sz w:val="20"/>
          <w:szCs w:val="20"/>
        </w:rPr>
        <w:t>.</w:t>
      </w:r>
      <w:r w:rsidRPr="00EA257F">
        <w:rPr>
          <w:rFonts w:ascii="Arial" w:hAnsi="Arial" w:cs="Arial"/>
          <w:i/>
          <w:color w:val="000000"/>
          <w:sz w:val="20"/>
          <w:szCs w:val="20"/>
        </w:rPr>
        <w:tab/>
      </w:r>
      <w:r w:rsidR="00F269A3" w:rsidRPr="00EA257F">
        <w:rPr>
          <w:rFonts w:ascii="Arial" w:hAnsi="Arial" w:cs="Arial"/>
          <w:i/>
          <w:color w:val="000000"/>
          <w:sz w:val="20"/>
          <w:szCs w:val="20"/>
        </w:rPr>
        <w:t>at the municipality’s head and satellite offices and libraries, and</w:t>
      </w:r>
    </w:p>
    <w:p w14:paraId="50BDE757" w14:textId="77777777" w:rsidR="0025399B" w:rsidRPr="00EA257F" w:rsidRDefault="0025399B" w:rsidP="0015323D">
      <w:pPr>
        <w:pStyle w:val="CM28"/>
        <w:spacing w:after="0" w:line="360" w:lineRule="auto"/>
        <w:ind w:left="2160" w:hanging="720"/>
        <w:jc w:val="both"/>
        <w:rPr>
          <w:rFonts w:ascii="Arial" w:hAnsi="Arial" w:cs="Arial"/>
          <w:i/>
          <w:color w:val="000000"/>
          <w:sz w:val="20"/>
          <w:szCs w:val="20"/>
        </w:rPr>
      </w:pPr>
      <w:r w:rsidRPr="00EA257F">
        <w:rPr>
          <w:rFonts w:ascii="Arial" w:hAnsi="Arial" w:cs="Arial"/>
          <w:i/>
          <w:color w:val="000000"/>
          <w:sz w:val="20"/>
          <w:szCs w:val="20"/>
        </w:rPr>
        <w:t>ii.</w:t>
      </w:r>
      <w:r w:rsidRPr="00EA257F">
        <w:rPr>
          <w:rFonts w:ascii="Arial" w:hAnsi="Arial" w:cs="Arial"/>
          <w:i/>
          <w:color w:val="000000"/>
          <w:sz w:val="20"/>
          <w:szCs w:val="20"/>
        </w:rPr>
        <w:tab/>
      </w:r>
      <w:r w:rsidR="00F269A3" w:rsidRPr="00EA257F">
        <w:rPr>
          <w:rFonts w:ascii="Arial" w:hAnsi="Arial" w:cs="Arial"/>
          <w:i/>
          <w:color w:val="000000"/>
          <w:sz w:val="20"/>
          <w:szCs w:val="20"/>
        </w:rPr>
        <w:t>if the municipality has an official website or a website is available to it, on that website as well;</w:t>
      </w:r>
      <w:r w:rsidRPr="00EA257F">
        <w:rPr>
          <w:rFonts w:ascii="Arial" w:hAnsi="Arial" w:cs="Arial"/>
          <w:i/>
          <w:color w:val="000000"/>
          <w:sz w:val="20"/>
          <w:szCs w:val="20"/>
        </w:rPr>
        <w:t xml:space="preserve"> </w:t>
      </w:r>
      <w:r w:rsidR="00F269A3" w:rsidRPr="00EA257F">
        <w:rPr>
          <w:rFonts w:ascii="Arial" w:hAnsi="Arial" w:cs="Arial"/>
          <w:i/>
          <w:color w:val="000000"/>
          <w:sz w:val="20"/>
          <w:szCs w:val="20"/>
        </w:rPr>
        <w:t xml:space="preserve">and </w:t>
      </w:r>
    </w:p>
    <w:p w14:paraId="2060CF92" w14:textId="77777777" w:rsidR="0025399B" w:rsidRPr="00EA257F" w:rsidRDefault="0025399B"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advertise in the media a notice stating that </w:t>
      </w:r>
    </w:p>
    <w:p w14:paraId="3D07DB26" w14:textId="77777777" w:rsidR="0025399B" w:rsidRPr="00EA257F" w:rsidRDefault="0025399B" w:rsidP="0015323D">
      <w:pPr>
        <w:pStyle w:val="CM28"/>
        <w:spacing w:after="0" w:line="360" w:lineRule="auto"/>
        <w:ind w:left="1440"/>
        <w:jc w:val="both"/>
        <w:rPr>
          <w:rFonts w:ascii="Arial" w:hAnsi="Arial" w:cs="Arial"/>
          <w:i/>
          <w:color w:val="000000"/>
          <w:sz w:val="20"/>
          <w:szCs w:val="20"/>
        </w:rPr>
      </w:pPr>
      <w:proofErr w:type="spellStart"/>
      <w:r w:rsidRPr="00EA257F">
        <w:rPr>
          <w:rFonts w:ascii="Arial" w:hAnsi="Arial" w:cs="Arial"/>
          <w:i/>
          <w:color w:val="000000"/>
          <w:sz w:val="20"/>
          <w:szCs w:val="20"/>
        </w:rPr>
        <w:t>i</w:t>
      </w:r>
      <w:proofErr w:type="spellEnd"/>
      <w:r w:rsidRPr="00EA257F">
        <w:rPr>
          <w:rFonts w:ascii="Arial" w:hAnsi="Arial" w:cs="Arial"/>
          <w:i/>
          <w:color w:val="000000"/>
          <w:sz w:val="20"/>
          <w:szCs w:val="20"/>
        </w:rPr>
        <w:t>.</w:t>
      </w:r>
      <w:r w:rsidRPr="00EA257F">
        <w:rPr>
          <w:rFonts w:ascii="Arial" w:hAnsi="Arial" w:cs="Arial"/>
          <w:i/>
          <w:color w:val="000000"/>
          <w:sz w:val="20"/>
          <w:szCs w:val="20"/>
        </w:rPr>
        <w:tab/>
      </w:r>
      <w:r w:rsidR="00F269A3" w:rsidRPr="00EA257F">
        <w:rPr>
          <w:rFonts w:ascii="Arial" w:hAnsi="Arial" w:cs="Arial"/>
          <w:i/>
          <w:color w:val="000000"/>
          <w:sz w:val="20"/>
          <w:szCs w:val="20"/>
        </w:rPr>
        <w:t>the resolution levying the property rates has been passed by the council, and</w:t>
      </w:r>
    </w:p>
    <w:p w14:paraId="716F02BD" w14:textId="77777777" w:rsidR="00F269A3" w:rsidRPr="00EA257F" w:rsidRDefault="0025399B" w:rsidP="0015323D">
      <w:pPr>
        <w:pStyle w:val="CM28"/>
        <w:spacing w:after="0" w:line="360" w:lineRule="auto"/>
        <w:ind w:left="2160" w:hanging="720"/>
        <w:jc w:val="both"/>
        <w:rPr>
          <w:rFonts w:ascii="Arial" w:hAnsi="Arial" w:cs="Arial"/>
          <w:i/>
          <w:color w:val="000000"/>
          <w:sz w:val="20"/>
          <w:szCs w:val="20"/>
        </w:rPr>
      </w:pPr>
      <w:r w:rsidRPr="00EA257F">
        <w:rPr>
          <w:rFonts w:ascii="Arial" w:hAnsi="Arial" w:cs="Arial"/>
          <w:i/>
          <w:color w:val="000000"/>
          <w:sz w:val="20"/>
          <w:szCs w:val="20"/>
        </w:rPr>
        <w:t>ii.</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that the resolution is available at the municipality’s head and satellite offices as so forth. </w:t>
      </w:r>
    </w:p>
    <w:p w14:paraId="4AC906DE" w14:textId="77777777" w:rsidR="00DC179F" w:rsidRPr="00EA257F" w:rsidRDefault="00DC179F" w:rsidP="0015323D">
      <w:pPr>
        <w:pStyle w:val="CM27"/>
        <w:spacing w:line="360" w:lineRule="auto"/>
        <w:jc w:val="both"/>
        <w:rPr>
          <w:rFonts w:ascii="Arial" w:hAnsi="Arial" w:cs="Arial"/>
          <w:i/>
          <w:color w:val="000000"/>
          <w:sz w:val="20"/>
          <w:szCs w:val="20"/>
        </w:rPr>
      </w:pPr>
    </w:p>
    <w:p w14:paraId="1D195661"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15: EXEMPTIONS, REDUCTIONS AND REBATES </w:t>
      </w:r>
    </w:p>
    <w:p w14:paraId="70139802" w14:textId="77777777" w:rsidR="00541692" w:rsidRPr="00EA257F" w:rsidRDefault="00541692" w:rsidP="0015323D">
      <w:pPr>
        <w:pStyle w:val="CM28"/>
        <w:spacing w:after="0" w:line="360" w:lineRule="auto"/>
        <w:jc w:val="both"/>
        <w:rPr>
          <w:rFonts w:ascii="Arial" w:hAnsi="Arial" w:cs="Arial"/>
          <w:i/>
          <w:color w:val="000000"/>
          <w:sz w:val="20"/>
          <w:szCs w:val="20"/>
        </w:rPr>
      </w:pPr>
    </w:p>
    <w:p w14:paraId="3ABB7D96" w14:textId="77777777" w:rsidR="00340206" w:rsidRPr="00EA257F" w:rsidRDefault="00541692"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municipality may in terms of the criteria which it has set out in its rates policy:</w:t>
      </w:r>
    </w:p>
    <w:p w14:paraId="45CDBCE2" w14:textId="77777777" w:rsidR="00541692" w:rsidRPr="00EA257F" w:rsidRDefault="0054169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exempt a specific category of owners of properties, or the owners of a </w:t>
      </w:r>
      <w:r w:rsidR="00321A30" w:rsidRPr="00EA257F">
        <w:rPr>
          <w:rFonts w:ascii="Arial" w:hAnsi="Arial" w:cs="Arial"/>
          <w:i/>
          <w:color w:val="000000"/>
          <w:sz w:val="20"/>
          <w:szCs w:val="20"/>
        </w:rPr>
        <w:t>specific category</w:t>
      </w:r>
      <w:r w:rsidR="00F269A3" w:rsidRPr="00EA257F">
        <w:rPr>
          <w:rFonts w:ascii="Arial" w:hAnsi="Arial" w:cs="Arial"/>
          <w:i/>
          <w:color w:val="000000"/>
          <w:sz w:val="20"/>
          <w:szCs w:val="20"/>
        </w:rPr>
        <w:t xml:space="preserve"> of properties, from payment of the rate levied on their property; </w:t>
      </w:r>
      <w:r w:rsidR="00321A30" w:rsidRPr="00EA257F">
        <w:rPr>
          <w:rFonts w:ascii="Arial" w:hAnsi="Arial" w:cs="Arial"/>
          <w:i/>
          <w:color w:val="000000"/>
          <w:sz w:val="20"/>
          <w:szCs w:val="20"/>
        </w:rPr>
        <w:t>or</w:t>
      </w:r>
    </w:p>
    <w:p w14:paraId="00D3F855" w14:textId="77777777" w:rsidR="00F269A3" w:rsidRPr="00EA257F" w:rsidRDefault="0054169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321A30" w:rsidRPr="00EA257F">
        <w:rPr>
          <w:rFonts w:ascii="Arial" w:hAnsi="Arial" w:cs="Arial"/>
          <w:i/>
          <w:color w:val="000000"/>
          <w:sz w:val="20"/>
          <w:szCs w:val="20"/>
        </w:rPr>
        <w:t>grant</w:t>
      </w:r>
      <w:r w:rsidR="00F269A3" w:rsidRPr="00EA257F">
        <w:rPr>
          <w:rFonts w:ascii="Arial" w:hAnsi="Arial" w:cs="Arial"/>
          <w:i/>
          <w:color w:val="000000"/>
          <w:sz w:val="20"/>
          <w:szCs w:val="20"/>
        </w:rPr>
        <w:t xml:space="preserve"> to a specific category of owners, or to the owners of a specific category of</w:t>
      </w:r>
      <w:r w:rsidR="00DC179F" w:rsidRPr="00EA257F">
        <w:rPr>
          <w:rFonts w:ascii="Arial" w:hAnsi="Arial" w:cs="Arial"/>
          <w:i/>
          <w:color w:val="000000"/>
          <w:sz w:val="20"/>
          <w:szCs w:val="20"/>
        </w:rPr>
        <w:t xml:space="preserve"> </w:t>
      </w:r>
      <w:r w:rsidR="00F269A3" w:rsidRPr="00EA257F">
        <w:rPr>
          <w:rFonts w:ascii="Arial" w:hAnsi="Arial" w:cs="Arial"/>
          <w:i/>
          <w:color w:val="000000"/>
          <w:sz w:val="20"/>
          <w:szCs w:val="20"/>
        </w:rPr>
        <w:t>properties, a rebate on or a reduction in the rates payable in respect of their</w:t>
      </w:r>
      <w:r w:rsidR="00DC179F" w:rsidRPr="00EA257F">
        <w:rPr>
          <w:rFonts w:ascii="Arial" w:hAnsi="Arial" w:cs="Arial"/>
          <w:i/>
          <w:color w:val="000000"/>
          <w:sz w:val="20"/>
          <w:szCs w:val="20"/>
        </w:rPr>
        <w:t xml:space="preserve"> </w:t>
      </w:r>
      <w:r w:rsidR="00F269A3" w:rsidRPr="00EA257F">
        <w:rPr>
          <w:rFonts w:ascii="Arial" w:hAnsi="Arial" w:cs="Arial"/>
          <w:i/>
          <w:color w:val="000000"/>
          <w:sz w:val="20"/>
          <w:szCs w:val="20"/>
        </w:rPr>
        <w:t>properties.</w:t>
      </w:r>
    </w:p>
    <w:p w14:paraId="5EEA7A44" w14:textId="77777777" w:rsidR="00154EF6" w:rsidRPr="00EA257F" w:rsidRDefault="00154EF6" w:rsidP="0015323D">
      <w:pPr>
        <w:pStyle w:val="CM28"/>
        <w:spacing w:after="0" w:line="360" w:lineRule="auto"/>
        <w:ind w:left="720" w:hanging="720"/>
        <w:jc w:val="both"/>
        <w:rPr>
          <w:rFonts w:ascii="Arial" w:hAnsi="Arial" w:cs="Arial"/>
          <w:i/>
          <w:color w:val="000000"/>
          <w:sz w:val="20"/>
          <w:szCs w:val="20"/>
        </w:rPr>
      </w:pPr>
    </w:p>
    <w:p w14:paraId="6461750B" w14:textId="77777777" w:rsidR="00F269A3" w:rsidRPr="00EA257F" w:rsidRDefault="00541692" w:rsidP="0015323D">
      <w:pPr>
        <w:pStyle w:val="CM28"/>
        <w:spacing w:after="0" w:line="360" w:lineRule="auto"/>
        <w:ind w:left="720" w:hanging="720"/>
        <w:jc w:val="both"/>
        <w:rPr>
          <w:rFonts w:ascii="Arial" w:hAnsi="Arial" w:cs="Arial"/>
          <w:i/>
          <w:color w:val="000000"/>
          <w:sz w:val="20"/>
          <w:szCs w:val="20"/>
        </w:rPr>
      </w:pPr>
      <w:r w:rsidRPr="007F1494">
        <w:rPr>
          <w:rFonts w:ascii="Arial" w:hAnsi="Arial" w:cs="Arial"/>
          <w:i/>
          <w:color w:val="000000"/>
          <w:sz w:val="20"/>
          <w:szCs w:val="20"/>
        </w:rPr>
        <w:lastRenderedPageBreak/>
        <w:t>(2)</w:t>
      </w:r>
      <w:r w:rsidRPr="007F1494">
        <w:rPr>
          <w:rFonts w:ascii="Arial" w:hAnsi="Arial" w:cs="Arial"/>
          <w:i/>
          <w:color w:val="000000"/>
          <w:sz w:val="20"/>
          <w:szCs w:val="20"/>
        </w:rPr>
        <w:tab/>
        <w:t xml:space="preserve">When </w:t>
      </w:r>
      <w:r w:rsidR="00F269A3" w:rsidRPr="007F1494">
        <w:rPr>
          <w:rFonts w:ascii="Arial" w:hAnsi="Arial" w:cs="Arial"/>
          <w:i/>
          <w:color w:val="000000"/>
          <w:sz w:val="20"/>
          <w:szCs w:val="20"/>
        </w:rPr>
        <w:t xml:space="preserve">granting </w:t>
      </w:r>
      <w:r w:rsidR="005D38BB" w:rsidRPr="007F1494">
        <w:rPr>
          <w:rFonts w:ascii="Arial" w:hAnsi="Arial" w:cs="Arial"/>
          <w:i/>
          <w:color w:val="000000"/>
          <w:sz w:val="20"/>
          <w:szCs w:val="20"/>
        </w:rPr>
        <w:t xml:space="preserve">in terms of subsection (1) </w:t>
      </w:r>
      <w:r w:rsidR="00F269A3" w:rsidRPr="007F1494">
        <w:rPr>
          <w:rFonts w:ascii="Arial" w:hAnsi="Arial" w:cs="Arial"/>
          <w:i/>
          <w:color w:val="000000"/>
          <w:sz w:val="20"/>
          <w:szCs w:val="20"/>
        </w:rPr>
        <w:t xml:space="preserve">exemptions, </w:t>
      </w:r>
      <w:proofErr w:type="gramStart"/>
      <w:r w:rsidR="00F269A3" w:rsidRPr="007F1494">
        <w:rPr>
          <w:rFonts w:ascii="Arial" w:hAnsi="Arial" w:cs="Arial"/>
          <w:i/>
          <w:color w:val="000000"/>
          <w:sz w:val="20"/>
          <w:szCs w:val="20"/>
        </w:rPr>
        <w:t>reductions</w:t>
      </w:r>
      <w:proofErr w:type="gramEnd"/>
      <w:r w:rsidR="00F269A3" w:rsidRPr="007F1494">
        <w:rPr>
          <w:rFonts w:ascii="Arial" w:hAnsi="Arial" w:cs="Arial"/>
          <w:i/>
          <w:color w:val="000000"/>
          <w:sz w:val="20"/>
          <w:szCs w:val="20"/>
        </w:rPr>
        <w:t xml:space="preserve"> and rebates in respect of owners </w:t>
      </w:r>
      <w:r w:rsidR="00321A30" w:rsidRPr="007F1494">
        <w:rPr>
          <w:rFonts w:ascii="Arial" w:hAnsi="Arial" w:cs="Arial"/>
          <w:i/>
          <w:color w:val="000000"/>
          <w:sz w:val="20"/>
          <w:szCs w:val="20"/>
        </w:rPr>
        <w:t>or categories</w:t>
      </w:r>
      <w:r w:rsidR="00F269A3" w:rsidRPr="007F1494">
        <w:rPr>
          <w:rFonts w:ascii="Arial" w:hAnsi="Arial" w:cs="Arial"/>
          <w:i/>
          <w:color w:val="000000"/>
          <w:sz w:val="20"/>
          <w:szCs w:val="20"/>
        </w:rPr>
        <w:t xml:space="preserve"> of properties, a municipality may determine such categories </w:t>
      </w:r>
      <w:r w:rsidR="00321A30" w:rsidRPr="007F1494">
        <w:rPr>
          <w:rFonts w:ascii="Arial" w:hAnsi="Arial" w:cs="Arial"/>
          <w:i/>
          <w:color w:val="000000"/>
          <w:sz w:val="20"/>
          <w:szCs w:val="20"/>
        </w:rPr>
        <w:t>in accordance</w:t>
      </w:r>
      <w:r w:rsidR="00F269A3" w:rsidRPr="007F1494">
        <w:rPr>
          <w:rFonts w:ascii="Arial" w:hAnsi="Arial" w:cs="Arial"/>
          <w:i/>
          <w:color w:val="000000"/>
          <w:sz w:val="20"/>
          <w:szCs w:val="20"/>
        </w:rPr>
        <w:t xml:space="preserve"> with Section 8</w:t>
      </w:r>
      <w:r w:rsidR="005D38BB" w:rsidRPr="007F1494">
        <w:rPr>
          <w:rFonts w:ascii="Arial" w:hAnsi="Arial" w:cs="Arial"/>
          <w:i/>
          <w:color w:val="000000"/>
          <w:sz w:val="20"/>
          <w:szCs w:val="20"/>
        </w:rPr>
        <w:t>(2) and subsection (2A)</w:t>
      </w:r>
      <w:r w:rsidR="00F269A3" w:rsidRPr="007F1494">
        <w:rPr>
          <w:rFonts w:ascii="Arial" w:hAnsi="Arial" w:cs="Arial"/>
          <w:i/>
          <w:color w:val="000000"/>
          <w:sz w:val="20"/>
          <w:szCs w:val="20"/>
        </w:rPr>
        <w:t xml:space="preserve"> and </w:t>
      </w:r>
      <w:r w:rsidR="00F269A3" w:rsidRPr="007F1494">
        <w:rPr>
          <w:rFonts w:ascii="Arial" w:hAnsi="Arial" w:cs="Arial"/>
          <w:i/>
          <w:sz w:val="20"/>
          <w:szCs w:val="20"/>
          <w:u w:val="single"/>
        </w:rPr>
        <w:t xml:space="preserve">when </w:t>
      </w:r>
      <w:r w:rsidR="00F269A3" w:rsidRPr="007F1494">
        <w:rPr>
          <w:rFonts w:ascii="Arial" w:hAnsi="Arial" w:cs="Arial"/>
          <w:sz w:val="20"/>
          <w:szCs w:val="20"/>
          <w:u w:val="single"/>
        </w:rPr>
        <w:t>granting exemptions,</w:t>
      </w:r>
      <w:r w:rsidR="00DC179F" w:rsidRPr="007F1494">
        <w:rPr>
          <w:rFonts w:ascii="Arial" w:hAnsi="Arial" w:cs="Arial"/>
          <w:sz w:val="20"/>
          <w:szCs w:val="20"/>
          <w:u w:val="single"/>
        </w:rPr>
        <w:t xml:space="preserve"> </w:t>
      </w:r>
      <w:r w:rsidR="00F269A3" w:rsidRPr="007F1494">
        <w:rPr>
          <w:rFonts w:ascii="Arial" w:hAnsi="Arial" w:cs="Arial"/>
          <w:sz w:val="20"/>
          <w:szCs w:val="20"/>
          <w:u w:val="single"/>
        </w:rPr>
        <w:t>reductions or rebates</w:t>
      </w:r>
      <w:r w:rsidR="00F269A3" w:rsidRPr="007F1494">
        <w:rPr>
          <w:rFonts w:ascii="Arial" w:hAnsi="Arial" w:cs="Arial"/>
          <w:i/>
          <w:color w:val="000000"/>
          <w:sz w:val="20"/>
          <w:szCs w:val="20"/>
        </w:rPr>
        <w:t xml:space="preserve"> in respect of categories of owners of properties</w:t>
      </w:r>
      <w:r w:rsidR="00F269A3" w:rsidRPr="00EA257F">
        <w:rPr>
          <w:rFonts w:ascii="Arial" w:hAnsi="Arial" w:cs="Arial"/>
          <w:i/>
          <w:color w:val="000000"/>
          <w:sz w:val="20"/>
          <w:szCs w:val="20"/>
        </w:rPr>
        <w:t>, such</w:t>
      </w:r>
      <w:r w:rsidR="00DC179F" w:rsidRPr="00EA257F">
        <w:rPr>
          <w:rFonts w:ascii="Arial" w:hAnsi="Arial" w:cs="Arial"/>
          <w:i/>
          <w:color w:val="000000"/>
          <w:sz w:val="20"/>
          <w:szCs w:val="20"/>
        </w:rPr>
        <w:t xml:space="preserve"> </w:t>
      </w:r>
      <w:r w:rsidR="00F269A3" w:rsidRPr="00EA257F">
        <w:rPr>
          <w:rFonts w:ascii="Arial" w:hAnsi="Arial" w:cs="Arial"/>
          <w:i/>
          <w:color w:val="000000"/>
          <w:sz w:val="20"/>
          <w:szCs w:val="20"/>
        </w:rPr>
        <w:t>categories may include:</w:t>
      </w:r>
    </w:p>
    <w:p w14:paraId="09D41359" w14:textId="77777777" w:rsidR="00DC179F" w:rsidRPr="00EA257F" w:rsidRDefault="00541692"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indigent </w:t>
      </w:r>
      <w:proofErr w:type="gramStart"/>
      <w:r w:rsidR="00F269A3" w:rsidRPr="00EA257F">
        <w:rPr>
          <w:rFonts w:ascii="Arial" w:hAnsi="Arial" w:cs="Arial"/>
          <w:i/>
          <w:color w:val="000000"/>
          <w:sz w:val="20"/>
          <w:szCs w:val="20"/>
        </w:rPr>
        <w:t>owners;</w:t>
      </w:r>
      <w:proofErr w:type="gramEnd"/>
    </w:p>
    <w:p w14:paraId="27F6E379" w14:textId="77777777" w:rsidR="00677D0C" w:rsidRPr="00EA257F" w:rsidRDefault="00541692" w:rsidP="0015323D">
      <w:pPr>
        <w:pStyle w:val="CM27"/>
        <w:spacing w:line="360" w:lineRule="auto"/>
        <w:ind w:firstLine="720"/>
        <w:jc w:val="both"/>
        <w:rPr>
          <w:rFonts w:ascii="Arial" w:hAnsi="Arial" w:cs="Arial"/>
          <w:i/>
          <w:sz w:val="20"/>
          <w:szCs w:val="20"/>
        </w:rPr>
      </w:pPr>
      <w:r w:rsidRPr="00EA257F">
        <w:rPr>
          <w:rFonts w:ascii="Arial" w:hAnsi="Arial" w:cs="Arial"/>
          <w:i/>
          <w:sz w:val="20"/>
          <w:szCs w:val="20"/>
        </w:rPr>
        <w:t>(b)</w:t>
      </w:r>
      <w:r w:rsidRPr="00EA257F">
        <w:rPr>
          <w:rFonts w:ascii="Arial" w:hAnsi="Arial" w:cs="Arial"/>
          <w:i/>
          <w:sz w:val="20"/>
          <w:szCs w:val="20"/>
        </w:rPr>
        <w:tab/>
      </w:r>
      <w:proofErr w:type="gramStart"/>
      <w:r w:rsidR="00F269A3" w:rsidRPr="00EA257F">
        <w:rPr>
          <w:rFonts w:ascii="Arial" w:hAnsi="Arial" w:cs="Arial"/>
          <w:i/>
          <w:sz w:val="20"/>
          <w:szCs w:val="20"/>
        </w:rPr>
        <w:t>owners</w:t>
      </w:r>
      <w:proofErr w:type="gramEnd"/>
      <w:r w:rsidR="00F269A3" w:rsidRPr="00EA257F">
        <w:rPr>
          <w:rFonts w:ascii="Arial" w:hAnsi="Arial" w:cs="Arial"/>
          <w:i/>
          <w:sz w:val="20"/>
          <w:szCs w:val="20"/>
        </w:rPr>
        <w:t xml:space="preserve"> dependent on pensions or social grants for their livelihood;</w:t>
      </w:r>
    </w:p>
    <w:p w14:paraId="45815DE4" w14:textId="77777777" w:rsidR="00677D0C" w:rsidRPr="00EA257F" w:rsidRDefault="00541692" w:rsidP="00FD1B2F">
      <w:pPr>
        <w:pStyle w:val="CM27"/>
        <w:spacing w:line="360" w:lineRule="auto"/>
        <w:ind w:left="1440" w:hanging="720"/>
        <w:jc w:val="both"/>
        <w:rPr>
          <w:rFonts w:ascii="Arial" w:hAnsi="Arial" w:cs="Arial"/>
          <w:i/>
          <w:sz w:val="20"/>
          <w:szCs w:val="20"/>
        </w:rPr>
      </w:pPr>
      <w:r w:rsidRPr="00EA257F">
        <w:rPr>
          <w:rFonts w:ascii="Arial" w:hAnsi="Arial" w:cs="Arial"/>
          <w:i/>
          <w:sz w:val="20"/>
          <w:szCs w:val="20"/>
        </w:rPr>
        <w:t>(c)</w:t>
      </w:r>
      <w:r w:rsidRPr="00EA257F">
        <w:rPr>
          <w:rFonts w:ascii="Arial" w:hAnsi="Arial" w:cs="Arial"/>
          <w:i/>
          <w:sz w:val="20"/>
          <w:szCs w:val="20"/>
        </w:rPr>
        <w:tab/>
      </w:r>
      <w:r w:rsidR="00F269A3" w:rsidRPr="00EA257F">
        <w:rPr>
          <w:rFonts w:ascii="Arial" w:hAnsi="Arial" w:cs="Arial"/>
          <w:i/>
          <w:sz w:val="20"/>
          <w:szCs w:val="20"/>
        </w:rPr>
        <w:t>owners temporarily without income</w:t>
      </w:r>
      <w:r w:rsidR="00FD1B2F" w:rsidRPr="00FD1B2F">
        <w:rPr>
          <w:rFonts w:ascii="Arial" w:hAnsi="Arial" w:cs="Arial"/>
          <w:i/>
          <w:color w:val="FF0000"/>
          <w:sz w:val="20"/>
          <w:szCs w:val="20"/>
          <w:u w:val="single"/>
        </w:rPr>
        <w:t>.</w:t>
      </w:r>
      <w:r w:rsidR="00FD1B2F">
        <w:rPr>
          <w:rFonts w:ascii="Arial" w:hAnsi="Arial" w:cs="Arial"/>
          <w:sz w:val="20"/>
          <w:szCs w:val="20"/>
        </w:rPr>
        <w:t xml:space="preserve"> </w:t>
      </w:r>
    </w:p>
    <w:p w14:paraId="0EFBD1DE" w14:textId="77777777" w:rsidR="00340206" w:rsidRPr="00EA257F" w:rsidRDefault="0054169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(d)</w:t>
      </w:r>
      <w:r w:rsidRPr="00EA257F">
        <w:rPr>
          <w:rFonts w:ascii="Arial" w:hAnsi="Arial" w:cs="Arial"/>
          <w:i/>
          <w:color w:val="000000"/>
          <w:sz w:val="20"/>
          <w:szCs w:val="20"/>
        </w:rPr>
        <w:tab/>
      </w:r>
      <w:r w:rsidR="00F269A3" w:rsidRPr="00EA257F">
        <w:rPr>
          <w:rFonts w:ascii="Arial" w:hAnsi="Arial" w:cs="Arial"/>
          <w:i/>
          <w:color w:val="000000"/>
          <w:sz w:val="20"/>
          <w:szCs w:val="20"/>
        </w:rPr>
        <w:t>owners of property situated within an area affected by a disaster or any other</w:t>
      </w:r>
      <w:r w:rsidR="00677D0C" w:rsidRPr="00EA257F">
        <w:rPr>
          <w:rFonts w:ascii="Arial" w:hAnsi="Arial" w:cs="Arial"/>
          <w:i/>
          <w:color w:val="000000"/>
          <w:sz w:val="20"/>
          <w:szCs w:val="20"/>
        </w:rPr>
        <w:t xml:space="preserve"> </w:t>
      </w:r>
      <w:r w:rsidR="00F269A3" w:rsidRPr="00EA257F">
        <w:rPr>
          <w:rFonts w:ascii="Arial" w:hAnsi="Arial" w:cs="Arial"/>
          <w:i/>
          <w:color w:val="000000"/>
          <w:sz w:val="20"/>
          <w:szCs w:val="20"/>
        </w:rPr>
        <w:t>serious adverse social or economic conditions</w:t>
      </w:r>
      <w:r w:rsidR="00FD1B2F">
        <w:rPr>
          <w:rFonts w:ascii="Arial" w:hAnsi="Arial" w:cs="Arial"/>
          <w:i/>
          <w:color w:val="000000"/>
          <w:sz w:val="20"/>
          <w:szCs w:val="20"/>
        </w:rPr>
        <w:t>.</w:t>
      </w:r>
    </w:p>
    <w:p w14:paraId="6DAEE38C" w14:textId="77777777" w:rsidR="00677D0C" w:rsidRPr="00EA257F" w:rsidRDefault="0054169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(e)</w:t>
      </w:r>
      <w:r w:rsidRPr="00EA257F">
        <w:rPr>
          <w:rFonts w:ascii="Arial" w:hAnsi="Arial" w:cs="Arial"/>
          <w:i/>
          <w:color w:val="000000"/>
          <w:sz w:val="20"/>
          <w:szCs w:val="20"/>
        </w:rPr>
        <w:tab/>
      </w:r>
      <w:r w:rsidR="00F269A3" w:rsidRPr="00EA257F">
        <w:rPr>
          <w:rFonts w:ascii="Arial" w:hAnsi="Arial" w:cs="Arial"/>
          <w:i/>
          <w:color w:val="000000"/>
          <w:sz w:val="20"/>
          <w:szCs w:val="20"/>
        </w:rPr>
        <w:t>owners of residential properties with a market value lower than an amount</w:t>
      </w:r>
      <w:r w:rsidR="00677D0C" w:rsidRPr="00EA257F">
        <w:rPr>
          <w:rFonts w:ascii="Arial" w:hAnsi="Arial" w:cs="Arial"/>
          <w:i/>
          <w:color w:val="000000"/>
          <w:sz w:val="20"/>
          <w:szCs w:val="20"/>
        </w:rPr>
        <w:t xml:space="preserve"> </w:t>
      </w:r>
      <w:r w:rsidR="00F269A3" w:rsidRPr="00EA257F">
        <w:rPr>
          <w:rFonts w:ascii="Arial" w:hAnsi="Arial" w:cs="Arial"/>
          <w:i/>
          <w:color w:val="000000"/>
          <w:sz w:val="20"/>
          <w:szCs w:val="20"/>
        </w:rPr>
        <w:t>determined by the municipality; and</w:t>
      </w:r>
      <w:r w:rsidR="00677D0C" w:rsidRPr="00EA257F">
        <w:rPr>
          <w:rFonts w:ascii="Arial" w:hAnsi="Arial" w:cs="Arial"/>
          <w:i/>
          <w:color w:val="000000"/>
          <w:sz w:val="20"/>
          <w:szCs w:val="20"/>
        </w:rPr>
        <w:t xml:space="preserve"> </w:t>
      </w:r>
    </w:p>
    <w:p w14:paraId="695C7103" w14:textId="77777777" w:rsidR="00F269A3" w:rsidRPr="00EA257F" w:rsidRDefault="00541692"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(f)</w:t>
      </w:r>
      <w:r w:rsidRPr="00EA257F">
        <w:rPr>
          <w:rFonts w:ascii="Arial" w:hAnsi="Arial" w:cs="Arial"/>
          <w:i/>
          <w:color w:val="000000"/>
          <w:sz w:val="20"/>
          <w:szCs w:val="20"/>
        </w:rPr>
        <w:tab/>
      </w:r>
      <w:r w:rsidR="00F269A3" w:rsidRPr="00EA257F">
        <w:rPr>
          <w:rFonts w:ascii="Arial" w:hAnsi="Arial" w:cs="Arial"/>
          <w:i/>
          <w:color w:val="000000"/>
          <w:sz w:val="20"/>
          <w:szCs w:val="20"/>
        </w:rPr>
        <w:t>owners of agricultural properties who are bona fide farmers.</w:t>
      </w:r>
    </w:p>
    <w:p w14:paraId="1A68635F" w14:textId="77777777" w:rsidR="00AB29E0" w:rsidRPr="007F1494" w:rsidRDefault="00AB29E0" w:rsidP="0015323D">
      <w:pPr>
        <w:pStyle w:val="Default"/>
        <w:spacing w:line="360" w:lineRule="auto"/>
        <w:jc w:val="both"/>
        <w:rPr>
          <w:rFonts w:ascii="Arial" w:hAnsi="Arial" w:cs="Arial"/>
          <w:i/>
          <w:sz w:val="20"/>
          <w:szCs w:val="20"/>
        </w:rPr>
      </w:pPr>
      <w:r>
        <w:rPr>
          <w:rFonts w:ascii="Arial" w:hAnsi="Arial" w:cs="Arial"/>
          <w:i/>
          <w:sz w:val="20"/>
          <w:szCs w:val="20"/>
        </w:rPr>
        <w:t>(2A)</w:t>
      </w:r>
      <w:r>
        <w:rPr>
          <w:rFonts w:ascii="Arial" w:hAnsi="Arial" w:cs="Arial"/>
          <w:i/>
          <w:sz w:val="20"/>
          <w:szCs w:val="20"/>
        </w:rPr>
        <w:tab/>
      </w:r>
      <w:r w:rsidRPr="007F1494">
        <w:rPr>
          <w:rFonts w:ascii="Arial" w:hAnsi="Arial" w:cs="Arial"/>
          <w:i/>
          <w:sz w:val="20"/>
          <w:szCs w:val="20"/>
        </w:rPr>
        <w:t xml:space="preserve">In addition to the categories of </w:t>
      </w:r>
      <w:proofErr w:type="spellStart"/>
      <w:r w:rsidRPr="007F1494">
        <w:rPr>
          <w:rFonts w:ascii="Arial" w:hAnsi="Arial" w:cs="Arial"/>
          <w:i/>
          <w:sz w:val="20"/>
          <w:szCs w:val="20"/>
        </w:rPr>
        <w:t>rateable</w:t>
      </w:r>
      <w:proofErr w:type="spellEnd"/>
      <w:r w:rsidRPr="007F1494">
        <w:rPr>
          <w:rFonts w:ascii="Arial" w:hAnsi="Arial" w:cs="Arial"/>
          <w:i/>
          <w:sz w:val="20"/>
          <w:szCs w:val="20"/>
        </w:rPr>
        <w:t xml:space="preserve"> property determined in terms of section 8(2), a </w:t>
      </w:r>
    </w:p>
    <w:p w14:paraId="31B900D7" w14:textId="77777777" w:rsidR="00AB29E0" w:rsidRPr="007F1494" w:rsidRDefault="00AB29E0" w:rsidP="0015323D">
      <w:pPr>
        <w:pStyle w:val="Default"/>
        <w:spacing w:line="360" w:lineRule="auto"/>
        <w:jc w:val="both"/>
        <w:rPr>
          <w:rFonts w:ascii="Arial" w:hAnsi="Arial" w:cs="Arial"/>
          <w:i/>
          <w:sz w:val="20"/>
          <w:szCs w:val="20"/>
        </w:rPr>
      </w:pPr>
      <w:r w:rsidRPr="007F1494">
        <w:rPr>
          <w:rFonts w:ascii="Arial" w:hAnsi="Arial" w:cs="Arial"/>
          <w:i/>
          <w:sz w:val="20"/>
          <w:szCs w:val="20"/>
        </w:rPr>
        <w:tab/>
        <w:t xml:space="preserve">Municipality may, subject to any ratio determined in terms of section 19, for the purposes of </w:t>
      </w:r>
    </w:p>
    <w:p w14:paraId="2161FCF7" w14:textId="77777777" w:rsidR="000F1D39" w:rsidRPr="007F1494" w:rsidRDefault="00AB29E0" w:rsidP="0015323D">
      <w:pPr>
        <w:pStyle w:val="Default"/>
        <w:spacing w:line="360" w:lineRule="auto"/>
        <w:jc w:val="both"/>
        <w:rPr>
          <w:rFonts w:ascii="Arial" w:hAnsi="Arial" w:cs="Arial"/>
          <w:i/>
          <w:sz w:val="20"/>
          <w:szCs w:val="20"/>
        </w:rPr>
      </w:pPr>
      <w:r w:rsidRPr="007F1494">
        <w:rPr>
          <w:rFonts w:ascii="Arial" w:hAnsi="Arial" w:cs="Arial"/>
          <w:i/>
          <w:sz w:val="20"/>
          <w:szCs w:val="20"/>
        </w:rPr>
        <w:tab/>
        <w:t xml:space="preserve">granting exemptions, </w:t>
      </w:r>
      <w:proofErr w:type="gramStart"/>
      <w:r w:rsidRPr="007F1494">
        <w:rPr>
          <w:rFonts w:ascii="Arial" w:hAnsi="Arial" w:cs="Arial"/>
          <w:i/>
          <w:sz w:val="20"/>
          <w:szCs w:val="20"/>
        </w:rPr>
        <w:t>rebates</w:t>
      </w:r>
      <w:proofErr w:type="gramEnd"/>
      <w:r w:rsidRPr="007F1494">
        <w:rPr>
          <w:rFonts w:ascii="Arial" w:hAnsi="Arial" w:cs="Arial"/>
          <w:i/>
          <w:sz w:val="20"/>
          <w:szCs w:val="20"/>
        </w:rPr>
        <w:t xml:space="preserve"> and reductions, determine such property categories based on –</w:t>
      </w:r>
    </w:p>
    <w:p w14:paraId="473266CC" w14:textId="77777777" w:rsidR="00AB29E0" w:rsidRPr="007F1494" w:rsidRDefault="00AB29E0" w:rsidP="00AB29E0">
      <w:pPr>
        <w:pStyle w:val="Default"/>
        <w:numPr>
          <w:ilvl w:val="0"/>
          <w:numId w:val="22"/>
        </w:numPr>
        <w:spacing w:line="360" w:lineRule="auto"/>
        <w:jc w:val="both"/>
        <w:rPr>
          <w:rFonts w:ascii="Arial" w:hAnsi="Arial" w:cs="Arial"/>
          <w:i/>
          <w:sz w:val="20"/>
          <w:szCs w:val="20"/>
        </w:rPr>
      </w:pPr>
      <w:r w:rsidRPr="007F1494">
        <w:rPr>
          <w:rFonts w:ascii="Arial" w:hAnsi="Arial" w:cs="Arial"/>
          <w:i/>
          <w:sz w:val="20"/>
          <w:szCs w:val="20"/>
        </w:rPr>
        <w:t>properties used for public service purposes; and</w:t>
      </w:r>
    </w:p>
    <w:p w14:paraId="739E7C7E" w14:textId="77777777" w:rsidR="00AB29E0" w:rsidRPr="007F1494" w:rsidRDefault="00AB29E0" w:rsidP="00AB29E0">
      <w:pPr>
        <w:pStyle w:val="Default"/>
        <w:numPr>
          <w:ilvl w:val="0"/>
          <w:numId w:val="22"/>
        </w:numPr>
        <w:spacing w:line="360" w:lineRule="auto"/>
        <w:jc w:val="both"/>
        <w:rPr>
          <w:rFonts w:ascii="Arial" w:hAnsi="Arial" w:cs="Arial"/>
          <w:i/>
          <w:sz w:val="20"/>
          <w:szCs w:val="20"/>
        </w:rPr>
      </w:pPr>
      <w:r w:rsidRPr="007F1494">
        <w:rPr>
          <w:rFonts w:ascii="Arial" w:hAnsi="Arial" w:cs="Arial"/>
          <w:i/>
          <w:sz w:val="20"/>
          <w:szCs w:val="20"/>
        </w:rPr>
        <w:t>properties to which the provisions of the National Heritage Resources Act, 1999 (Act 25 of 1999) apply, or an institution that has been declared to be subject to the Cultural Institutions Act 1998(Act No 119 of 1998)</w:t>
      </w:r>
    </w:p>
    <w:p w14:paraId="221AEC8E" w14:textId="77777777" w:rsidR="00677D0C" w:rsidRPr="00EA257F" w:rsidRDefault="00541692" w:rsidP="0015323D">
      <w:pPr>
        <w:pStyle w:val="CM28"/>
        <w:spacing w:after="0" w:line="360" w:lineRule="auto"/>
        <w:jc w:val="both"/>
        <w:rPr>
          <w:rFonts w:ascii="Arial" w:hAnsi="Arial" w:cs="Arial"/>
          <w:i/>
          <w:color w:val="000000"/>
          <w:sz w:val="20"/>
          <w:szCs w:val="20"/>
        </w:rPr>
      </w:pPr>
      <w:r w:rsidRPr="007F1494">
        <w:rPr>
          <w:rFonts w:ascii="Arial" w:hAnsi="Arial" w:cs="Arial"/>
          <w:i/>
          <w:color w:val="000000"/>
          <w:sz w:val="20"/>
          <w:szCs w:val="20"/>
        </w:rPr>
        <w:t>(3)</w:t>
      </w:r>
      <w:r w:rsidRPr="007F1494">
        <w:rPr>
          <w:rFonts w:ascii="Arial" w:hAnsi="Arial" w:cs="Arial"/>
          <w:i/>
          <w:color w:val="000000"/>
          <w:sz w:val="20"/>
          <w:szCs w:val="20"/>
        </w:rPr>
        <w:tab/>
      </w:r>
      <w:r w:rsidR="00F269A3" w:rsidRPr="007F1494">
        <w:rPr>
          <w:rFonts w:ascii="Arial" w:hAnsi="Arial" w:cs="Arial"/>
          <w:i/>
          <w:color w:val="000000"/>
          <w:sz w:val="20"/>
          <w:szCs w:val="20"/>
        </w:rPr>
        <w:t>The municipal manager must annually table in the</w:t>
      </w:r>
      <w:r w:rsidR="00F269A3" w:rsidRPr="00EA257F">
        <w:rPr>
          <w:rFonts w:ascii="Arial" w:hAnsi="Arial" w:cs="Arial"/>
          <w:i/>
          <w:color w:val="000000"/>
          <w:sz w:val="20"/>
          <w:szCs w:val="20"/>
        </w:rPr>
        <w:t xml:space="preserve"> council:</w:t>
      </w:r>
    </w:p>
    <w:p w14:paraId="7DF1C3F2" w14:textId="77777777" w:rsidR="000F1D39" w:rsidRPr="00EA257F" w:rsidRDefault="000F1D39" w:rsidP="0015323D">
      <w:pPr>
        <w:pStyle w:val="Default"/>
        <w:spacing w:line="360" w:lineRule="auto"/>
        <w:jc w:val="both"/>
        <w:rPr>
          <w:rFonts w:ascii="Arial" w:hAnsi="Arial" w:cs="Arial"/>
          <w:i/>
          <w:sz w:val="20"/>
          <w:szCs w:val="20"/>
        </w:rPr>
      </w:pPr>
    </w:p>
    <w:p w14:paraId="3EF71C3E" w14:textId="77777777" w:rsidR="00677D0C" w:rsidRPr="00EA257F" w:rsidRDefault="0054169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a list of all exemptions, reductions and rebates granted by the municipality during</w:t>
      </w:r>
      <w:r w:rsidR="00677D0C" w:rsidRPr="00EA257F">
        <w:rPr>
          <w:rFonts w:ascii="Arial" w:hAnsi="Arial" w:cs="Arial"/>
          <w:i/>
          <w:color w:val="000000"/>
          <w:sz w:val="20"/>
          <w:szCs w:val="20"/>
        </w:rPr>
        <w:t xml:space="preserve"> </w:t>
      </w:r>
      <w:r w:rsidR="00F269A3" w:rsidRPr="00EA257F">
        <w:rPr>
          <w:rFonts w:ascii="Arial" w:hAnsi="Arial" w:cs="Arial"/>
          <w:i/>
          <w:color w:val="000000"/>
          <w:sz w:val="20"/>
          <w:szCs w:val="20"/>
        </w:rPr>
        <w:t>the previous financial year; and</w:t>
      </w:r>
      <w:r w:rsidR="00677D0C" w:rsidRPr="00EA257F">
        <w:rPr>
          <w:rFonts w:ascii="Arial" w:hAnsi="Arial" w:cs="Arial"/>
          <w:i/>
          <w:color w:val="000000"/>
          <w:sz w:val="20"/>
          <w:szCs w:val="20"/>
        </w:rPr>
        <w:t xml:space="preserve"> </w:t>
      </w:r>
    </w:p>
    <w:p w14:paraId="29033DC8" w14:textId="77777777" w:rsidR="00541692" w:rsidRPr="00EA257F" w:rsidRDefault="00541692"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a statement reflecting the income which the municipality has forgone during the</w:t>
      </w:r>
      <w:r w:rsidR="00677D0C" w:rsidRPr="00EA257F">
        <w:rPr>
          <w:rFonts w:ascii="Arial" w:hAnsi="Arial" w:cs="Arial"/>
          <w:i/>
          <w:color w:val="000000"/>
          <w:sz w:val="20"/>
          <w:szCs w:val="20"/>
        </w:rPr>
        <w:t xml:space="preserve"> </w:t>
      </w:r>
      <w:r w:rsidR="00F269A3" w:rsidRPr="00EA257F">
        <w:rPr>
          <w:rFonts w:ascii="Arial" w:hAnsi="Arial" w:cs="Arial"/>
          <w:i/>
          <w:color w:val="000000"/>
          <w:sz w:val="20"/>
          <w:szCs w:val="20"/>
        </w:rPr>
        <w:t xml:space="preserve">previous financial year by way of </w:t>
      </w:r>
    </w:p>
    <w:p w14:paraId="7C65F187" w14:textId="77777777" w:rsidR="00541692" w:rsidRPr="00EA257F" w:rsidRDefault="00541692" w:rsidP="0015323D">
      <w:pPr>
        <w:pStyle w:val="CM28"/>
        <w:spacing w:after="0" w:line="360" w:lineRule="auto"/>
        <w:ind w:left="1440"/>
        <w:jc w:val="both"/>
        <w:rPr>
          <w:rFonts w:ascii="Arial" w:hAnsi="Arial" w:cs="Arial"/>
          <w:i/>
          <w:color w:val="000000"/>
          <w:sz w:val="20"/>
          <w:szCs w:val="20"/>
        </w:rPr>
      </w:pPr>
      <w:proofErr w:type="spellStart"/>
      <w:r w:rsidRPr="00EA257F">
        <w:rPr>
          <w:rFonts w:ascii="Arial" w:hAnsi="Arial" w:cs="Arial"/>
          <w:i/>
          <w:color w:val="000000"/>
          <w:sz w:val="20"/>
          <w:szCs w:val="20"/>
        </w:rPr>
        <w:t>i</w:t>
      </w:r>
      <w:proofErr w:type="spellEnd"/>
      <w:r w:rsidRPr="00EA257F">
        <w:rPr>
          <w:rFonts w:ascii="Arial" w:hAnsi="Arial" w:cs="Arial"/>
          <w:i/>
          <w:color w:val="000000"/>
          <w:sz w:val="20"/>
          <w:szCs w:val="20"/>
        </w:rPr>
        <w:t>.</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such exemption, </w:t>
      </w:r>
      <w:proofErr w:type="gramStart"/>
      <w:r w:rsidR="00F269A3" w:rsidRPr="00EA257F">
        <w:rPr>
          <w:rFonts w:ascii="Arial" w:hAnsi="Arial" w:cs="Arial"/>
          <w:i/>
          <w:color w:val="000000"/>
          <w:sz w:val="20"/>
          <w:szCs w:val="20"/>
        </w:rPr>
        <w:t>reductions</w:t>
      </w:r>
      <w:proofErr w:type="gramEnd"/>
      <w:r w:rsidR="00F269A3" w:rsidRPr="00EA257F">
        <w:rPr>
          <w:rFonts w:ascii="Arial" w:hAnsi="Arial" w:cs="Arial"/>
          <w:i/>
          <w:color w:val="000000"/>
          <w:sz w:val="20"/>
          <w:szCs w:val="20"/>
        </w:rPr>
        <w:t xml:space="preserve"> and rebates,</w:t>
      </w:r>
    </w:p>
    <w:p w14:paraId="6DEFBA02" w14:textId="77777777" w:rsidR="000F1D39" w:rsidRPr="00EA257F" w:rsidRDefault="000F1D39" w:rsidP="0015323D">
      <w:pPr>
        <w:pStyle w:val="Default"/>
        <w:spacing w:line="360" w:lineRule="auto"/>
        <w:jc w:val="both"/>
        <w:rPr>
          <w:rFonts w:ascii="Arial" w:hAnsi="Arial" w:cs="Arial"/>
          <w:i/>
          <w:sz w:val="20"/>
          <w:szCs w:val="20"/>
        </w:rPr>
      </w:pPr>
    </w:p>
    <w:p w14:paraId="20BFC335" w14:textId="77777777" w:rsidR="00541692" w:rsidRPr="00EA257F" w:rsidRDefault="00541692"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(4)</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All exemptions, reductions and rebates projected for a financial year must </w:t>
      </w:r>
      <w:r w:rsidR="00321A30" w:rsidRPr="00EA257F">
        <w:rPr>
          <w:rFonts w:ascii="Arial" w:hAnsi="Arial" w:cs="Arial"/>
          <w:i/>
          <w:color w:val="000000"/>
          <w:sz w:val="20"/>
          <w:szCs w:val="20"/>
        </w:rPr>
        <w:t>be reflected</w:t>
      </w:r>
      <w:r w:rsidR="00F269A3" w:rsidRPr="00EA257F">
        <w:rPr>
          <w:rFonts w:ascii="Arial" w:hAnsi="Arial" w:cs="Arial"/>
          <w:i/>
          <w:color w:val="000000"/>
          <w:sz w:val="20"/>
          <w:szCs w:val="20"/>
        </w:rPr>
        <w:t xml:space="preserve"> in the municipality’s annual budget for that year as</w:t>
      </w:r>
    </w:p>
    <w:p w14:paraId="77B0920E" w14:textId="77777777" w:rsidR="00541692" w:rsidRPr="00EA257F" w:rsidRDefault="00541692"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income on </w:t>
      </w:r>
      <w:r w:rsidR="00321A30" w:rsidRPr="00EA257F">
        <w:rPr>
          <w:rFonts w:ascii="Arial" w:hAnsi="Arial" w:cs="Arial"/>
          <w:i/>
          <w:color w:val="000000"/>
          <w:sz w:val="20"/>
          <w:szCs w:val="20"/>
        </w:rPr>
        <w:t>the revenue</w:t>
      </w:r>
      <w:r w:rsidR="00F269A3" w:rsidRPr="00EA257F">
        <w:rPr>
          <w:rFonts w:ascii="Arial" w:hAnsi="Arial" w:cs="Arial"/>
          <w:i/>
          <w:color w:val="000000"/>
          <w:sz w:val="20"/>
          <w:szCs w:val="20"/>
        </w:rPr>
        <w:t xml:space="preserve"> side and</w:t>
      </w:r>
    </w:p>
    <w:p w14:paraId="4BE02011" w14:textId="77777777" w:rsidR="00F269A3" w:rsidRPr="00EA257F" w:rsidRDefault="00F269A3" w:rsidP="0015323D">
      <w:pPr>
        <w:pStyle w:val="CM28"/>
        <w:numPr>
          <w:ilvl w:val="1"/>
          <w:numId w:val="19"/>
        </w:numPr>
        <w:tabs>
          <w:tab w:val="clear" w:pos="2880"/>
          <w:tab w:val="num" w:pos="1418"/>
        </w:tabs>
        <w:spacing w:after="0" w:line="360" w:lineRule="auto"/>
        <w:ind w:hanging="2171"/>
        <w:jc w:val="both"/>
        <w:rPr>
          <w:rFonts w:ascii="Arial" w:hAnsi="Arial" w:cs="Arial"/>
          <w:i/>
          <w:color w:val="000000"/>
          <w:sz w:val="20"/>
          <w:szCs w:val="20"/>
        </w:rPr>
      </w:pPr>
      <w:r w:rsidRPr="00EA257F">
        <w:rPr>
          <w:rFonts w:ascii="Arial" w:hAnsi="Arial" w:cs="Arial"/>
          <w:i/>
          <w:color w:val="000000"/>
          <w:sz w:val="20"/>
          <w:szCs w:val="20"/>
        </w:rPr>
        <w:t>expenditure on the expenditure side.</w:t>
      </w:r>
    </w:p>
    <w:p w14:paraId="703B051D" w14:textId="77777777" w:rsidR="000F1D39" w:rsidRDefault="000F1D39" w:rsidP="0015323D">
      <w:pPr>
        <w:pStyle w:val="Default"/>
        <w:spacing w:line="360" w:lineRule="auto"/>
        <w:ind w:left="2160"/>
        <w:jc w:val="both"/>
        <w:rPr>
          <w:rFonts w:ascii="Arial" w:hAnsi="Arial" w:cs="Arial"/>
          <w:i/>
          <w:sz w:val="20"/>
          <w:szCs w:val="20"/>
        </w:rPr>
      </w:pPr>
    </w:p>
    <w:p w14:paraId="23401AAE" w14:textId="77777777" w:rsidR="003A553B" w:rsidRDefault="003A553B" w:rsidP="0015323D">
      <w:pPr>
        <w:pStyle w:val="Default"/>
        <w:spacing w:line="360" w:lineRule="auto"/>
        <w:ind w:left="2160"/>
        <w:jc w:val="both"/>
        <w:rPr>
          <w:rFonts w:ascii="Arial" w:hAnsi="Arial" w:cs="Arial"/>
          <w:i/>
          <w:sz w:val="20"/>
          <w:szCs w:val="20"/>
        </w:rPr>
      </w:pPr>
    </w:p>
    <w:p w14:paraId="6D4C4379" w14:textId="77777777" w:rsidR="003A553B" w:rsidRPr="00EA257F" w:rsidRDefault="003A553B" w:rsidP="0015323D">
      <w:pPr>
        <w:pStyle w:val="Default"/>
        <w:spacing w:line="360" w:lineRule="auto"/>
        <w:ind w:left="2160"/>
        <w:jc w:val="both"/>
        <w:rPr>
          <w:rFonts w:ascii="Arial" w:hAnsi="Arial" w:cs="Arial"/>
          <w:i/>
          <w:sz w:val="20"/>
          <w:szCs w:val="20"/>
        </w:rPr>
      </w:pPr>
    </w:p>
    <w:p w14:paraId="21C576FD"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16: CONSTITUTIONALLY IMPERMISSIBLE RATES </w:t>
      </w:r>
    </w:p>
    <w:p w14:paraId="2F728F78" w14:textId="77777777" w:rsidR="00541692" w:rsidRPr="00EA257F" w:rsidRDefault="00541692" w:rsidP="0015323D">
      <w:pPr>
        <w:pStyle w:val="CM28"/>
        <w:spacing w:after="0" w:line="360" w:lineRule="auto"/>
        <w:jc w:val="both"/>
        <w:rPr>
          <w:rFonts w:ascii="Arial" w:hAnsi="Arial" w:cs="Arial"/>
          <w:i/>
          <w:color w:val="000000"/>
          <w:sz w:val="20"/>
          <w:szCs w:val="20"/>
        </w:rPr>
      </w:pPr>
    </w:p>
    <w:p w14:paraId="58F6B3FA" w14:textId="77777777" w:rsidR="00541692" w:rsidRPr="00EA257F" w:rsidRDefault="00541692"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terms of the Constitution a municipality may not exercise its power to levy rates on property in a manner that materially and unreasonably prejudices </w:t>
      </w:r>
    </w:p>
    <w:p w14:paraId="0B635F4E" w14:textId="77777777" w:rsidR="00541692" w:rsidRPr="00EA257F" w:rsidRDefault="00541692"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national economic policies,</w:t>
      </w:r>
    </w:p>
    <w:p w14:paraId="7E4BF2DF" w14:textId="77777777" w:rsidR="00541692" w:rsidRPr="00EA257F" w:rsidRDefault="00541692"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economic activities across its boundaries, or</w:t>
      </w:r>
    </w:p>
    <w:p w14:paraId="42B1566A" w14:textId="77777777" w:rsidR="00F269A3" w:rsidRPr="00EA257F" w:rsidRDefault="00541692"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national mobility of goods, services, </w:t>
      </w:r>
      <w:proofErr w:type="gramStart"/>
      <w:r w:rsidR="00F269A3" w:rsidRPr="00EA257F">
        <w:rPr>
          <w:rFonts w:ascii="Arial" w:hAnsi="Arial" w:cs="Arial"/>
          <w:i/>
          <w:color w:val="000000"/>
          <w:sz w:val="20"/>
          <w:szCs w:val="20"/>
        </w:rPr>
        <w:t>capital</w:t>
      </w:r>
      <w:proofErr w:type="gramEnd"/>
      <w:r w:rsidR="00F269A3" w:rsidRPr="00EA257F">
        <w:rPr>
          <w:rFonts w:ascii="Arial" w:hAnsi="Arial" w:cs="Arial"/>
          <w:i/>
          <w:color w:val="000000"/>
          <w:sz w:val="20"/>
          <w:szCs w:val="20"/>
        </w:rPr>
        <w:t xml:space="preserve"> and </w:t>
      </w:r>
      <w:proofErr w:type="spellStart"/>
      <w:r w:rsidR="00F269A3" w:rsidRPr="00EA257F">
        <w:rPr>
          <w:rFonts w:ascii="Arial" w:hAnsi="Arial" w:cs="Arial"/>
          <w:i/>
          <w:color w:val="000000"/>
          <w:sz w:val="20"/>
          <w:szCs w:val="20"/>
        </w:rPr>
        <w:t>labour</w:t>
      </w:r>
      <w:proofErr w:type="spellEnd"/>
      <w:r w:rsidR="00F269A3" w:rsidRPr="00EA257F">
        <w:rPr>
          <w:rFonts w:ascii="Arial" w:hAnsi="Arial" w:cs="Arial"/>
          <w:i/>
          <w:color w:val="000000"/>
          <w:sz w:val="20"/>
          <w:szCs w:val="20"/>
        </w:rPr>
        <w:t xml:space="preserve">. </w:t>
      </w:r>
    </w:p>
    <w:p w14:paraId="284CEEA9" w14:textId="77777777" w:rsidR="000F1D39" w:rsidRPr="00EA257F" w:rsidRDefault="000F1D39" w:rsidP="0015323D">
      <w:pPr>
        <w:pStyle w:val="Default"/>
        <w:spacing w:line="360" w:lineRule="auto"/>
        <w:jc w:val="both"/>
        <w:rPr>
          <w:rFonts w:ascii="Arial" w:hAnsi="Arial" w:cs="Arial"/>
          <w:i/>
          <w:sz w:val="20"/>
          <w:szCs w:val="20"/>
        </w:rPr>
      </w:pPr>
    </w:p>
    <w:p w14:paraId="2A6C8E2E" w14:textId="77777777" w:rsidR="00F269A3" w:rsidRPr="006F15B0" w:rsidRDefault="00541692" w:rsidP="00340206">
      <w:pPr>
        <w:pStyle w:val="CM28"/>
        <w:spacing w:after="0" w:line="360" w:lineRule="auto"/>
        <w:ind w:left="709" w:hanging="698"/>
        <w:jc w:val="both"/>
        <w:rPr>
          <w:rFonts w:ascii="Arial" w:hAnsi="Arial" w:cs="Arial"/>
          <w:i/>
          <w:color w:val="000000"/>
          <w:sz w:val="20"/>
          <w:szCs w:val="20"/>
        </w:rPr>
      </w:pPr>
      <w:r w:rsidRPr="00EA257F">
        <w:rPr>
          <w:rFonts w:ascii="Arial" w:hAnsi="Arial" w:cs="Arial"/>
          <w:i/>
          <w:color w:val="000000"/>
          <w:sz w:val="20"/>
          <w:szCs w:val="20"/>
        </w:rPr>
        <w:lastRenderedPageBreak/>
        <w:t>(2)</w:t>
      </w:r>
      <w:r w:rsidRPr="00EA257F">
        <w:rPr>
          <w:rFonts w:ascii="Arial" w:hAnsi="Arial" w:cs="Arial"/>
          <w:i/>
          <w:color w:val="000000"/>
          <w:sz w:val="20"/>
          <w:szCs w:val="20"/>
        </w:rPr>
        <w:tab/>
      </w:r>
      <w:r w:rsidR="00AB29E0" w:rsidRPr="007F1494">
        <w:rPr>
          <w:rFonts w:ascii="Arial" w:hAnsi="Arial" w:cs="Arial"/>
          <w:i/>
          <w:color w:val="000000"/>
          <w:sz w:val="20"/>
          <w:szCs w:val="20"/>
        </w:rPr>
        <w:t>(a)</w:t>
      </w:r>
      <w:r w:rsidR="00AB29E0">
        <w:rPr>
          <w:rFonts w:ascii="Arial" w:hAnsi="Arial" w:cs="Arial"/>
          <w:i/>
          <w:color w:val="000000"/>
          <w:sz w:val="20"/>
          <w:szCs w:val="20"/>
        </w:rPr>
        <w:tab/>
      </w:r>
      <w:r w:rsidR="00F269A3" w:rsidRPr="00EA257F">
        <w:rPr>
          <w:rFonts w:ascii="Arial" w:hAnsi="Arial" w:cs="Arial"/>
          <w:i/>
          <w:color w:val="000000"/>
          <w:sz w:val="20"/>
          <w:szCs w:val="20"/>
        </w:rPr>
        <w:t xml:space="preserve">If a rate on a specific category of properties, or a rate on a specific category of properties above a specific amount in the rand, is materially and unreasonably prejudicing any of the matters </w:t>
      </w:r>
      <w:r w:rsidR="00AB29E0" w:rsidRPr="006F15B0">
        <w:rPr>
          <w:rFonts w:ascii="Arial" w:hAnsi="Arial" w:cs="Arial"/>
          <w:i/>
          <w:color w:val="000000"/>
          <w:sz w:val="20"/>
          <w:szCs w:val="20"/>
        </w:rPr>
        <w:t>listed in subsection (1)</w:t>
      </w:r>
      <w:r w:rsidR="00F269A3" w:rsidRPr="006F15B0">
        <w:rPr>
          <w:rFonts w:ascii="Arial" w:hAnsi="Arial" w:cs="Arial"/>
          <w:i/>
          <w:color w:val="000000"/>
          <w:sz w:val="20"/>
          <w:szCs w:val="20"/>
        </w:rPr>
        <w:t xml:space="preserve">, the Minister, </w:t>
      </w:r>
      <w:r w:rsidR="009022A9" w:rsidRPr="006F15B0">
        <w:rPr>
          <w:rFonts w:ascii="Arial" w:hAnsi="Arial" w:cs="Arial"/>
          <w:i/>
          <w:color w:val="000000"/>
          <w:sz w:val="20"/>
          <w:szCs w:val="20"/>
        </w:rPr>
        <w:t xml:space="preserve">with the concurrence of the Minister of Finance, must, </w:t>
      </w:r>
      <w:r w:rsidR="00F269A3" w:rsidRPr="006F15B0">
        <w:rPr>
          <w:rFonts w:ascii="Arial" w:hAnsi="Arial" w:cs="Arial"/>
          <w:i/>
          <w:color w:val="000000"/>
          <w:sz w:val="20"/>
          <w:szCs w:val="20"/>
        </w:rPr>
        <w:t xml:space="preserve">by notice in the gazette, give notice to the relevant municipality that the rate must be limited to an amount in the rand specified in the notice. </w:t>
      </w:r>
    </w:p>
    <w:p w14:paraId="21974AD0" w14:textId="77777777" w:rsidR="00857D0B" w:rsidRPr="006F15B0" w:rsidRDefault="009022A9" w:rsidP="003A553B">
      <w:pPr>
        <w:pStyle w:val="Default"/>
        <w:spacing w:line="360" w:lineRule="auto"/>
        <w:rPr>
          <w:rFonts w:ascii="Arial" w:hAnsi="Arial" w:cs="Arial"/>
          <w:i/>
          <w:sz w:val="20"/>
          <w:szCs w:val="20"/>
        </w:rPr>
      </w:pPr>
      <w:r w:rsidRPr="006F15B0">
        <w:tab/>
      </w:r>
      <w:r w:rsidRPr="006F15B0">
        <w:rPr>
          <w:rFonts w:ascii="Arial" w:hAnsi="Arial" w:cs="Arial"/>
          <w:i/>
          <w:sz w:val="20"/>
          <w:szCs w:val="20"/>
        </w:rPr>
        <w:t>(b)</w:t>
      </w:r>
      <w:r w:rsidRPr="006F15B0">
        <w:rPr>
          <w:rFonts w:ascii="Arial" w:hAnsi="Arial" w:cs="Arial"/>
          <w:i/>
          <w:sz w:val="20"/>
          <w:szCs w:val="20"/>
        </w:rPr>
        <w:tab/>
      </w:r>
      <w:r w:rsidR="00857D0B" w:rsidRPr="006F15B0">
        <w:rPr>
          <w:rFonts w:ascii="Arial" w:hAnsi="Arial" w:cs="Arial"/>
          <w:i/>
          <w:sz w:val="20"/>
          <w:szCs w:val="20"/>
        </w:rPr>
        <w:t xml:space="preserve">A municipality affected by a notice referred to in paragraph (a) must give effect to the </w:t>
      </w:r>
    </w:p>
    <w:p w14:paraId="441DC7B5" w14:textId="77777777" w:rsidR="00857D0B" w:rsidRPr="006F15B0" w:rsidRDefault="00857D0B" w:rsidP="003A553B">
      <w:pPr>
        <w:pStyle w:val="Default"/>
        <w:spacing w:line="360" w:lineRule="auto"/>
        <w:rPr>
          <w:rFonts w:ascii="Arial" w:hAnsi="Arial" w:cs="Arial"/>
          <w:i/>
          <w:sz w:val="20"/>
          <w:szCs w:val="20"/>
        </w:rPr>
      </w:pPr>
      <w:r w:rsidRPr="006F15B0">
        <w:rPr>
          <w:rFonts w:ascii="Arial" w:hAnsi="Arial" w:cs="Arial"/>
          <w:i/>
          <w:sz w:val="20"/>
          <w:szCs w:val="20"/>
        </w:rPr>
        <w:tab/>
      </w:r>
      <w:r w:rsidRPr="006F15B0">
        <w:rPr>
          <w:rFonts w:ascii="Arial" w:hAnsi="Arial" w:cs="Arial"/>
          <w:i/>
          <w:sz w:val="20"/>
          <w:szCs w:val="20"/>
        </w:rPr>
        <w:tab/>
        <w:t xml:space="preserve">notice, the effective day of which must be from the date determined by the Minister in </w:t>
      </w:r>
    </w:p>
    <w:p w14:paraId="458342CB" w14:textId="77777777" w:rsidR="009022A9" w:rsidRPr="006F15B0" w:rsidRDefault="00857D0B" w:rsidP="003A553B">
      <w:pPr>
        <w:pStyle w:val="Default"/>
        <w:spacing w:line="360" w:lineRule="auto"/>
        <w:rPr>
          <w:rFonts w:ascii="Arial" w:hAnsi="Arial" w:cs="Arial"/>
          <w:i/>
          <w:sz w:val="20"/>
          <w:szCs w:val="20"/>
        </w:rPr>
      </w:pPr>
      <w:r w:rsidRPr="006F15B0">
        <w:rPr>
          <w:rFonts w:ascii="Arial" w:hAnsi="Arial" w:cs="Arial"/>
          <w:i/>
          <w:sz w:val="20"/>
          <w:szCs w:val="20"/>
        </w:rPr>
        <w:tab/>
      </w:r>
      <w:r w:rsidRPr="006F15B0">
        <w:rPr>
          <w:rFonts w:ascii="Arial" w:hAnsi="Arial" w:cs="Arial"/>
          <w:i/>
          <w:sz w:val="20"/>
          <w:szCs w:val="20"/>
        </w:rPr>
        <w:tab/>
        <w:t>the notice.</w:t>
      </w:r>
    </w:p>
    <w:p w14:paraId="57A64FFE" w14:textId="77777777" w:rsidR="000F1D39" w:rsidRPr="006F15B0" w:rsidRDefault="000F1D39" w:rsidP="003A553B">
      <w:pPr>
        <w:pStyle w:val="Default"/>
        <w:spacing w:line="360" w:lineRule="auto"/>
        <w:jc w:val="both"/>
        <w:rPr>
          <w:rFonts w:ascii="Arial" w:hAnsi="Arial" w:cs="Arial"/>
          <w:i/>
          <w:sz w:val="20"/>
          <w:szCs w:val="20"/>
        </w:rPr>
      </w:pPr>
    </w:p>
    <w:p w14:paraId="2257B2D8" w14:textId="77777777" w:rsidR="00F269A3" w:rsidRPr="006F15B0" w:rsidRDefault="00F269A3" w:rsidP="0015323D">
      <w:pPr>
        <w:pStyle w:val="CM27"/>
        <w:spacing w:line="360" w:lineRule="auto"/>
        <w:jc w:val="both"/>
        <w:rPr>
          <w:rFonts w:ascii="Arial" w:hAnsi="Arial" w:cs="Arial"/>
          <w:b/>
          <w:i/>
          <w:color w:val="000000"/>
          <w:sz w:val="20"/>
          <w:szCs w:val="20"/>
        </w:rPr>
      </w:pPr>
      <w:r w:rsidRPr="006F15B0">
        <w:rPr>
          <w:rFonts w:ascii="Arial" w:hAnsi="Arial" w:cs="Arial"/>
          <w:b/>
          <w:i/>
          <w:color w:val="000000"/>
          <w:sz w:val="20"/>
          <w:szCs w:val="20"/>
        </w:rPr>
        <w:t xml:space="preserve">SECTION 17: OTHER IMPERMISSIBLE RATES </w:t>
      </w:r>
    </w:p>
    <w:p w14:paraId="1974CDB5" w14:textId="77777777" w:rsidR="00541692" w:rsidRPr="006F15B0" w:rsidRDefault="00541692" w:rsidP="0015323D">
      <w:pPr>
        <w:pStyle w:val="CM28"/>
        <w:spacing w:after="0" w:line="360" w:lineRule="auto"/>
        <w:jc w:val="both"/>
        <w:rPr>
          <w:rFonts w:ascii="Arial" w:hAnsi="Arial" w:cs="Arial"/>
          <w:i/>
          <w:color w:val="000000"/>
          <w:sz w:val="20"/>
          <w:szCs w:val="20"/>
        </w:rPr>
      </w:pPr>
    </w:p>
    <w:p w14:paraId="310445F0" w14:textId="77777777" w:rsidR="00F269A3" w:rsidRPr="006F15B0" w:rsidRDefault="00AC23A0" w:rsidP="0015323D">
      <w:pPr>
        <w:pStyle w:val="CM28"/>
        <w:spacing w:after="0" w:line="360" w:lineRule="auto"/>
        <w:jc w:val="both"/>
        <w:rPr>
          <w:rFonts w:ascii="Arial" w:hAnsi="Arial" w:cs="Arial"/>
          <w:i/>
          <w:color w:val="000000"/>
          <w:sz w:val="20"/>
          <w:szCs w:val="20"/>
        </w:rPr>
      </w:pPr>
      <w:r w:rsidRPr="006F15B0">
        <w:rPr>
          <w:rFonts w:ascii="Arial" w:hAnsi="Arial" w:cs="Arial"/>
          <w:i/>
          <w:color w:val="000000"/>
          <w:sz w:val="20"/>
          <w:szCs w:val="20"/>
        </w:rPr>
        <w:t>(1)</w:t>
      </w:r>
      <w:r w:rsidRPr="006F15B0">
        <w:rPr>
          <w:rFonts w:ascii="Arial" w:hAnsi="Arial" w:cs="Arial"/>
          <w:i/>
          <w:color w:val="000000"/>
          <w:sz w:val="20"/>
          <w:szCs w:val="20"/>
        </w:rPr>
        <w:tab/>
      </w:r>
      <w:r w:rsidR="00F269A3" w:rsidRPr="006F15B0">
        <w:rPr>
          <w:rFonts w:ascii="Arial" w:hAnsi="Arial" w:cs="Arial"/>
          <w:i/>
          <w:color w:val="000000"/>
          <w:sz w:val="20"/>
          <w:szCs w:val="20"/>
        </w:rPr>
        <w:t>A municipality may not levy a rate on:</w:t>
      </w:r>
    </w:p>
    <w:p w14:paraId="0BFBCFF9" w14:textId="77777777" w:rsidR="00787F24" w:rsidRPr="006F15B0" w:rsidRDefault="00AC23A0" w:rsidP="0015323D">
      <w:pPr>
        <w:pStyle w:val="CM28"/>
        <w:spacing w:after="0" w:line="360" w:lineRule="auto"/>
        <w:ind w:firstLine="720"/>
        <w:jc w:val="both"/>
        <w:rPr>
          <w:rFonts w:ascii="Arial" w:hAnsi="Arial" w:cs="Arial"/>
          <w:i/>
          <w:color w:val="000000"/>
          <w:sz w:val="20"/>
          <w:szCs w:val="20"/>
        </w:rPr>
      </w:pPr>
      <w:r w:rsidRPr="006F15B0">
        <w:rPr>
          <w:rFonts w:ascii="Arial" w:hAnsi="Arial" w:cs="Arial"/>
          <w:i/>
          <w:color w:val="000000"/>
          <w:sz w:val="20"/>
          <w:szCs w:val="20"/>
        </w:rPr>
        <w:t>(a)</w:t>
      </w:r>
      <w:r w:rsidRPr="006F15B0">
        <w:rPr>
          <w:rFonts w:ascii="Arial" w:hAnsi="Arial" w:cs="Arial"/>
          <w:i/>
          <w:color w:val="000000"/>
          <w:sz w:val="20"/>
          <w:szCs w:val="20"/>
        </w:rPr>
        <w:tab/>
      </w:r>
      <w:r w:rsidR="00787F24" w:rsidRPr="006F15B0">
        <w:rPr>
          <w:rFonts w:ascii="Arial" w:hAnsi="Arial" w:cs="Arial"/>
          <w:i/>
          <w:color w:val="000000"/>
          <w:sz w:val="20"/>
          <w:szCs w:val="20"/>
        </w:rPr>
        <w:t>subject to paragraph (</w:t>
      </w:r>
      <w:proofErr w:type="spellStart"/>
      <w:r w:rsidR="00787F24" w:rsidRPr="006F15B0">
        <w:rPr>
          <w:rFonts w:ascii="Arial" w:hAnsi="Arial" w:cs="Arial"/>
          <w:i/>
          <w:color w:val="000000"/>
          <w:sz w:val="20"/>
          <w:szCs w:val="20"/>
        </w:rPr>
        <w:t>aA</w:t>
      </w:r>
      <w:proofErr w:type="spellEnd"/>
      <w:r w:rsidR="00787F24" w:rsidRPr="006F15B0">
        <w:rPr>
          <w:rFonts w:ascii="Arial" w:hAnsi="Arial" w:cs="Arial"/>
          <w:i/>
          <w:color w:val="000000"/>
          <w:sz w:val="20"/>
          <w:szCs w:val="20"/>
        </w:rPr>
        <w:t xml:space="preserve">) </w:t>
      </w:r>
      <w:r w:rsidR="00F269A3" w:rsidRPr="006F15B0">
        <w:rPr>
          <w:rFonts w:ascii="Arial" w:hAnsi="Arial" w:cs="Arial"/>
          <w:i/>
          <w:color w:val="000000"/>
          <w:sz w:val="20"/>
          <w:szCs w:val="20"/>
        </w:rPr>
        <w:t xml:space="preserve">the first 30% of the market value of public service </w:t>
      </w:r>
    </w:p>
    <w:p w14:paraId="56663762" w14:textId="77777777" w:rsidR="00CB4CB5" w:rsidRPr="006F15B0" w:rsidRDefault="00787F24" w:rsidP="0015323D">
      <w:pPr>
        <w:pStyle w:val="CM28"/>
        <w:spacing w:after="0" w:line="360" w:lineRule="auto"/>
        <w:ind w:firstLine="720"/>
        <w:jc w:val="both"/>
        <w:rPr>
          <w:rFonts w:ascii="Arial" w:hAnsi="Arial" w:cs="Arial"/>
          <w:i/>
          <w:color w:val="000000"/>
          <w:sz w:val="20"/>
          <w:szCs w:val="20"/>
        </w:rPr>
      </w:pPr>
      <w:r w:rsidRPr="006F15B0">
        <w:rPr>
          <w:rFonts w:ascii="Arial" w:hAnsi="Arial" w:cs="Arial"/>
          <w:i/>
          <w:color w:val="000000"/>
          <w:sz w:val="20"/>
          <w:szCs w:val="20"/>
        </w:rPr>
        <w:tab/>
      </w:r>
      <w:proofErr w:type="gramStart"/>
      <w:r w:rsidR="00F269A3" w:rsidRPr="006F15B0">
        <w:rPr>
          <w:rFonts w:ascii="Arial" w:hAnsi="Arial" w:cs="Arial"/>
          <w:i/>
          <w:color w:val="000000"/>
          <w:sz w:val="20"/>
          <w:szCs w:val="20"/>
        </w:rPr>
        <w:t>infrastructure;</w:t>
      </w:r>
      <w:proofErr w:type="gramEnd"/>
    </w:p>
    <w:p w14:paraId="2A677FB9" w14:textId="77777777" w:rsidR="00787F24" w:rsidRPr="006F15B0" w:rsidRDefault="00787F24" w:rsidP="003A553B">
      <w:pPr>
        <w:pStyle w:val="Default"/>
        <w:spacing w:line="360" w:lineRule="auto"/>
        <w:rPr>
          <w:rFonts w:ascii="Arial" w:hAnsi="Arial" w:cs="Arial"/>
          <w:i/>
          <w:sz w:val="20"/>
          <w:szCs w:val="20"/>
        </w:rPr>
      </w:pPr>
      <w:r w:rsidRPr="006F15B0">
        <w:tab/>
      </w:r>
      <w:r w:rsidRPr="006F15B0">
        <w:tab/>
      </w:r>
      <w:r w:rsidRPr="006F15B0">
        <w:rPr>
          <w:rFonts w:ascii="Arial" w:hAnsi="Arial" w:cs="Arial"/>
          <w:i/>
          <w:sz w:val="20"/>
          <w:szCs w:val="20"/>
        </w:rPr>
        <w:t>(</w:t>
      </w:r>
      <w:proofErr w:type="spellStart"/>
      <w:r w:rsidRPr="006F15B0">
        <w:rPr>
          <w:rFonts w:ascii="Arial" w:hAnsi="Arial" w:cs="Arial"/>
          <w:i/>
          <w:sz w:val="20"/>
          <w:szCs w:val="20"/>
        </w:rPr>
        <w:t>aA</w:t>
      </w:r>
      <w:proofErr w:type="spellEnd"/>
      <w:r w:rsidRPr="006F15B0">
        <w:rPr>
          <w:rFonts w:ascii="Arial" w:hAnsi="Arial" w:cs="Arial"/>
          <w:i/>
          <w:sz w:val="20"/>
          <w:szCs w:val="20"/>
        </w:rPr>
        <w:t>) on any property referred to in paragraphs (a</w:t>
      </w:r>
      <w:proofErr w:type="gramStart"/>
      <w:r w:rsidRPr="006F15B0">
        <w:rPr>
          <w:rFonts w:ascii="Arial" w:hAnsi="Arial" w:cs="Arial"/>
          <w:i/>
          <w:sz w:val="20"/>
          <w:szCs w:val="20"/>
        </w:rPr>
        <w:t>),(</w:t>
      </w:r>
      <w:proofErr w:type="gramEnd"/>
      <w:r w:rsidRPr="006F15B0">
        <w:rPr>
          <w:rFonts w:ascii="Arial" w:hAnsi="Arial" w:cs="Arial"/>
          <w:i/>
          <w:sz w:val="20"/>
          <w:szCs w:val="20"/>
        </w:rPr>
        <w:t xml:space="preserve">b),(e),(g) and (h) of the definition of </w:t>
      </w:r>
    </w:p>
    <w:p w14:paraId="5F9B9CDE" w14:textId="77777777" w:rsidR="00787F24" w:rsidRPr="006F15B0" w:rsidRDefault="00787F24" w:rsidP="00BA3555">
      <w:pPr>
        <w:pStyle w:val="Default"/>
        <w:spacing w:line="360" w:lineRule="auto"/>
        <w:rPr>
          <w:rFonts w:ascii="Arial" w:hAnsi="Arial" w:cs="Arial"/>
          <w:i/>
          <w:sz w:val="20"/>
          <w:szCs w:val="20"/>
        </w:rPr>
      </w:pPr>
      <w:r w:rsidRPr="006F15B0">
        <w:rPr>
          <w:rFonts w:ascii="Arial" w:hAnsi="Arial" w:cs="Arial"/>
          <w:i/>
          <w:sz w:val="20"/>
          <w:szCs w:val="20"/>
        </w:rPr>
        <w:tab/>
      </w:r>
      <w:r w:rsidRPr="006F15B0">
        <w:rPr>
          <w:rFonts w:ascii="Arial" w:hAnsi="Arial" w:cs="Arial"/>
          <w:i/>
          <w:sz w:val="20"/>
          <w:szCs w:val="20"/>
        </w:rPr>
        <w:tab/>
        <w:t>“public service infrastructure”</w:t>
      </w:r>
    </w:p>
    <w:p w14:paraId="6FDDE77B" w14:textId="77777777" w:rsidR="009100FE" w:rsidRPr="006F15B0" w:rsidRDefault="009100FE" w:rsidP="009100FE">
      <w:pPr>
        <w:pStyle w:val="CM28"/>
        <w:spacing w:after="0" w:line="360" w:lineRule="auto"/>
        <w:ind w:left="720"/>
        <w:jc w:val="both"/>
        <w:rPr>
          <w:rFonts w:ascii="Arial" w:hAnsi="Arial" w:cs="Arial"/>
          <w:i/>
          <w:color w:val="000000"/>
          <w:sz w:val="20"/>
          <w:szCs w:val="20"/>
        </w:rPr>
      </w:pPr>
      <w:r w:rsidRPr="006F15B0">
        <w:rPr>
          <w:rFonts w:ascii="Arial" w:hAnsi="Arial" w:cs="Arial"/>
          <w:i/>
          <w:color w:val="000000"/>
          <w:sz w:val="20"/>
          <w:szCs w:val="20"/>
        </w:rPr>
        <w:t>(b)</w:t>
      </w:r>
      <w:r w:rsidRPr="006F15B0">
        <w:rPr>
          <w:rFonts w:ascii="Arial" w:hAnsi="Arial" w:cs="Arial"/>
          <w:i/>
          <w:color w:val="000000"/>
          <w:sz w:val="20"/>
          <w:szCs w:val="20"/>
        </w:rPr>
        <w:tab/>
        <w:t xml:space="preserve">any part of the seashore as defined in the National Environmental Management </w:t>
      </w:r>
    </w:p>
    <w:p w14:paraId="2F065D09" w14:textId="77777777" w:rsidR="00504E9B" w:rsidRPr="006F15B0" w:rsidRDefault="009100FE" w:rsidP="009100FE">
      <w:pPr>
        <w:pStyle w:val="CM28"/>
        <w:spacing w:after="0" w:line="360" w:lineRule="auto"/>
        <w:ind w:left="1440"/>
        <w:jc w:val="both"/>
        <w:rPr>
          <w:rFonts w:ascii="Arial" w:hAnsi="Arial" w:cs="Arial"/>
          <w:i/>
          <w:color w:val="000000"/>
          <w:sz w:val="20"/>
          <w:szCs w:val="20"/>
        </w:rPr>
      </w:pPr>
      <w:r w:rsidRPr="006F15B0">
        <w:rPr>
          <w:rFonts w:ascii="Arial" w:hAnsi="Arial" w:cs="Arial"/>
          <w:i/>
          <w:color w:val="000000"/>
          <w:sz w:val="20"/>
          <w:szCs w:val="20"/>
        </w:rPr>
        <w:t>Integrated Coastal Management Act, 2007(Act no 24 of 2008)</w:t>
      </w:r>
    </w:p>
    <w:p w14:paraId="222BE5C8" w14:textId="77777777" w:rsidR="00EA257F" w:rsidRPr="006F15B0" w:rsidRDefault="00AC23A0" w:rsidP="0015323D">
      <w:pPr>
        <w:pStyle w:val="CM28"/>
        <w:spacing w:after="0" w:line="360" w:lineRule="auto"/>
        <w:ind w:firstLine="720"/>
        <w:jc w:val="both"/>
        <w:rPr>
          <w:rFonts w:ascii="Arial" w:hAnsi="Arial" w:cs="Arial"/>
          <w:i/>
          <w:color w:val="000000"/>
          <w:sz w:val="20"/>
          <w:szCs w:val="20"/>
        </w:rPr>
      </w:pPr>
      <w:r w:rsidRPr="006F15B0">
        <w:rPr>
          <w:rFonts w:ascii="Arial" w:hAnsi="Arial" w:cs="Arial"/>
          <w:i/>
          <w:color w:val="000000"/>
          <w:sz w:val="20"/>
          <w:szCs w:val="20"/>
        </w:rPr>
        <w:t>(c)</w:t>
      </w:r>
      <w:r w:rsidRPr="006F15B0">
        <w:rPr>
          <w:rFonts w:ascii="Arial" w:hAnsi="Arial" w:cs="Arial"/>
          <w:i/>
          <w:color w:val="000000"/>
          <w:sz w:val="20"/>
          <w:szCs w:val="20"/>
        </w:rPr>
        <w:tab/>
      </w:r>
      <w:r w:rsidR="00F269A3" w:rsidRPr="006F15B0">
        <w:rPr>
          <w:rFonts w:ascii="Arial" w:hAnsi="Arial" w:cs="Arial"/>
          <w:i/>
          <w:color w:val="000000"/>
          <w:sz w:val="20"/>
          <w:szCs w:val="20"/>
        </w:rPr>
        <w:t xml:space="preserve">any part of the territorial waters of the </w:t>
      </w:r>
      <w:proofErr w:type="gramStart"/>
      <w:r w:rsidR="00F269A3" w:rsidRPr="006F15B0">
        <w:rPr>
          <w:rFonts w:ascii="Arial" w:hAnsi="Arial" w:cs="Arial"/>
          <w:i/>
          <w:color w:val="000000"/>
          <w:sz w:val="20"/>
          <w:szCs w:val="20"/>
        </w:rPr>
        <w:t>Republic;</w:t>
      </w:r>
      <w:proofErr w:type="gramEnd"/>
    </w:p>
    <w:p w14:paraId="091AF663" w14:textId="77777777" w:rsidR="00CB4CB5" w:rsidRPr="006F15B0" w:rsidRDefault="00AC23A0" w:rsidP="0015323D">
      <w:pPr>
        <w:pStyle w:val="CM28"/>
        <w:spacing w:after="0" w:line="360" w:lineRule="auto"/>
        <w:ind w:firstLine="720"/>
        <w:jc w:val="both"/>
        <w:rPr>
          <w:rFonts w:ascii="Arial" w:hAnsi="Arial" w:cs="Arial"/>
          <w:i/>
          <w:color w:val="000000"/>
          <w:sz w:val="20"/>
          <w:szCs w:val="20"/>
        </w:rPr>
      </w:pPr>
      <w:r w:rsidRPr="006F15B0">
        <w:rPr>
          <w:rFonts w:ascii="Arial" w:hAnsi="Arial" w:cs="Arial"/>
          <w:i/>
          <w:color w:val="000000"/>
          <w:sz w:val="20"/>
          <w:szCs w:val="20"/>
        </w:rPr>
        <w:t>(d)</w:t>
      </w:r>
      <w:r w:rsidRPr="006F15B0">
        <w:rPr>
          <w:rFonts w:ascii="Arial" w:hAnsi="Arial" w:cs="Arial"/>
          <w:i/>
          <w:color w:val="000000"/>
          <w:sz w:val="20"/>
          <w:szCs w:val="20"/>
        </w:rPr>
        <w:tab/>
      </w:r>
      <w:r w:rsidR="00F269A3" w:rsidRPr="006F15B0">
        <w:rPr>
          <w:rFonts w:ascii="Arial" w:hAnsi="Arial" w:cs="Arial"/>
          <w:i/>
          <w:color w:val="000000"/>
          <w:sz w:val="20"/>
          <w:szCs w:val="20"/>
        </w:rPr>
        <w:t xml:space="preserve">any islands of which the state is the </w:t>
      </w:r>
      <w:proofErr w:type="gramStart"/>
      <w:r w:rsidR="00F269A3" w:rsidRPr="006F15B0">
        <w:rPr>
          <w:rFonts w:ascii="Arial" w:hAnsi="Arial" w:cs="Arial"/>
          <w:i/>
          <w:color w:val="000000"/>
          <w:sz w:val="20"/>
          <w:szCs w:val="20"/>
        </w:rPr>
        <w:t>owner;</w:t>
      </w:r>
      <w:proofErr w:type="gramEnd"/>
    </w:p>
    <w:p w14:paraId="6A6AE770" w14:textId="77777777" w:rsidR="00CB4CB5" w:rsidRPr="006F15B0" w:rsidRDefault="009C1C27" w:rsidP="0015323D">
      <w:pPr>
        <w:pStyle w:val="CM28"/>
        <w:spacing w:after="0" w:line="360" w:lineRule="auto"/>
        <w:ind w:left="1440" w:hanging="720"/>
        <w:jc w:val="both"/>
        <w:rPr>
          <w:rFonts w:ascii="Arial" w:hAnsi="Arial" w:cs="Arial"/>
          <w:i/>
          <w:color w:val="000000"/>
          <w:sz w:val="20"/>
          <w:szCs w:val="20"/>
        </w:rPr>
      </w:pPr>
      <w:r w:rsidRPr="006F15B0">
        <w:rPr>
          <w:rFonts w:ascii="Arial" w:hAnsi="Arial" w:cs="Arial"/>
          <w:i/>
          <w:color w:val="000000"/>
          <w:sz w:val="20"/>
          <w:szCs w:val="20"/>
        </w:rPr>
        <w:t>(e)</w:t>
      </w:r>
      <w:r w:rsidRPr="006F15B0">
        <w:rPr>
          <w:rFonts w:ascii="Arial" w:hAnsi="Arial" w:cs="Arial"/>
          <w:i/>
          <w:color w:val="000000"/>
          <w:sz w:val="20"/>
          <w:szCs w:val="20"/>
        </w:rPr>
        <w:tab/>
      </w:r>
      <w:r w:rsidR="00F269A3" w:rsidRPr="006F15B0">
        <w:rPr>
          <w:rFonts w:ascii="Arial" w:hAnsi="Arial" w:cs="Arial"/>
          <w:i/>
          <w:color w:val="000000"/>
          <w:sz w:val="20"/>
          <w:szCs w:val="20"/>
        </w:rPr>
        <w:t xml:space="preserve">those parts of a special nature reserve, national park or nature reserve </w:t>
      </w:r>
      <w:r w:rsidR="00321A30" w:rsidRPr="006F15B0">
        <w:rPr>
          <w:rFonts w:ascii="Arial" w:hAnsi="Arial" w:cs="Arial"/>
          <w:i/>
          <w:color w:val="000000"/>
          <w:sz w:val="20"/>
          <w:szCs w:val="20"/>
        </w:rPr>
        <w:t>or national</w:t>
      </w:r>
      <w:r w:rsidR="00F269A3" w:rsidRPr="006F15B0">
        <w:rPr>
          <w:rFonts w:ascii="Arial" w:hAnsi="Arial" w:cs="Arial"/>
          <w:i/>
          <w:color w:val="000000"/>
          <w:sz w:val="20"/>
          <w:szCs w:val="20"/>
        </w:rPr>
        <w:t xml:space="preserve"> botanical garden which are not developed or used for </w:t>
      </w:r>
      <w:r w:rsidR="00321A30" w:rsidRPr="006F15B0">
        <w:rPr>
          <w:rFonts w:ascii="Arial" w:hAnsi="Arial" w:cs="Arial"/>
          <w:i/>
          <w:color w:val="000000"/>
          <w:sz w:val="20"/>
          <w:szCs w:val="20"/>
        </w:rPr>
        <w:t>commercial, business</w:t>
      </w:r>
      <w:r w:rsidR="00F269A3" w:rsidRPr="006F15B0">
        <w:rPr>
          <w:rFonts w:ascii="Arial" w:hAnsi="Arial" w:cs="Arial"/>
          <w:i/>
          <w:color w:val="000000"/>
          <w:sz w:val="20"/>
          <w:szCs w:val="20"/>
        </w:rPr>
        <w:t xml:space="preserve">, agricultural or residential </w:t>
      </w:r>
      <w:r w:rsidR="00321A30" w:rsidRPr="006F15B0">
        <w:rPr>
          <w:rFonts w:ascii="Arial" w:hAnsi="Arial" w:cs="Arial"/>
          <w:i/>
          <w:color w:val="000000"/>
          <w:sz w:val="20"/>
          <w:szCs w:val="20"/>
        </w:rPr>
        <w:t>purposes; mineral</w:t>
      </w:r>
      <w:r w:rsidR="00F269A3" w:rsidRPr="006F15B0">
        <w:rPr>
          <w:rFonts w:ascii="Arial" w:hAnsi="Arial" w:cs="Arial"/>
          <w:i/>
          <w:color w:val="000000"/>
          <w:sz w:val="20"/>
          <w:szCs w:val="20"/>
        </w:rPr>
        <w:t xml:space="preserve"> </w:t>
      </w:r>
      <w:proofErr w:type="gramStart"/>
      <w:r w:rsidR="00F269A3" w:rsidRPr="006F15B0">
        <w:rPr>
          <w:rFonts w:ascii="Arial" w:hAnsi="Arial" w:cs="Arial"/>
          <w:i/>
          <w:color w:val="000000"/>
          <w:sz w:val="20"/>
          <w:szCs w:val="20"/>
        </w:rPr>
        <w:t>rights;</w:t>
      </w:r>
      <w:proofErr w:type="gramEnd"/>
    </w:p>
    <w:p w14:paraId="223DABBA" w14:textId="77777777" w:rsidR="009100FE" w:rsidRPr="006F15B0" w:rsidRDefault="009100FE" w:rsidP="003A553B">
      <w:pPr>
        <w:pStyle w:val="Default"/>
        <w:spacing w:line="360" w:lineRule="auto"/>
        <w:rPr>
          <w:rFonts w:ascii="Arial" w:hAnsi="Arial" w:cs="Arial"/>
          <w:i/>
          <w:sz w:val="20"/>
          <w:szCs w:val="20"/>
        </w:rPr>
      </w:pPr>
      <w:r w:rsidRPr="006F15B0">
        <w:tab/>
      </w:r>
      <w:r w:rsidRPr="006F15B0">
        <w:rPr>
          <w:rFonts w:ascii="Arial" w:hAnsi="Arial" w:cs="Arial"/>
          <w:i/>
          <w:sz w:val="20"/>
          <w:szCs w:val="20"/>
        </w:rPr>
        <w:t>(f)</w:t>
      </w:r>
      <w:r w:rsidRPr="006F15B0">
        <w:rPr>
          <w:rFonts w:ascii="Arial" w:hAnsi="Arial" w:cs="Arial"/>
          <w:i/>
          <w:sz w:val="20"/>
          <w:szCs w:val="20"/>
        </w:rPr>
        <w:tab/>
        <w:t xml:space="preserve">on mining rights or a mining permit within the meaning of the Mineral and Petroleum </w:t>
      </w:r>
    </w:p>
    <w:p w14:paraId="32F1B199" w14:textId="77777777" w:rsidR="009100FE" w:rsidRPr="006F15B0" w:rsidRDefault="009100FE" w:rsidP="003A553B">
      <w:pPr>
        <w:pStyle w:val="Default"/>
        <w:spacing w:line="360" w:lineRule="auto"/>
        <w:rPr>
          <w:rFonts w:ascii="Arial" w:hAnsi="Arial" w:cs="Arial"/>
          <w:i/>
          <w:sz w:val="20"/>
          <w:szCs w:val="20"/>
        </w:rPr>
      </w:pPr>
      <w:r w:rsidRPr="006F15B0">
        <w:rPr>
          <w:rFonts w:ascii="Arial" w:hAnsi="Arial" w:cs="Arial"/>
          <w:i/>
          <w:sz w:val="20"/>
          <w:szCs w:val="20"/>
        </w:rPr>
        <w:tab/>
      </w:r>
      <w:r w:rsidRPr="006F15B0">
        <w:rPr>
          <w:rFonts w:ascii="Arial" w:hAnsi="Arial" w:cs="Arial"/>
          <w:i/>
          <w:sz w:val="20"/>
          <w:szCs w:val="20"/>
        </w:rPr>
        <w:tab/>
        <w:t>Resources Development Act 2002(Act No 28 of 2002), excluding any building, other</w:t>
      </w:r>
    </w:p>
    <w:p w14:paraId="7D3708CE" w14:textId="77777777" w:rsidR="009100FE" w:rsidRPr="006F15B0" w:rsidRDefault="009100FE" w:rsidP="003A553B">
      <w:pPr>
        <w:pStyle w:val="Default"/>
        <w:spacing w:line="360" w:lineRule="auto"/>
        <w:ind w:left="720" w:firstLine="720"/>
        <w:rPr>
          <w:rFonts w:ascii="Arial" w:hAnsi="Arial" w:cs="Arial"/>
          <w:i/>
          <w:sz w:val="20"/>
          <w:szCs w:val="20"/>
        </w:rPr>
      </w:pPr>
      <w:r w:rsidRPr="006F15B0">
        <w:rPr>
          <w:rFonts w:ascii="Arial" w:hAnsi="Arial" w:cs="Arial"/>
          <w:i/>
          <w:sz w:val="20"/>
          <w:szCs w:val="20"/>
        </w:rPr>
        <w:t xml:space="preserve"> immovable structures and infrastructure above the surface of the mining property</w:t>
      </w:r>
    </w:p>
    <w:p w14:paraId="4359B8F4" w14:textId="77777777" w:rsidR="009100FE" w:rsidRPr="006F15B0" w:rsidRDefault="009100FE" w:rsidP="003A553B">
      <w:pPr>
        <w:pStyle w:val="Default"/>
        <w:spacing w:line="360" w:lineRule="auto"/>
        <w:ind w:left="720" w:firstLine="720"/>
        <w:rPr>
          <w:rFonts w:ascii="Arial" w:hAnsi="Arial" w:cs="Arial"/>
          <w:i/>
          <w:sz w:val="20"/>
          <w:szCs w:val="20"/>
        </w:rPr>
      </w:pPr>
      <w:r w:rsidRPr="006F15B0">
        <w:rPr>
          <w:rFonts w:ascii="Arial" w:hAnsi="Arial" w:cs="Arial"/>
          <w:i/>
          <w:sz w:val="20"/>
          <w:szCs w:val="20"/>
        </w:rPr>
        <w:t xml:space="preserve"> required for the purposes of mining.</w:t>
      </w:r>
    </w:p>
    <w:p w14:paraId="641934B1" w14:textId="77777777" w:rsidR="007928E2" w:rsidRPr="006F15B0" w:rsidRDefault="009C1C27" w:rsidP="0015323D">
      <w:pPr>
        <w:pStyle w:val="CM28"/>
        <w:spacing w:after="0" w:line="360" w:lineRule="auto"/>
        <w:ind w:left="1440" w:hanging="720"/>
        <w:jc w:val="both"/>
        <w:rPr>
          <w:rFonts w:ascii="Arial" w:hAnsi="Arial" w:cs="Arial"/>
          <w:i/>
          <w:color w:val="000000"/>
          <w:sz w:val="20"/>
          <w:szCs w:val="20"/>
        </w:rPr>
      </w:pPr>
      <w:r w:rsidRPr="006F15B0">
        <w:rPr>
          <w:rFonts w:ascii="Arial" w:hAnsi="Arial" w:cs="Arial"/>
          <w:i/>
          <w:color w:val="000000"/>
          <w:sz w:val="20"/>
          <w:szCs w:val="20"/>
        </w:rPr>
        <w:t>(</w:t>
      </w:r>
      <w:r w:rsidR="003A553B">
        <w:rPr>
          <w:rFonts w:ascii="Arial" w:hAnsi="Arial" w:cs="Arial"/>
          <w:i/>
          <w:color w:val="000000"/>
          <w:sz w:val="20"/>
          <w:szCs w:val="20"/>
        </w:rPr>
        <w:t>g)</w:t>
      </w:r>
      <w:r w:rsidRPr="006F15B0">
        <w:rPr>
          <w:rFonts w:ascii="Arial" w:hAnsi="Arial" w:cs="Arial"/>
          <w:i/>
          <w:color w:val="000000"/>
          <w:sz w:val="20"/>
          <w:szCs w:val="20"/>
        </w:rPr>
        <w:tab/>
      </w:r>
      <w:r w:rsidR="00F269A3" w:rsidRPr="006F15B0">
        <w:rPr>
          <w:rFonts w:ascii="Arial" w:hAnsi="Arial" w:cs="Arial"/>
          <w:i/>
          <w:color w:val="000000"/>
          <w:sz w:val="20"/>
          <w:szCs w:val="20"/>
        </w:rPr>
        <w:t>property belonging to a land reform beneficiary or his or her heirs,</w:t>
      </w:r>
      <w:r w:rsidR="007928E2" w:rsidRPr="006F15B0">
        <w:rPr>
          <w:rFonts w:ascii="Arial" w:hAnsi="Arial" w:cs="Arial"/>
          <w:i/>
          <w:color w:val="000000"/>
          <w:sz w:val="20"/>
          <w:szCs w:val="20"/>
        </w:rPr>
        <w:t xml:space="preserve"> </w:t>
      </w:r>
      <w:proofErr w:type="spellStart"/>
      <w:proofErr w:type="gramStart"/>
      <w:r w:rsidR="009100FE" w:rsidRPr="006F15B0">
        <w:rPr>
          <w:rFonts w:ascii="Arial" w:hAnsi="Arial" w:cs="Arial"/>
          <w:i/>
          <w:color w:val="000000"/>
          <w:sz w:val="20"/>
          <w:szCs w:val="20"/>
        </w:rPr>
        <w:t>dependants</w:t>
      </w:r>
      <w:proofErr w:type="spellEnd"/>
      <w:proofErr w:type="gramEnd"/>
      <w:r w:rsidR="009100FE" w:rsidRPr="006F15B0">
        <w:rPr>
          <w:rFonts w:ascii="Arial" w:hAnsi="Arial" w:cs="Arial"/>
          <w:i/>
          <w:color w:val="000000"/>
          <w:sz w:val="20"/>
          <w:szCs w:val="20"/>
        </w:rPr>
        <w:t xml:space="preserve"> or spouse</w:t>
      </w:r>
      <w:r w:rsidR="00F269A3" w:rsidRPr="006F15B0">
        <w:rPr>
          <w:rFonts w:ascii="Arial" w:hAnsi="Arial" w:cs="Arial"/>
          <w:i/>
          <w:color w:val="000000"/>
          <w:sz w:val="20"/>
          <w:szCs w:val="20"/>
        </w:rPr>
        <w:t xml:space="preserve"> provided </w:t>
      </w:r>
      <w:r w:rsidR="00321A30" w:rsidRPr="006F15B0">
        <w:rPr>
          <w:rFonts w:ascii="Arial" w:hAnsi="Arial" w:cs="Arial"/>
          <w:i/>
          <w:color w:val="000000"/>
          <w:sz w:val="20"/>
          <w:szCs w:val="20"/>
        </w:rPr>
        <w:t>that this</w:t>
      </w:r>
      <w:r w:rsidR="00F269A3" w:rsidRPr="006F15B0">
        <w:rPr>
          <w:rFonts w:ascii="Arial" w:hAnsi="Arial" w:cs="Arial"/>
          <w:i/>
          <w:color w:val="000000"/>
          <w:sz w:val="20"/>
          <w:szCs w:val="20"/>
        </w:rPr>
        <w:t xml:space="preserve"> exclusion lapses </w:t>
      </w:r>
    </w:p>
    <w:p w14:paraId="36075227" w14:textId="77777777" w:rsidR="00CB4CB5" w:rsidRPr="006F15B0" w:rsidRDefault="007928E2" w:rsidP="007928E2">
      <w:pPr>
        <w:pStyle w:val="CM28"/>
        <w:spacing w:after="0" w:line="360" w:lineRule="auto"/>
        <w:ind w:left="1440"/>
        <w:jc w:val="both"/>
        <w:rPr>
          <w:rFonts w:ascii="Arial" w:hAnsi="Arial" w:cs="Arial"/>
          <w:i/>
          <w:color w:val="000000"/>
          <w:sz w:val="20"/>
          <w:szCs w:val="20"/>
        </w:rPr>
      </w:pPr>
      <w:r w:rsidRPr="006F15B0">
        <w:rPr>
          <w:rFonts w:ascii="Arial" w:hAnsi="Arial" w:cs="Arial"/>
          <w:i/>
          <w:color w:val="000000"/>
          <w:sz w:val="20"/>
          <w:szCs w:val="20"/>
        </w:rPr>
        <w:t>(</w:t>
      </w:r>
      <w:proofErr w:type="spellStart"/>
      <w:r w:rsidRPr="006F15B0">
        <w:rPr>
          <w:rFonts w:ascii="Arial" w:hAnsi="Arial" w:cs="Arial"/>
          <w:i/>
          <w:color w:val="000000"/>
          <w:sz w:val="20"/>
          <w:szCs w:val="20"/>
        </w:rPr>
        <w:t>i</w:t>
      </w:r>
      <w:proofErr w:type="spellEnd"/>
      <w:r w:rsidRPr="006F15B0">
        <w:rPr>
          <w:rFonts w:ascii="Arial" w:hAnsi="Arial" w:cs="Arial"/>
          <w:i/>
          <w:color w:val="000000"/>
          <w:sz w:val="20"/>
          <w:szCs w:val="20"/>
        </w:rPr>
        <w:t xml:space="preserve">) </w:t>
      </w:r>
      <w:r w:rsidR="00F269A3" w:rsidRPr="006F15B0">
        <w:rPr>
          <w:rFonts w:ascii="Arial" w:hAnsi="Arial" w:cs="Arial"/>
          <w:i/>
          <w:color w:val="000000"/>
          <w:sz w:val="20"/>
          <w:szCs w:val="20"/>
        </w:rPr>
        <w:t xml:space="preserve">10 years from the date on which such beneficiary’s title </w:t>
      </w:r>
      <w:r w:rsidR="00321A30" w:rsidRPr="006F15B0">
        <w:rPr>
          <w:rFonts w:ascii="Arial" w:hAnsi="Arial" w:cs="Arial"/>
          <w:i/>
          <w:color w:val="000000"/>
          <w:sz w:val="20"/>
          <w:szCs w:val="20"/>
        </w:rPr>
        <w:t>was registered</w:t>
      </w:r>
      <w:r w:rsidR="00F269A3" w:rsidRPr="006F15B0">
        <w:rPr>
          <w:rFonts w:ascii="Arial" w:hAnsi="Arial" w:cs="Arial"/>
          <w:i/>
          <w:color w:val="000000"/>
          <w:sz w:val="20"/>
          <w:szCs w:val="20"/>
        </w:rPr>
        <w:t xml:space="preserve"> in the office of the registrar of </w:t>
      </w:r>
      <w:proofErr w:type="spellStart"/>
      <w:proofErr w:type="gramStart"/>
      <w:r w:rsidR="00F269A3" w:rsidRPr="006F15B0">
        <w:rPr>
          <w:rFonts w:ascii="Arial" w:hAnsi="Arial" w:cs="Arial"/>
          <w:i/>
          <w:color w:val="000000"/>
          <w:sz w:val="20"/>
          <w:szCs w:val="20"/>
        </w:rPr>
        <w:t>deeds;</w:t>
      </w:r>
      <w:r w:rsidRPr="006F15B0">
        <w:rPr>
          <w:rFonts w:ascii="Arial" w:hAnsi="Arial" w:cs="Arial"/>
          <w:i/>
          <w:color w:val="000000"/>
          <w:sz w:val="20"/>
          <w:szCs w:val="20"/>
        </w:rPr>
        <w:t>or</w:t>
      </w:r>
      <w:proofErr w:type="spellEnd"/>
      <w:proofErr w:type="gramEnd"/>
    </w:p>
    <w:p w14:paraId="51E77291" w14:textId="77777777" w:rsidR="007928E2" w:rsidRPr="006F15B0" w:rsidRDefault="007928E2" w:rsidP="003A553B">
      <w:pPr>
        <w:pStyle w:val="Default"/>
        <w:spacing w:line="360" w:lineRule="auto"/>
        <w:rPr>
          <w:rFonts w:ascii="Arial" w:hAnsi="Arial" w:cs="Arial"/>
          <w:i/>
          <w:sz w:val="20"/>
          <w:szCs w:val="20"/>
        </w:rPr>
      </w:pPr>
      <w:r w:rsidRPr="006F15B0">
        <w:tab/>
      </w:r>
      <w:r w:rsidRPr="006F15B0">
        <w:tab/>
      </w:r>
      <w:r w:rsidRPr="006F15B0">
        <w:rPr>
          <w:rFonts w:ascii="Arial" w:hAnsi="Arial" w:cs="Arial"/>
          <w:sz w:val="20"/>
          <w:szCs w:val="20"/>
        </w:rPr>
        <w:t xml:space="preserve">(ii) </w:t>
      </w:r>
      <w:r w:rsidRPr="006F15B0">
        <w:rPr>
          <w:rFonts w:ascii="Arial" w:hAnsi="Arial" w:cs="Arial"/>
          <w:i/>
          <w:sz w:val="20"/>
          <w:szCs w:val="20"/>
        </w:rPr>
        <w:t xml:space="preserve">upon alienation of the property by the land reform beneficiary or his or her heirs, </w:t>
      </w:r>
    </w:p>
    <w:p w14:paraId="3722FAB2" w14:textId="77777777" w:rsidR="007928E2" w:rsidRPr="006F15B0" w:rsidRDefault="007928E2" w:rsidP="003A553B">
      <w:pPr>
        <w:pStyle w:val="Default"/>
        <w:spacing w:line="360" w:lineRule="auto"/>
        <w:rPr>
          <w:rFonts w:ascii="Arial" w:hAnsi="Arial" w:cs="Arial"/>
          <w:i/>
          <w:sz w:val="20"/>
          <w:szCs w:val="20"/>
        </w:rPr>
      </w:pPr>
      <w:r w:rsidRPr="006F15B0">
        <w:rPr>
          <w:rFonts w:ascii="Arial" w:hAnsi="Arial" w:cs="Arial"/>
          <w:i/>
          <w:sz w:val="20"/>
          <w:szCs w:val="20"/>
        </w:rPr>
        <w:tab/>
      </w:r>
      <w:r w:rsidRPr="006F15B0">
        <w:rPr>
          <w:rFonts w:ascii="Arial" w:hAnsi="Arial" w:cs="Arial"/>
          <w:i/>
          <w:sz w:val="20"/>
          <w:szCs w:val="20"/>
        </w:rPr>
        <w:tab/>
        <w:t xml:space="preserve">     </w:t>
      </w:r>
      <w:proofErr w:type="spellStart"/>
      <w:r w:rsidRPr="006F15B0">
        <w:rPr>
          <w:rFonts w:ascii="Arial" w:hAnsi="Arial" w:cs="Arial"/>
          <w:i/>
          <w:sz w:val="20"/>
          <w:szCs w:val="20"/>
        </w:rPr>
        <w:t>dependants</w:t>
      </w:r>
      <w:proofErr w:type="spellEnd"/>
      <w:r w:rsidRPr="006F15B0">
        <w:rPr>
          <w:rFonts w:ascii="Arial" w:hAnsi="Arial" w:cs="Arial"/>
          <w:i/>
          <w:sz w:val="20"/>
          <w:szCs w:val="20"/>
        </w:rPr>
        <w:t xml:space="preserve"> or spouse</w:t>
      </w:r>
    </w:p>
    <w:p w14:paraId="53F84638" w14:textId="77777777" w:rsidR="00CB4CB5" w:rsidRPr="00EA257F" w:rsidRDefault="009C1C27" w:rsidP="003A553B">
      <w:pPr>
        <w:pStyle w:val="CM28"/>
        <w:spacing w:after="0" w:line="360" w:lineRule="auto"/>
        <w:ind w:left="1440" w:hanging="720"/>
        <w:jc w:val="both"/>
        <w:rPr>
          <w:rFonts w:ascii="Arial" w:hAnsi="Arial" w:cs="Arial"/>
          <w:i/>
          <w:color w:val="000000"/>
          <w:sz w:val="20"/>
          <w:szCs w:val="20"/>
        </w:rPr>
      </w:pPr>
      <w:r w:rsidRPr="003A553B">
        <w:rPr>
          <w:rFonts w:ascii="Arial" w:hAnsi="Arial" w:cs="Arial"/>
          <w:i/>
          <w:color w:val="000000"/>
          <w:sz w:val="20"/>
          <w:szCs w:val="20"/>
        </w:rPr>
        <w:t>(</w:t>
      </w:r>
      <w:r w:rsidR="003A553B" w:rsidRPr="003A553B">
        <w:rPr>
          <w:rFonts w:ascii="Arial" w:hAnsi="Arial" w:cs="Arial"/>
          <w:i/>
          <w:color w:val="000000"/>
          <w:sz w:val="20"/>
          <w:szCs w:val="20"/>
        </w:rPr>
        <w:t>h</w:t>
      </w:r>
      <w:r w:rsidRPr="003A553B">
        <w:rPr>
          <w:rFonts w:ascii="Arial" w:hAnsi="Arial" w:cs="Arial"/>
          <w:i/>
          <w:color w:val="000000"/>
          <w:sz w:val="20"/>
          <w:szCs w:val="20"/>
        </w:rPr>
        <w:t>)</w:t>
      </w:r>
      <w:r w:rsidRPr="006F15B0">
        <w:rPr>
          <w:rFonts w:ascii="Arial" w:hAnsi="Arial" w:cs="Arial"/>
          <w:i/>
          <w:color w:val="000000"/>
          <w:sz w:val="20"/>
          <w:szCs w:val="20"/>
        </w:rPr>
        <w:tab/>
      </w:r>
      <w:r w:rsidR="00F269A3" w:rsidRPr="006F15B0">
        <w:rPr>
          <w:rFonts w:ascii="Arial" w:hAnsi="Arial" w:cs="Arial"/>
          <w:i/>
          <w:color w:val="000000"/>
          <w:sz w:val="20"/>
          <w:szCs w:val="20"/>
        </w:rPr>
        <w:t xml:space="preserve">the first R15 000 of the market value of a property assigned in the valuation </w:t>
      </w:r>
      <w:r w:rsidR="00321A30" w:rsidRPr="006F15B0">
        <w:rPr>
          <w:rFonts w:ascii="Arial" w:hAnsi="Arial" w:cs="Arial"/>
          <w:i/>
          <w:color w:val="000000"/>
          <w:sz w:val="20"/>
          <w:szCs w:val="20"/>
        </w:rPr>
        <w:t>roll</w:t>
      </w:r>
      <w:r w:rsidR="00321A30" w:rsidRPr="00EA257F">
        <w:rPr>
          <w:rFonts w:ascii="Arial" w:hAnsi="Arial" w:cs="Arial"/>
          <w:i/>
          <w:color w:val="000000"/>
          <w:sz w:val="20"/>
          <w:szCs w:val="20"/>
        </w:rPr>
        <w:t xml:space="preserve"> or</w:t>
      </w:r>
      <w:r w:rsidR="00F269A3" w:rsidRPr="00EA257F">
        <w:rPr>
          <w:rFonts w:ascii="Arial" w:hAnsi="Arial" w:cs="Arial"/>
          <w:i/>
          <w:color w:val="000000"/>
          <w:sz w:val="20"/>
          <w:szCs w:val="20"/>
        </w:rPr>
        <w:t xml:space="preserve"> supplementary valuation roll to a category determined by the municipality </w:t>
      </w:r>
      <w:r w:rsidR="00321A30" w:rsidRPr="00EA257F">
        <w:rPr>
          <w:rFonts w:ascii="Arial" w:hAnsi="Arial" w:cs="Arial"/>
          <w:i/>
          <w:color w:val="000000"/>
          <w:sz w:val="20"/>
          <w:szCs w:val="20"/>
        </w:rPr>
        <w:t>for residential</w:t>
      </w:r>
      <w:r w:rsidR="00F269A3" w:rsidRPr="00EA257F">
        <w:rPr>
          <w:rFonts w:ascii="Arial" w:hAnsi="Arial" w:cs="Arial"/>
          <w:i/>
          <w:color w:val="000000"/>
          <w:sz w:val="20"/>
          <w:szCs w:val="20"/>
        </w:rPr>
        <w:t xml:space="preserve"> purposes or for properties used for multiple purposes, provided one </w:t>
      </w:r>
      <w:r w:rsidR="00321A30" w:rsidRPr="00EA257F">
        <w:rPr>
          <w:rFonts w:ascii="Arial" w:hAnsi="Arial" w:cs="Arial"/>
          <w:i/>
          <w:color w:val="000000"/>
          <w:sz w:val="20"/>
          <w:szCs w:val="20"/>
        </w:rPr>
        <w:t>or more</w:t>
      </w:r>
      <w:r w:rsidR="00F269A3" w:rsidRPr="00EA257F">
        <w:rPr>
          <w:rFonts w:ascii="Arial" w:hAnsi="Arial" w:cs="Arial"/>
          <w:i/>
          <w:color w:val="000000"/>
          <w:sz w:val="20"/>
          <w:szCs w:val="20"/>
        </w:rPr>
        <w:t xml:space="preserve"> components of the property are used for residential </w:t>
      </w:r>
      <w:proofErr w:type="gramStart"/>
      <w:r w:rsidR="00F269A3" w:rsidRPr="00EA257F">
        <w:rPr>
          <w:rFonts w:ascii="Arial" w:hAnsi="Arial" w:cs="Arial"/>
          <w:i/>
          <w:color w:val="000000"/>
          <w:sz w:val="20"/>
          <w:szCs w:val="20"/>
        </w:rPr>
        <w:t>purposes;</w:t>
      </w:r>
      <w:proofErr w:type="gramEnd"/>
    </w:p>
    <w:p w14:paraId="76AABE16" w14:textId="77777777" w:rsidR="00F269A3" w:rsidRDefault="00F269A3" w:rsidP="003A553B">
      <w:pPr>
        <w:pStyle w:val="CM28"/>
        <w:numPr>
          <w:ilvl w:val="0"/>
          <w:numId w:val="16"/>
        </w:numPr>
        <w:spacing w:after="0" w:line="360" w:lineRule="auto"/>
        <w:jc w:val="both"/>
        <w:rPr>
          <w:rFonts w:ascii="Arial" w:hAnsi="Arial" w:cs="Arial"/>
          <w:i/>
          <w:color w:val="000000"/>
          <w:sz w:val="20"/>
          <w:szCs w:val="20"/>
        </w:rPr>
      </w:pPr>
      <w:r w:rsidRPr="00EA257F">
        <w:rPr>
          <w:rFonts w:ascii="Arial" w:hAnsi="Arial" w:cs="Arial"/>
          <w:i/>
          <w:color w:val="000000"/>
          <w:sz w:val="20"/>
          <w:szCs w:val="20"/>
        </w:rPr>
        <w:t xml:space="preserve">a property registered in the name of and used primarily as a place of </w:t>
      </w:r>
      <w:r w:rsidR="00321A30" w:rsidRPr="00EA257F">
        <w:rPr>
          <w:rFonts w:ascii="Arial" w:hAnsi="Arial" w:cs="Arial"/>
          <w:i/>
          <w:color w:val="000000"/>
          <w:sz w:val="20"/>
          <w:szCs w:val="20"/>
        </w:rPr>
        <w:t>public worship</w:t>
      </w:r>
      <w:r w:rsidRPr="00EA257F">
        <w:rPr>
          <w:rFonts w:ascii="Arial" w:hAnsi="Arial" w:cs="Arial"/>
          <w:i/>
          <w:color w:val="000000"/>
          <w:sz w:val="20"/>
          <w:szCs w:val="20"/>
        </w:rPr>
        <w:t xml:space="preserve"> by a religious community, including </w:t>
      </w:r>
      <w:r w:rsidR="007928E2" w:rsidRPr="006F15B0">
        <w:rPr>
          <w:rFonts w:ascii="Arial" w:hAnsi="Arial" w:cs="Arial"/>
          <w:i/>
          <w:color w:val="000000"/>
          <w:sz w:val="20"/>
          <w:szCs w:val="20"/>
        </w:rPr>
        <w:t>the</w:t>
      </w:r>
      <w:r w:rsidRPr="007928E2">
        <w:rPr>
          <w:rFonts w:ascii="Arial" w:hAnsi="Arial" w:cs="Arial"/>
          <w:i/>
          <w:color w:val="000000"/>
          <w:sz w:val="20"/>
          <w:szCs w:val="20"/>
        </w:rPr>
        <w:t xml:space="preserve"> </w:t>
      </w:r>
      <w:r w:rsidRPr="00EA257F">
        <w:rPr>
          <w:rFonts w:ascii="Arial" w:hAnsi="Arial" w:cs="Arial"/>
          <w:i/>
          <w:color w:val="000000"/>
          <w:sz w:val="20"/>
          <w:szCs w:val="20"/>
        </w:rPr>
        <w:t xml:space="preserve">official residence registered in </w:t>
      </w:r>
      <w:r w:rsidR="00321A30" w:rsidRPr="00EA257F">
        <w:rPr>
          <w:rFonts w:ascii="Arial" w:hAnsi="Arial" w:cs="Arial"/>
          <w:i/>
          <w:color w:val="000000"/>
          <w:sz w:val="20"/>
          <w:szCs w:val="20"/>
        </w:rPr>
        <w:t>the name</w:t>
      </w:r>
      <w:r w:rsidRPr="00EA257F">
        <w:rPr>
          <w:rFonts w:ascii="Arial" w:hAnsi="Arial" w:cs="Arial"/>
          <w:i/>
          <w:color w:val="000000"/>
          <w:sz w:val="20"/>
          <w:szCs w:val="20"/>
        </w:rPr>
        <w:t xml:space="preserve"> of that community which is occupied by </w:t>
      </w:r>
      <w:r w:rsidR="007928E2" w:rsidRPr="006F15B0">
        <w:rPr>
          <w:rFonts w:ascii="Arial" w:hAnsi="Arial" w:cs="Arial"/>
          <w:i/>
          <w:color w:val="000000"/>
          <w:sz w:val="20"/>
          <w:szCs w:val="20"/>
        </w:rPr>
        <w:t>the</w:t>
      </w:r>
      <w:r w:rsidR="007928E2">
        <w:rPr>
          <w:rFonts w:ascii="Arial" w:hAnsi="Arial" w:cs="Arial"/>
          <w:i/>
          <w:color w:val="000000"/>
          <w:sz w:val="20"/>
          <w:szCs w:val="20"/>
        </w:rPr>
        <w:t xml:space="preserve"> </w:t>
      </w:r>
      <w:r w:rsidRPr="00EA257F">
        <w:rPr>
          <w:rFonts w:ascii="Arial" w:hAnsi="Arial" w:cs="Arial"/>
          <w:i/>
          <w:color w:val="000000"/>
          <w:sz w:val="20"/>
          <w:szCs w:val="20"/>
        </w:rPr>
        <w:t xml:space="preserve">office bearer of that </w:t>
      </w:r>
      <w:r w:rsidR="00321A30" w:rsidRPr="00EA257F">
        <w:rPr>
          <w:rFonts w:ascii="Arial" w:hAnsi="Arial" w:cs="Arial"/>
          <w:i/>
          <w:color w:val="000000"/>
          <w:sz w:val="20"/>
          <w:szCs w:val="20"/>
        </w:rPr>
        <w:t>community</w:t>
      </w:r>
      <w:r w:rsidR="006F15B0">
        <w:rPr>
          <w:rFonts w:ascii="Arial" w:hAnsi="Arial" w:cs="Arial"/>
          <w:i/>
          <w:color w:val="000000"/>
          <w:sz w:val="20"/>
          <w:szCs w:val="20"/>
        </w:rPr>
        <w:t xml:space="preserve"> </w:t>
      </w:r>
      <w:r w:rsidRPr="00EA257F">
        <w:rPr>
          <w:rFonts w:ascii="Arial" w:hAnsi="Arial" w:cs="Arial"/>
          <w:i/>
          <w:color w:val="000000"/>
          <w:sz w:val="20"/>
          <w:szCs w:val="20"/>
        </w:rPr>
        <w:t>who officiates at services at that place of workshop.</w:t>
      </w:r>
    </w:p>
    <w:p w14:paraId="0F4B59D7" w14:textId="77777777" w:rsidR="00035AA2" w:rsidRPr="00035AA2" w:rsidRDefault="00035AA2" w:rsidP="00035AA2">
      <w:pPr>
        <w:pStyle w:val="Default"/>
      </w:pPr>
    </w:p>
    <w:p w14:paraId="58C24CB8" w14:textId="77777777" w:rsidR="00F269A3" w:rsidRDefault="00BA3555" w:rsidP="00035AA2">
      <w:pPr>
        <w:pStyle w:val="Default"/>
        <w:spacing w:line="360" w:lineRule="auto"/>
        <w:ind w:left="720"/>
        <w:jc w:val="both"/>
        <w:rPr>
          <w:rFonts w:ascii="Arial" w:hAnsi="Arial" w:cs="Arial"/>
          <w:i/>
          <w:sz w:val="20"/>
          <w:szCs w:val="20"/>
        </w:rPr>
      </w:pPr>
      <w:r>
        <w:rPr>
          <w:rFonts w:ascii="Arial" w:hAnsi="Arial" w:cs="Arial"/>
          <w:i/>
          <w:sz w:val="20"/>
          <w:szCs w:val="20"/>
        </w:rPr>
        <w:lastRenderedPageBreak/>
        <w:t>(j</w:t>
      </w:r>
      <w:proofErr w:type="gramStart"/>
      <w:r>
        <w:rPr>
          <w:rFonts w:ascii="Arial" w:hAnsi="Arial" w:cs="Arial"/>
          <w:i/>
          <w:sz w:val="20"/>
          <w:szCs w:val="20"/>
        </w:rPr>
        <w:t>)</w:t>
      </w:r>
      <w:r w:rsidR="00F269A3" w:rsidRPr="00EA257F">
        <w:rPr>
          <w:rFonts w:ascii="Arial" w:hAnsi="Arial" w:cs="Arial"/>
          <w:i/>
          <w:sz w:val="20"/>
          <w:szCs w:val="20"/>
        </w:rPr>
        <w:t>(</w:t>
      </w:r>
      <w:proofErr w:type="gramEnd"/>
      <w:r w:rsidR="00F269A3" w:rsidRPr="00EA257F">
        <w:rPr>
          <w:rFonts w:ascii="Arial" w:hAnsi="Arial" w:cs="Arial"/>
          <w:i/>
          <w:sz w:val="20"/>
          <w:szCs w:val="20"/>
        </w:rPr>
        <w:t xml:space="preserve">The remainder of this Section deals with situations where the </w:t>
      </w:r>
      <w:r w:rsidR="00321A30" w:rsidRPr="00EA257F">
        <w:rPr>
          <w:rFonts w:ascii="Arial" w:hAnsi="Arial" w:cs="Arial"/>
          <w:i/>
          <w:sz w:val="20"/>
          <w:szCs w:val="20"/>
        </w:rPr>
        <w:t>various exemptions</w:t>
      </w:r>
      <w:r w:rsidR="00F269A3" w:rsidRPr="00EA257F">
        <w:rPr>
          <w:rFonts w:ascii="Arial" w:hAnsi="Arial" w:cs="Arial"/>
          <w:i/>
          <w:sz w:val="20"/>
          <w:szCs w:val="20"/>
        </w:rPr>
        <w:t xml:space="preserve"> lapse).</w:t>
      </w:r>
    </w:p>
    <w:p w14:paraId="310610DA" w14:textId="77777777" w:rsidR="007928E2" w:rsidRDefault="007928E2" w:rsidP="007928E2">
      <w:pPr>
        <w:pStyle w:val="Default"/>
      </w:pPr>
      <w:r>
        <w:tab/>
      </w:r>
    </w:p>
    <w:p w14:paraId="50C14526" w14:textId="77777777" w:rsidR="007928E2" w:rsidRPr="006F15B0" w:rsidRDefault="007858CD" w:rsidP="003A553B">
      <w:pPr>
        <w:pStyle w:val="Default"/>
        <w:spacing w:line="360" w:lineRule="auto"/>
        <w:rPr>
          <w:rFonts w:ascii="Arial" w:hAnsi="Arial" w:cs="Arial"/>
          <w:i/>
          <w:sz w:val="20"/>
          <w:szCs w:val="20"/>
        </w:rPr>
      </w:pPr>
      <w:r>
        <w:rPr>
          <w:rFonts w:ascii="Arial" w:hAnsi="Arial" w:cs="Arial"/>
          <w:i/>
          <w:sz w:val="20"/>
          <w:szCs w:val="20"/>
        </w:rPr>
        <w:t>(</w:t>
      </w:r>
      <w:r w:rsidR="007928E2" w:rsidRPr="007928E2">
        <w:rPr>
          <w:rFonts w:ascii="Arial" w:hAnsi="Arial" w:cs="Arial"/>
          <w:i/>
          <w:sz w:val="20"/>
          <w:szCs w:val="20"/>
        </w:rPr>
        <w:t>1A</w:t>
      </w:r>
      <w:r>
        <w:rPr>
          <w:rFonts w:ascii="Arial" w:hAnsi="Arial" w:cs="Arial"/>
          <w:i/>
          <w:sz w:val="20"/>
          <w:szCs w:val="20"/>
        </w:rPr>
        <w:t>)</w:t>
      </w:r>
      <w:r w:rsidR="007928E2">
        <w:rPr>
          <w:rFonts w:ascii="Arial" w:hAnsi="Arial" w:cs="Arial"/>
          <w:i/>
          <w:sz w:val="20"/>
          <w:szCs w:val="20"/>
        </w:rPr>
        <w:tab/>
      </w:r>
      <w:r w:rsidR="007928E2" w:rsidRPr="006F15B0">
        <w:rPr>
          <w:rFonts w:ascii="Arial" w:hAnsi="Arial" w:cs="Arial"/>
          <w:i/>
          <w:sz w:val="20"/>
          <w:szCs w:val="20"/>
        </w:rPr>
        <w:t>The exclusion from rates of a property referred to in subsection (1)(b) lapses –</w:t>
      </w:r>
    </w:p>
    <w:p w14:paraId="2186A75C" w14:textId="77777777" w:rsidR="007928E2" w:rsidRPr="006F15B0" w:rsidRDefault="007928E2" w:rsidP="003A553B">
      <w:pPr>
        <w:pStyle w:val="Default"/>
        <w:numPr>
          <w:ilvl w:val="0"/>
          <w:numId w:val="23"/>
        </w:numPr>
        <w:spacing w:line="360" w:lineRule="auto"/>
        <w:rPr>
          <w:rFonts w:ascii="Arial" w:hAnsi="Arial" w:cs="Arial"/>
          <w:i/>
          <w:sz w:val="20"/>
          <w:szCs w:val="20"/>
        </w:rPr>
      </w:pPr>
      <w:r w:rsidRPr="006F15B0">
        <w:rPr>
          <w:rFonts w:ascii="Arial" w:hAnsi="Arial" w:cs="Arial"/>
          <w:i/>
          <w:sz w:val="20"/>
          <w:szCs w:val="20"/>
        </w:rPr>
        <w:t>If the property is alienated or let; or</w:t>
      </w:r>
    </w:p>
    <w:p w14:paraId="45CF451F" w14:textId="77777777" w:rsidR="007928E2" w:rsidRPr="006F15B0" w:rsidRDefault="007928E2" w:rsidP="003A553B">
      <w:pPr>
        <w:pStyle w:val="Default"/>
        <w:numPr>
          <w:ilvl w:val="0"/>
          <w:numId w:val="23"/>
        </w:numPr>
        <w:spacing w:line="360" w:lineRule="auto"/>
        <w:rPr>
          <w:rFonts w:ascii="Arial" w:hAnsi="Arial" w:cs="Arial"/>
          <w:i/>
          <w:sz w:val="20"/>
          <w:szCs w:val="20"/>
        </w:rPr>
      </w:pPr>
      <w:r w:rsidRPr="006F15B0">
        <w:rPr>
          <w:rFonts w:ascii="Arial" w:hAnsi="Arial" w:cs="Arial"/>
          <w:i/>
          <w:sz w:val="20"/>
          <w:szCs w:val="20"/>
        </w:rPr>
        <w:t>If the exclusion from rates of a property lapses in terms of paragraph (a</w:t>
      </w:r>
      <w:proofErr w:type="gramStart"/>
      <w:r w:rsidRPr="006F15B0">
        <w:rPr>
          <w:rFonts w:ascii="Arial" w:hAnsi="Arial" w:cs="Arial"/>
          <w:i/>
          <w:sz w:val="20"/>
          <w:szCs w:val="20"/>
        </w:rPr>
        <w:t>),the</w:t>
      </w:r>
      <w:proofErr w:type="gramEnd"/>
      <w:r w:rsidRPr="006F15B0">
        <w:rPr>
          <w:rFonts w:ascii="Arial" w:hAnsi="Arial" w:cs="Arial"/>
          <w:i/>
          <w:sz w:val="20"/>
          <w:szCs w:val="20"/>
        </w:rPr>
        <w:t xml:space="preserve"> new owner or lessee becomes liable to the municipality concerned for rates that, had it not been for subsection (1)(b)</w:t>
      </w:r>
      <w:r w:rsidR="007858CD" w:rsidRPr="006F15B0">
        <w:rPr>
          <w:rFonts w:ascii="Arial" w:hAnsi="Arial" w:cs="Arial"/>
          <w:i/>
          <w:sz w:val="20"/>
          <w:szCs w:val="20"/>
        </w:rPr>
        <w:t>, would have been payable on the property , notwithstanding section 78, with effect from the date of alienation or lease.</w:t>
      </w:r>
    </w:p>
    <w:p w14:paraId="3B9B81CA" w14:textId="77777777" w:rsidR="000F1D39" w:rsidRPr="00EA257F" w:rsidRDefault="000F1D39" w:rsidP="0015323D">
      <w:pPr>
        <w:pStyle w:val="Default"/>
        <w:spacing w:line="360" w:lineRule="auto"/>
        <w:jc w:val="both"/>
        <w:rPr>
          <w:rFonts w:ascii="Arial" w:hAnsi="Arial" w:cs="Arial"/>
          <w:i/>
          <w:sz w:val="20"/>
          <w:szCs w:val="20"/>
        </w:rPr>
      </w:pPr>
    </w:p>
    <w:p w14:paraId="57CEFFD1"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18: EXEMPTION OF MUNICIPALITIES FROM PROVISIONS OF SECTION 17 </w:t>
      </w:r>
    </w:p>
    <w:p w14:paraId="3B38E22C" w14:textId="77777777" w:rsidR="009C1C27" w:rsidRPr="00EA257F" w:rsidRDefault="009C1C27" w:rsidP="0015323D">
      <w:pPr>
        <w:pStyle w:val="CM28"/>
        <w:spacing w:after="0" w:line="360" w:lineRule="auto"/>
        <w:jc w:val="both"/>
        <w:rPr>
          <w:rFonts w:ascii="Arial" w:hAnsi="Arial" w:cs="Arial"/>
          <w:i/>
          <w:color w:val="000000"/>
          <w:sz w:val="20"/>
          <w:szCs w:val="20"/>
        </w:rPr>
      </w:pPr>
    </w:p>
    <w:p w14:paraId="10498562" w14:textId="77777777" w:rsidR="00F269A3" w:rsidRPr="00EA257F" w:rsidRDefault="009C1C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may apply in writing to the Minister for Provincial and Local Government to be exempted from applying the exemptions granted in respect of the first 30% of the market value of public infrastructure, the exemptions on nature reserves, national parks and national botanical gardens, the exemption on property belonging to land beneficiaries, and the exemption applying to the first R15 000 of the market value of residential and mixed use property, if the municipality can demonstrate that such exclusions are compromising or impeding its ability or right to exercise its powers or perform its functions within the meaning of the Constitution. </w:t>
      </w:r>
    </w:p>
    <w:p w14:paraId="6F8EBA72" w14:textId="77777777" w:rsidR="000F1D39" w:rsidRPr="00EA257F" w:rsidRDefault="000F1D39" w:rsidP="0015323D">
      <w:pPr>
        <w:pStyle w:val="Default"/>
        <w:spacing w:line="360" w:lineRule="auto"/>
        <w:jc w:val="both"/>
        <w:rPr>
          <w:rFonts w:ascii="Arial" w:hAnsi="Arial" w:cs="Arial"/>
          <w:i/>
          <w:sz w:val="20"/>
          <w:szCs w:val="20"/>
        </w:rPr>
      </w:pPr>
    </w:p>
    <w:p w14:paraId="519389F2"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19: IMPERMISSIBLE DIFFERENTIATION </w:t>
      </w:r>
    </w:p>
    <w:p w14:paraId="241FDD5C" w14:textId="77777777" w:rsidR="009C1C27" w:rsidRPr="00EA257F" w:rsidRDefault="009C1C27" w:rsidP="0015323D">
      <w:pPr>
        <w:pStyle w:val="CM28"/>
        <w:spacing w:after="0" w:line="360" w:lineRule="auto"/>
        <w:jc w:val="both"/>
        <w:rPr>
          <w:rFonts w:ascii="Arial" w:hAnsi="Arial" w:cs="Arial"/>
          <w:i/>
          <w:color w:val="000000"/>
          <w:sz w:val="20"/>
          <w:szCs w:val="20"/>
        </w:rPr>
      </w:pPr>
    </w:p>
    <w:p w14:paraId="757BE118" w14:textId="77777777" w:rsidR="00F269A3" w:rsidRPr="00EA257F" w:rsidRDefault="009C1C27"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may not levy: </w:t>
      </w:r>
    </w:p>
    <w:p w14:paraId="2C774B48" w14:textId="77777777" w:rsidR="00CB4CB5" w:rsidRPr="006F15B0" w:rsidRDefault="009C1C27"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different rates on residential </w:t>
      </w:r>
      <w:r w:rsidR="00F269A3" w:rsidRPr="006F15B0">
        <w:rPr>
          <w:rFonts w:ascii="Arial" w:hAnsi="Arial" w:cs="Arial"/>
          <w:i/>
          <w:color w:val="000000"/>
          <w:sz w:val="20"/>
          <w:szCs w:val="20"/>
        </w:rPr>
        <w:t>properties</w:t>
      </w:r>
      <w:r w:rsidR="006F15B0">
        <w:rPr>
          <w:rFonts w:ascii="Arial" w:hAnsi="Arial" w:cs="Arial"/>
          <w:i/>
          <w:color w:val="000000"/>
          <w:sz w:val="20"/>
          <w:szCs w:val="20"/>
        </w:rPr>
        <w:t xml:space="preserve">, </w:t>
      </w:r>
      <w:r w:rsidR="007858CD" w:rsidRPr="006F15B0">
        <w:rPr>
          <w:rFonts w:ascii="Arial" w:hAnsi="Arial" w:cs="Arial"/>
          <w:i/>
          <w:color w:val="000000"/>
          <w:sz w:val="20"/>
          <w:szCs w:val="20"/>
        </w:rPr>
        <w:t>except as provided for in sections 11(2), 21 and 89A: Provided that this paragraph does not apply to residential property which is vacant</w:t>
      </w:r>
    </w:p>
    <w:p w14:paraId="778FE2D8" w14:textId="77777777" w:rsidR="00CB4CB5" w:rsidRPr="006F15B0" w:rsidRDefault="009C1C27" w:rsidP="0015323D">
      <w:pPr>
        <w:pStyle w:val="CM28"/>
        <w:spacing w:after="0" w:line="360" w:lineRule="auto"/>
        <w:ind w:left="1440" w:hanging="720"/>
        <w:jc w:val="both"/>
        <w:rPr>
          <w:rFonts w:ascii="Arial" w:hAnsi="Arial" w:cs="Arial"/>
          <w:i/>
          <w:color w:val="000000"/>
          <w:sz w:val="20"/>
          <w:szCs w:val="20"/>
        </w:rPr>
      </w:pPr>
      <w:r w:rsidRPr="006F15B0">
        <w:rPr>
          <w:rFonts w:ascii="Arial" w:hAnsi="Arial" w:cs="Arial"/>
          <w:i/>
          <w:color w:val="000000"/>
          <w:sz w:val="20"/>
          <w:szCs w:val="20"/>
        </w:rPr>
        <w:t>(b)</w:t>
      </w:r>
      <w:r w:rsidRPr="006F15B0">
        <w:rPr>
          <w:rFonts w:ascii="Arial" w:hAnsi="Arial" w:cs="Arial"/>
          <w:i/>
          <w:color w:val="000000"/>
          <w:sz w:val="20"/>
          <w:szCs w:val="20"/>
        </w:rPr>
        <w:tab/>
      </w:r>
      <w:r w:rsidR="00F269A3" w:rsidRPr="006F15B0">
        <w:rPr>
          <w:rFonts w:ascii="Arial" w:hAnsi="Arial" w:cs="Arial"/>
          <w:i/>
          <w:color w:val="000000"/>
          <w:sz w:val="20"/>
          <w:szCs w:val="20"/>
        </w:rPr>
        <w:t xml:space="preserve">a rate on </w:t>
      </w:r>
      <w:r w:rsidR="007858CD" w:rsidRPr="006F15B0">
        <w:rPr>
          <w:rFonts w:ascii="Arial" w:hAnsi="Arial" w:cs="Arial"/>
          <w:i/>
          <w:color w:val="000000"/>
          <w:sz w:val="20"/>
          <w:szCs w:val="20"/>
        </w:rPr>
        <w:t xml:space="preserve">a category of </w:t>
      </w:r>
      <w:r w:rsidR="00F269A3" w:rsidRPr="006F15B0">
        <w:rPr>
          <w:rFonts w:ascii="Arial" w:hAnsi="Arial" w:cs="Arial"/>
          <w:i/>
          <w:color w:val="000000"/>
          <w:sz w:val="20"/>
          <w:szCs w:val="20"/>
        </w:rPr>
        <w:t>non-residential properties that exceeds a prescribed ratio to the rate on residential properties;</w:t>
      </w:r>
      <w:r w:rsidR="007858CD" w:rsidRPr="006F15B0">
        <w:rPr>
          <w:rFonts w:ascii="Arial" w:hAnsi="Arial" w:cs="Arial"/>
          <w:i/>
          <w:color w:val="000000"/>
          <w:sz w:val="20"/>
          <w:szCs w:val="20"/>
        </w:rPr>
        <w:t xml:space="preserve"> determined in terms of section 11(1)(a), provided that different ratios may be set in respect of different categories of non-residential properties</w:t>
      </w:r>
      <w:r w:rsidR="00F269A3" w:rsidRPr="006F15B0">
        <w:rPr>
          <w:rFonts w:ascii="Arial" w:hAnsi="Arial" w:cs="Arial"/>
          <w:i/>
          <w:color w:val="000000"/>
          <w:sz w:val="20"/>
          <w:szCs w:val="20"/>
        </w:rPr>
        <w:t xml:space="preserve"> </w:t>
      </w:r>
    </w:p>
    <w:p w14:paraId="65FE6291" w14:textId="77777777" w:rsidR="009C1C27" w:rsidRPr="006F15B0" w:rsidRDefault="009C1C27" w:rsidP="0015323D">
      <w:pPr>
        <w:pStyle w:val="CM28"/>
        <w:spacing w:after="0" w:line="360" w:lineRule="auto"/>
        <w:ind w:left="1440" w:hanging="720"/>
        <w:jc w:val="both"/>
        <w:rPr>
          <w:rFonts w:ascii="Arial" w:hAnsi="Arial" w:cs="Arial"/>
          <w:i/>
          <w:color w:val="000000"/>
          <w:sz w:val="20"/>
          <w:szCs w:val="20"/>
        </w:rPr>
      </w:pPr>
      <w:r w:rsidRPr="006F15B0">
        <w:rPr>
          <w:rFonts w:ascii="Arial" w:hAnsi="Arial" w:cs="Arial"/>
          <w:i/>
          <w:color w:val="000000"/>
          <w:sz w:val="20"/>
          <w:szCs w:val="20"/>
        </w:rPr>
        <w:t>(c)</w:t>
      </w:r>
      <w:r w:rsidRPr="006F15B0">
        <w:rPr>
          <w:rFonts w:ascii="Arial" w:hAnsi="Arial" w:cs="Arial"/>
          <w:i/>
          <w:color w:val="000000"/>
          <w:sz w:val="20"/>
          <w:szCs w:val="20"/>
        </w:rPr>
        <w:tab/>
      </w:r>
      <w:r w:rsidR="00F269A3" w:rsidRPr="006F15B0">
        <w:rPr>
          <w:rFonts w:ascii="Arial" w:hAnsi="Arial" w:cs="Arial"/>
          <w:i/>
          <w:color w:val="000000"/>
          <w:sz w:val="20"/>
          <w:szCs w:val="20"/>
        </w:rPr>
        <w:t>rates which unreasonably discriminate between categories of non-residential properties;</w:t>
      </w:r>
      <w:r w:rsidRPr="006F15B0">
        <w:rPr>
          <w:rFonts w:ascii="Arial" w:hAnsi="Arial" w:cs="Arial"/>
          <w:i/>
          <w:color w:val="000000"/>
          <w:sz w:val="20"/>
          <w:szCs w:val="20"/>
        </w:rPr>
        <w:t xml:space="preserve"> </w:t>
      </w:r>
      <w:r w:rsidR="00F269A3" w:rsidRPr="006F15B0">
        <w:rPr>
          <w:rFonts w:ascii="Arial" w:hAnsi="Arial" w:cs="Arial"/>
          <w:i/>
          <w:color w:val="000000"/>
          <w:sz w:val="20"/>
          <w:szCs w:val="20"/>
        </w:rPr>
        <w:t>and</w:t>
      </w:r>
    </w:p>
    <w:p w14:paraId="6B18364E" w14:textId="77777777" w:rsidR="00EA257F" w:rsidRPr="006F15B0" w:rsidRDefault="009C1C27" w:rsidP="0015323D">
      <w:pPr>
        <w:pStyle w:val="CM28"/>
        <w:spacing w:after="0" w:line="360" w:lineRule="auto"/>
        <w:ind w:left="1440" w:hanging="720"/>
        <w:jc w:val="both"/>
        <w:rPr>
          <w:rFonts w:ascii="Arial" w:hAnsi="Arial" w:cs="Arial"/>
          <w:i/>
          <w:color w:val="000000"/>
          <w:sz w:val="20"/>
          <w:szCs w:val="20"/>
        </w:rPr>
      </w:pPr>
      <w:r w:rsidRPr="006F15B0">
        <w:rPr>
          <w:rFonts w:ascii="Arial" w:hAnsi="Arial" w:cs="Arial"/>
          <w:i/>
          <w:color w:val="000000"/>
          <w:sz w:val="20"/>
          <w:szCs w:val="20"/>
        </w:rPr>
        <w:t>(d)</w:t>
      </w:r>
      <w:r w:rsidRPr="006F15B0">
        <w:rPr>
          <w:rFonts w:ascii="Arial" w:hAnsi="Arial" w:cs="Arial"/>
          <w:i/>
          <w:color w:val="000000"/>
          <w:sz w:val="20"/>
          <w:szCs w:val="20"/>
        </w:rPr>
        <w:tab/>
      </w:r>
      <w:r w:rsidR="00F269A3" w:rsidRPr="006F15B0">
        <w:rPr>
          <w:rFonts w:ascii="Arial" w:hAnsi="Arial" w:cs="Arial"/>
          <w:i/>
          <w:color w:val="000000"/>
          <w:sz w:val="20"/>
          <w:szCs w:val="20"/>
        </w:rPr>
        <w:t xml:space="preserve">additional rates, except as provided for in Section 22. </w:t>
      </w:r>
    </w:p>
    <w:p w14:paraId="1AE8422D" w14:textId="77777777" w:rsidR="007858CD" w:rsidRPr="006F15B0" w:rsidRDefault="007858CD" w:rsidP="00EA257F">
      <w:pPr>
        <w:pStyle w:val="CM27"/>
        <w:spacing w:line="360" w:lineRule="auto"/>
        <w:jc w:val="both"/>
        <w:rPr>
          <w:rFonts w:ascii="Arial" w:hAnsi="Arial" w:cs="Arial"/>
          <w:b/>
          <w:i/>
          <w:color w:val="000000"/>
          <w:sz w:val="20"/>
          <w:szCs w:val="20"/>
        </w:rPr>
      </w:pPr>
    </w:p>
    <w:p w14:paraId="5B3F8B4B" w14:textId="77777777" w:rsidR="00F269A3" w:rsidRPr="006F15B0" w:rsidRDefault="00F269A3" w:rsidP="00EA257F">
      <w:pPr>
        <w:pStyle w:val="CM27"/>
        <w:spacing w:line="360" w:lineRule="auto"/>
        <w:jc w:val="both"/>
        <w:rPr>
          <w:rFonts w:ascii="Arial" w:hAnsi="Arial" w:cs="Arial"/>
          <w:b/>
          <w:i/>
          <w:color w:val="000000"/>
          <w:sz w:val="20"/>
          <w:szCs w:val="20"/>
        </w:rPr>
      </w:pPr>
      <w:r w:rsidRPr="006F15B0">
        <w:rPr>
          <w:rFonts w:ascii="Arial" w:hAnsi="Arial" w:cs="Arial"/>
          <w:b/>
          <w:i/>
          <w:color w:val="000000"/>
          <w:sz w:val="20"/>
          <w:szCs w:val="20"/>
        </w:rPr>
        <w:t xml:space="preserve">SECTION 20: LIMITS ON ANNUAL INCREASES OF RATES </w:t>
      </w:r>
    </w:p>
    <w:p w14:paraId="2FCF9902" w14:textId="77777777" w:rsidR="009C1C27" w:rsidRPr="006F15B0" w:rsidRDefault="009C1C27" w:rsidP="0015323D">
      <w:pPr>
        <w:pStyle w:val="CM28"/>
        <w:spacing w:after="0" w:line="360" w:lineRule="auto"/>
        <w:jc w:val="both"/>
        <w:rPr>
          <w:rFonts w:ascii="Arial" w:hAnsi="Arial" w:cs="Arial"/>
          <w:i/>
          <w:color w:val="000000"/>
          <w:sz w:val="20"/>
          <w:szCs w:val="20"/>
        </w:rPr>
      </w:pPr>
    </w:p>
    <w:p w14:paraId="4A2DB69F" w14:textId="77777777" w:rsidR="00AD7498" w:rsidRPr="006F15B0" w:rsidRDefault="00F269A3" w:rsidP="00AD7498">
      <w:pPr>
        <w:pStyle w:val="CM28"/>
        <w:numPr>
          <w:ilvl w:val="0"/>
          <w:numId w:val="24"/>
        </w:numPr>
        <w:spacing w:after="0" w:line="360" w:lineRule="auto"/>
        <w:jc w:val="both"/>
        <w:rPr>
          <w:rFonts w:ascii="Arial" w:hAnsi="Arial" w:cs="Arial"/>
          <w:i/>
          <w:color w:val="000000"/>
          <w:sz w:val="20"/>
          <w:szCs w:val="20"/>
        </w:rPr>
      </w:pPr>
      <w:r w:rsidRPr="006F15B0">
        <w:rPr>
          <w:rFonts w:ascii="Arial" w:hAnsi="Arial" w:cs="Arial"/>
          <w:i/>
          <w:color w:val="000000"/>
          <w:sz w:val="20"/>
          <w:szCs w:val="20"/>
        </w:rPr>
        <w:t>The Minister may, with the concurrence of the Minister of Finance and by notice in the gazette, set an upper limit on the percentage by which</w:t>
      </w:r>
    </w:p>
    <w:p w14:paraId="56C3C3E2" w14:textId="77777777" w:rsidR="00AD7498" w:rsidRPr="006F15B0" w:rsidRDefault="00F269A3" w:rsidP="00AD7498">
      <w:pPr>
        <w:pStyle w:val="CM28"/>
        <w:numPr>
          <w:ilvl w:val="0"/>
          <w:numId w:val="25"/>
        </w:numPr>
        <w:spacing w:after="0" w:line="360" w:lineRule="auto"/>
        <w:jc w:val="both"/>
        <w:rPr>
          <w:rFonts w:ascii="Arial" w:hAnsi="Arial" w:cs="Arial"/>
          <w:i/>
          <w:color w:val="000000"/>
          <w:sz w:val="20"/>
          <w:szCs w:val="20"/>
        </w:rPr>
      </w:pPr>
      <w:r w:rsidRPr="006F15B0">
        <w:rPr>
          <w:rFonts w:ascii="Arial" w:hAnsi="Arial" w:cs="Arial"/>
          <w:i/>
          <w:color w:val="000000"/>
          <w:sz w:val="20"/>
          <w:szCs w:val="20"/>
        </w:rPr>
        <w:t xml:space="preserve">rates on </w:t>
      </w:r>
      <w:r w:rsidR="00AD7498" w:rsidRPr="006F15B0">
        <w:rPr>
          <w:rFonts w:ascii="Arial" w:hAnsi="Arial" w:cs="Arial"/>
          <w:i/>
          <w:color w:val="000000"/>
          <w:sz w:val="20"/>
          <w:szCs w:val="20"/>
        </w:rPr>
        <w:t xml:space="preserve">property categories </w:t>
      </w:r>
      <w:r w:rsidRPr="006F15B0">
        <w:rPr>
          <w:rFonts w:ascii="Arial" w:hAnsi="Arial" w:cs="Arial"/>
          <w:i/>
          <w:color w:val="000000"/>
          <w:sz w:val="20"/>
          <w:szCs w:val="20"/>
        </w:rPr>
        <w:t>or a rate on a specific category</w:t>
      </w:r>
      <w:r w:rsidR="00AD7498" w:rsidRPr="006F15B0">
        <w:rPr>
          <w:rFonts w:ascii="Arial" w:hAnsi="Arial" w:cs="Arial"/>
          <w:i/>
          <w:color w:val="000000"/>
          <w:sz w:val="20"/>
          <w:szCs w:val="20"/>
        </w:rPr>
        <w:t xml:space="preserve"> of properties may </w:t>
      </w:r>
    </w:p>
    <w:p w14:paraId="2F3E91F0" w14:textId="77777777" w:rsidR="009C1C27" w:rsidRPr="006F15B0" w:rsidRDefault="00AD7498" w:rsidP="00AD7498">
      <w:pPr>
        <w:pStyle w:val="CM28"/>
        <w:spacing w:after="0" w:line="360" w:lineRule="auto"/>
        <w:ind w:left="1080"/>
        <w:jc w:val="both"/>
        <w:rPr>
          <w:rFonts w:ascii="Arial" w:hAnsi="Arial" w:cs="Arial"/>
          <w:i/>
          <w:color w:val="000000"/>
          <w:sz w:val="20"/>
          <w:szCs w:val="20"/>
        </w:rPr>
      </w:pPr>
      <w:r w:rsidRPr="006F15B0">
        <w:rPr>
          <w:rFonts w:ascii="Arial" w:hAnsi="Arial" w:cs="Arial"/>
          <w:i/>
          <w:color w:val="000000"/>
          <w:sz w:val="20"/>
          <w:szCs w:val="20"/>
        </w:rPr>
        <w:t>be increased; or</w:t>
      </w:r>
    </w:p>
    <w:p w14:paraId="0E71800E" w14:textId="77777777" w:rsidR="00AD7498" w:rsidRPr="006F15B0" w:rsidRDefault="00AD7498" w:rsidP="00BA3555">
      <w:pPr>
        <w:pStyle w:val="Default"/>
        <w:numPr>
          <w:ilvl w:val="0"/>
          <w:numId w:val="25"/>
        </w:numPr>
        <w:spacing w:line="360" w:lineRule="auto"/>
        <w:rPr>
          <w:rFonts w:ascii="Arial" w:hAnsi="Arial" w:cs="Arial"/>
          <w:i/>
          <w:sz w:val="20"/>
          <w:szCs w:val="20"/>
        </w:rPr>
      </w:pPr>
      <w:r w:rsidRPr="006F15B0">
        <w:rPr>
          <w:rFonts w:ascii="Arial" w:hAnsi="Arial" w:cs="Arial"/>
          <w:i/>
          <w:sz w:val="20"/>
          <w:szCs w:val="20"/>
        </w:rPr>
        <w:t>the total revenue derived from rates on all property categories or a rate on a specific category of properties may be increased,</w:t>
      </w:r>
    </w:p>
    <w:p w14:paraId="334A40B9" w14:textId="77777777" w:rsidR="00AD7498" w:rsidRPr="006F15B0" w:rsidRDefault="00AD7498" w:rsidP="00AD7498">
      <w:pPr>
        <w:pStyle w:val="Default"/>
      </w:pPr>
    </w:p>
    <w:p w14:paraId="42A1D66B" w14:textId="77777777" w:rsidR="009C1C27" w:rsidRPr="006F15B0" w:rsidRDefault="009C1C27" w:rsidP="0015323D">
      <w:pPr>
        <w:pStyle w:val="CM28"/>
        <w:spacing w:after="0" w:line="360" w:lineRule="auto"/>
        <w:ind w:left="720" w:hanging="720"/>
        <w:jc w:val="both"/>
        <w:rPr>
          <w:rFonts w:ascii="Arial" w:hAnsi="Arial" w:cs="Arial"/>
          <w:i/>
          <w:color w:val="000000"/>
          <w:sz w:val="20"/>
          <w:szCs w:val="20"/>
        </w:rPr>
      </w:pPr>
      <w:r w:rsidRPr="006F15B0">
        <w:rPr>
          <w:rFonts w:ascii="Arial" w:hAnsi="Arial" w:cs="Arial"/>
          <w:i/>
          <w:color w:val="000000"/>
          <w:sz w:val="20"/>
          <w:szCs w:val="20"/>
        </w:rPr>
        <w:t>(2)</w:t>
      </w:r>
      <w:r w:rsidRPr="006F15B0">
        <w:rPr>
          <w:rFonts w:ascii="Arial" w:hAnsi="Arial" w:cs="Arial"/>
          <w:i/>
          <w:color w:val="000000"/>
          <w:sz w:val="20"/>
          <w:szCs w:val="20"/>
        </w:rPr>
        <w:tab/>
      </w:r>
      <w:r w:rsidR="00F269A3" w:rsidRPr="006F15B0">
        <w:rPr>
          <w:rFonts w:ascii="Arial" w:hAnsi="Arial" w:cs="Arial"/>
          <w:i/>
          <w:color w:val="000000"/>
          <w:sz w:val="20"/>
          <w:szCs w:val="20"/>
        </w:rPr>
        <w:t>Different limits may be set for</w:t>
      </w:r>
    </w:p>
    <w:p w14:paraId="55AB9F36" w14:textId="77777777" w:rsidR="00AD7498" w:rsidRPr="006F15B0" w:rsidRDefault="009C1C27" w:rsidP="00BA3555">
      <w:pPr>
        <w:pStyle w:val="CM28"/>
        <w:spacing w:after="0" w:line="360" w:lineRule="auto"/>
        <w:ind w:left="720"/>
        <w:jc w:val="both"/>
        <w:rPr>
          <w:rFonts w:ascii="Arial" w:hAnsi="Arial" w:cs="Arial"/>
          <w:i/>
          <w:color w:val="000000"/>
          <w:sz w:val="20"/>
          <w:szCs w:val="20"/>
        </w:rPr>
      </w:pPr>
      <w:r w:rsidRPr="006F15B0">
        <w:rPr>
          <w:rFonts w:ascii="Arial" w:hAnsi="Arial" w:cs="Arial"/>
          <w:i/>
          <w:color w:val="000000"/>
          <w:sz w:val="20"/>
          <w:szCs w:val="20"/>
        </w:rPr>
        <w:t>(a)</w:t>
      </w:r>
      <w:r w:rsidRPr="006F15B0">
        <w:rPr>
          <w:rFonts w:ascii="Arial" w:hAnsi="Arial" w:cs="Arial"/>
          <w:i/>
          <w:color w:val="000000"/>
          <w:sz w:val="20"/>
          <w:szCs w:val="20"/>
        </w:rPr>
        <w:tab/>
      </w:r>
      <w:r w:rsidR="00F269A3" w:rsidRPr="006F15B0">
        <w:rPr>
          <w:rFonts w:ascii="Arial" w:hAnsi="Arial" w:cs="Arial"/>
          <w:i/>
          <w:color w:val="000000"/>
          <w:sz w:val="20"/>
          <w:szCs w:val="20"/>
        </w:rPr>
        <w:t xml:space="preserve">different kinds of municipalities </w:t>
      </w:r>
      <w:r w:rsidR="00AD7498" w:rsidRPr="006F15B0">
        <w:rPr>
          <w:rFonts w:ascii="Arial" w:hAnsi="Arial" w:cs="Arial"/>
          <w:i/>
          <w:strike/>
          <w:color w:val="000000"/>
          <w:sz w:val="20"/>
          <w:szCs w:val="20"/>
        </w:rPr>
        <w:t>o</w:t>
      </w:r>
      <w:r w:rsidR="00F269A3" w:rsidRPr="006F15B0">
        <w:rPr>
          <w:rFonts w:ascii="Arial" w:hAnsi="Arial" w:cs="Arial"/>
          <w:i/>
          <w:strike/>
          <w:color w:val="000000"/>
          <w:sz w:val="20"/>
          <w:szCs w:val="20"/>
        </w:rPr>
        <w:t>r</w:t>
      </w:r>
      <w:r w:rsidR="00AD7498" w:rsidRPr="006F15B0">
        <w:rPr>
          <w:rFonts w:ascii="Arial" w:hAnsi="Arial" w:cs="Arial"/>
          <w:i/>
          <w:color w:val="000000"/>
          <w:sz w:val="20"/>
          <w:szCs w:val="20"/>
        </w:rPr>
        <w:t xml:space="preserve"> which may, for the purposes of this section, be </w:t>
      </w:r>
    </w:p>
    <w:p w14:paraId="3407BA60" w14:textId="77777777" w:rsidR="00AD7498" w:rsidRDefault="00AD7498" w:rsidP="00BA3555">
      <w:pPr>
        <w:pStyle w:val="CM28"/>
        <w:spacing w:after="0" w:line="360" w:lineRule="auto"/>
        <w:ind w:left="720"/>
        <w:jc w:val="both"/>
        <w:rPr>
          <w:rFonts w:ascii="Arial" w:hAnsi="Arial" w:cs="Arial"/>
          <w:i/>
          <w:color w:val="000000"/>
          <w:sz w:val="20"/>
          <w:szCs w:val="20"/>
        </w:rPr>
      </w:pPr>
      <w:r w:rsidRPr="006F15B0">
        <w:rPr>
          <w:rFonts w:ascii="Arial" w:hAnsi="Arial" w:cs="Arial"/>
          <w:i/>
          <w:color w:val="000000"/>
          <w:sz w:val="20"/>
          <w:szCs w:val="20"/>
        </w:rPr>
        <w:lastRenderedPageBreak/>
        <w:tab/>
        <w:t>defined in the notice either in relation to categories, types, or budgetary size of</w:t>
      </w:r>
      <w:r>
        <w:rPr>
          <w:rFonts w:ascii="Arial" w:hAnsi="Arial" w:cs="Arial"/>
          <w:i/>
          <w:color w:val="000000"/>
          <w:sz w:val="20"/>
          <w:szCs w:val="20"/>
        </w:rPr>
        <w:t xml:space="preserve"> </w:t>
      </w:r>
    </w:p>
    <w:p w14:paraId="2785D3F6" w14:textId="77777777" w:rsidR="00092412" w:rsidRPr="00092412" w:rsidRDefault="00AD7498" w:rsidP="00BA3555">
      <w:pPr>
        <w:pStyle w:val="CM28"/>
        <w:spacing w:after="0" w:line="360" w:lineRule="auto"/>
        <w:ind w:left="720"/>
        <w:jc w:val="both"/>
        <w:rPr>
          <w:rFonts w:ascii="Arial" w:hAnsi="Arial" w:cs="Arial"/>
          <w:i/>
          <w:color w:val="000000"/>
          <w:sz w:val="20"/>
          <w:szCs w:val="20"/>
        </w:rPr>
      </w:pPr>
      <w:r>
        <w:rPr>
          <w:rFonts w:ascii="Arial" w:hAnsi="Arial" w:cs="Arial"/>
          <w:i/>
          <w:color w:val="000000"/>
          <w:sz w:val="20"/>
          <w:szCs w:val="20"/>
        </w:rPr>
        <w:tab/>
        <w:t>municipalities or in any other way; or</w:t>
      </w:r>
    </w:p>
    <w:p w14:paraId="54214B19" w14:textId="77777777" w:rsidR="00092412" w:rsidRDefault="00092412" w:rsidP="00BA3555">
      <w:pPr>
        <w:pStyle w:val="CM28"/>
        <w:spacing w:after="0" w:line="360" w:lineRule="auto"/>
        <w:ind w:left="720"/>
        <w:jc w:val="both"/>
        <w:rPr>
          <w:rFonts w:ascii="Arial" w:hAnsi="Arial" w:cs="Arial"/>
          <w:i/>
          <w:color w:val="000000"/>
          <w:sz w:val="20"/>
          <w:szCs w:val="20"/>
        </w:rPr>
      </w:pPr>
      <w:r>
        <w:rPr>
          <w:rFonts w:ascii="Arial" w:hAnsi="Arial" w:cs="Arial"/>
          <w:i/>
          <w:color w:val="000000"/>
          <w:sz w:val="20"/>
          <w:szCs w:val="20"/>
        </w:rPr>
        <w:t xml:space="preserve">(b)      </w:t>
      </w:r>
      <w:r w:rsidR="00F269A3" w:rsidRPr="00EA257F">
        <w:rPr>
          <w:rFonts w:ascii="Arial" w:hAnsi="Arial" w:cs="Arial"/>
          <w:i/>
          <w:color w:val="000000"/>
          <w:sz w:val="20"/>
          <w:szCs w:val="20"/>
        </w:rPr>
        <w:t>different categories of properties.</w:t>
      </w:r>
    </w:p>
    <w:p w14:paraId="1C4AE9E8" w14:textId="77777777" w:rsidR="00F269A3" w:rsidRPr="00EA257F" w:rsidRDefault="00F269A3" w:rsidP="00092412">
      <w:pPr>
        <w:pStyle w:val="CM28"/>
        <w:spacing w:after="0" w:line="360" w:lineRule="auto"/>
        <w:jc w:val="both"/>
        <w:rPr>
          <w:rFonts w:ascii="Arial" w:hAnsi="Arial" w:cs="Arial"/>
          <w:i/>
          <w:color w:val="000000"/>
          <w:sz w:val="20"/>
          <w:szCs w:val="20"/>
        </w:rPr>
      </w:pPr>
    </w:p>
    <w:p w14:paraId="00FC2B5F" w14:textId="77777777" w:rsidR="00F269A3" w:rsidRPr="00092412" w:rsidRDefault="009C1C27" w:rsidP="0015323D">
      <w:pPr>
        <w:pStyle w:val="CM28"/>
        <w:spacing w:after="0" w:line="360" w:lineRule="auto"/>
        <w:ind w:left="720" w:hanging="720"/>
        <w:jc w:val="both"/>
        <w:rPr>
          <w:rFonts w:ascii="Arial" w:hAnsi="Arial" w:cs="Arial"/>
          <w:i/>
          <w:strike/>
          <w:color w:val="000000"/>
          <w:sz w:val="20"/>
          <w:szCs w:val="20"/>
        </w:rPr>
      </w:pPr>
      <w:r w:rsidRPr="00EA257F">
        <w:rPr>
          <w:rFonts w:ascii="Arial" w:hAnsi="Arial" w:cs="Arial"/>
          <w:i/>
          <w:color w:val="000000"/>
          <w:sz w:val="20"/>
          <w:szCs w:val="20"/>
        </w:rPr>
        <w:t>(</w:t>
      </w:r>
      <w:r w:rsidR="00092412">
        <w:rPr>
          <w:rFonts w:ascii="Arial" w:hAnsi="Arial" w:cs="Arial"/>
          <w:i/>
          <w:color w:val="000000"/>
          <w:sz w:val="20"/>
          <w:szCs w:val="20"/>
        </w:rPr>
        <w:t>2A</w:t>
      </w:r>
      <w:r w:rsidRPr="00EA257F">
        <w:rPr>
          <w:rFonts w:ascii="Arial" w:hAnsi="Arial" w:cs="Arial"/>
          <w:i/>
          <w:color w:val="000000"/>
          <w:sz w:val="20"/>
          <w:szCs w:val="20"/>
        </w:rPr>
        <w:t>)</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Minister may, </w:t>
      </w:r>
      <w:r w:rsidR="00092412" w:rsidRPr="006F15B0">
        <w:rPr>
          <w:rFonts w:ascii="Arial" w:hAnsi="Arial" w:cs="Arial"/>
          <w:i/>
          <w:color w:val="000000"/>
          <w:sz w:val="20"/>
          <w:szCs w:val="20"/>
        </w:rPr>
        <w:t xml:space="preserve">with the concurrence of the Minister of Finance and by the notice referred to in subsection (1), delay the implementation of a limit, for a period determined in that notice and in respect of the different kinds of municipalities defined in terms of subsection (2)(a) </w:t>
      </w:r>
    </w:p>
    <w:p w14:paraId="651896EE" w14:textId="77777777" w:rsidR="000F1D39" w:rsidRPr="00EA257F" w:rsidRDefault="000F1D39" w:rsidP="0015323D">
      <w:pPr>
        <w:pStyle w:val="Default"/>
        <w:spacing w:line="360" w:lineRule="auto"/>
        <w:jc w:val="both"/>
        <w:rPr>
          <w:rFonts w:ascii="Arial" w:hAnsi="Arial" w:cs="Arial"/>
          <w:i/>
          <w:sz w:val="20"/>
          <w:szCs w:val="20"/>
        </w:rPr>
      </w:pPr>
    </w:p>
    <w:p w14:paraId="7B6303DF"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21: COMPULSORY PHASING IN OF CERTAIN RATES </w:t>
      </w:r>
    </w:p>
    <w:p w14:paraId="20987E65" w14:textId="77777777" w:rsidR="009C1C27" w:rsidRPr="00EA257F" w:rsidRDefault="009C1C27" w:rsidP="0015323D">
      <w:pPr>
        <w:pStyle w:val="CM28"/>
        <w:spacing w:after="0" w:line="360" w:lineRule="auto"/>
        <w:jc w:val="both"/>
        <w:rPr>
          <w:rFonts w:ascii="Arial" w:hAnsi="Arial" w:cs="Arial"/>
          <w:i/>
          <w:color w:val="000000"/>
          <w:sz w:val="20"/>
          <w:szCs w:val="20"/>
        </w:rPr>
      </w:pPr>
    </w:p>
    <w:p w14:paraId="1535B040" w14:textId="77777777" w:rsidR="009C1C27" w:rsidRPr="00EA257F" w:rsidRDefault="009C1C2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 levied on newly </w:t>
      </w:r>
      <w:proofErr w:type="spellStart"/>
      <w:r w:rsidR="00F269A3" w:rsidRPr="00EA257F">
        <w:rPr>
          <w:rFonts w:ascii="Arial" w:hAnsi="Arial" w:cs="Arial"/>
          <w:i/>
          <w:color w:val="000000"/>
          <w:sz w:val="20"/>
          <w:szCs w:val="20"/>
        </w:rPr>
        <w:t>rateable</w:t>
      </w:r>
      <w:proofErr w:type="spellEnd"/>
      <w:r w:rsidR="00F269A3" w:rsidRPr="00EA257F">
        <w:rPr>
          <w:rFonts w:ascii="Arial" w:hAnsi="Arial" w:cs="Arial"/>
          <w:i/>
          <w:color w:val="000000"/>
          <w:sz w:val="20"/>
          <w:szCs w:val="20"/>
        </w:rPr>
        <w:t xml:space="preserve"> property must be phased in over a period of </w:t>
      </w:r>
      <w:r w:rsidR="00321A30" w:rsidRPr="00EA257F">
        <w:rPr>
          <w:rFonts w:ascii="Arial" w:hAnsi="Arial" w:cs="Arial"/>
          <w:i/>
          <w:color w:val="000000"/>
          <w:sz w:val="20"/>
          <w:szCs w:val="20"/>
        </w:rPr>
        <w:t>three</w:t>
      </w:r>
    </w:p>
    <w:p w14:paraId="47B74CA2" w14:textId="77777777" w:rsidR="00AB4633" w:rsidRPr="00EA257F" w:rsidRDefault="00321A30" w:rsidP="0015323D">
      <w:pPr>
        <w:pStyle w:val="CM28"/>
        <w:spacing w:after="0" w:line="360" w:lineRule="auto"/>
        <w:ind w:left="1440" w:firstLine="60"/>
        <w:jc w:val="both"/>
        <w:rPr>
          <w:rFonts w:ascii="Arial" w:hAnsi="Arial" w:cs="Arial"/>
          <w:i/>
          <w:color w:val="000000"/>
          <w:sz w:val="20"/>
          <w:szCs w:val="20"/>
        </w:rPr>
      </w:pPr>
      <w:r w:rsidRPr="00EA257F">
        <w:rPr>
          <w:rFonts w:ascii="Arial" w:hAnsi="Arial" w:cs="Arial"/>
          <w:i/>
          <w:color w:val="000000"/>
          <w:sz w:val="20"/>
          <w:szCs w:val="20"/>
        </w:rPr>
        <w:t>financial</w:t>
      </w:r>
      <w:r w:rsidR="00F269A3" w:rsidRPr="00EA257F">
        <w:rPr>
          <w:rFonts w:ascii="Arial" w:hAnsi="Arial" w:cs="Arial"/>
          <w:i/>
          <w:color w:val="000000"/>
          <w:sz w:val="20"/>
          <w:szCs w:val="20"/>
        </w:rPr>
        <w:t xml:space="preserve"> years.</w:t>
      </w:r>
    </w:p>
    <w:p w14:paraId="5E03C455" w14:textId="77777777" w:rsidR="00F269A3" w:rsidRPr="00EA257F" w:rsidRDefault="00AB4633"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Similarly, a rate levied on property owned by a land </w:t>
      </w:r>
      <w:r w:rsidR="00321A30" w:rsidRPr="00EA257F">
        <w:rPr>
          <w:rFonts w:ascii="Arial" w:hAnsi="Arial" w:cs="Arial"/>
          <w:i/>
          <w:color w:val="000000"/>
          <w:sz w:val="20"/>
          <w:szCs w:val="20"/>
        </w:rPr>
        <w:t>reform beneficiary</w:t>
      </w:r>
      <w:r w:rsidR="00F269A3" w:rsidRPr="00EA257F">
        <w:rPr>
          <w:rFonts w:ascii="Arial" w:hAnsi="Arial" w:cs="Arial"/>
          <w:i/>
          <w:color w:val="000000"/>
          <w:sz w:val="20"/>
          <w:szCs w:val="20"/>
        </w:rPr>
        <w:t xml:space="preserve"> must, after the exclusion period has lapsed, be phased in over </w:t>
      </w:r>
      <w:r w:rsidR="00321A30" w:rsidRPr="00EA257F">
        <w:rPr>
          <w:rFonts w:ascii="Arial" w:hAnsi="Arial" w:cs="Arial"/>
          <w:i/>
          <w:color w:val="000000"/>
          <w:sz w:val="20"/>
          <w:szCs w:val="20"/>
        </w:rPr>
        <w:t>a period</w:t>
      </w:r>
      <w:r w:rsidR="00F269A3" w:rsidRPr="00EA257F">
        <w:rPr>
          <w:rFonts w:ascii="Arial" w:hAnsi="Arial" w:cs="Arial"/>
          <w:i/>
          <w:color w:val="000000"/>
          <w:sz w:val="20"/>
          <w:szCs w:val="20"/>
        </w:rPr>
        <w:t xml:space="preserve"> of three financial years.</w:t>
      </w:r>
    </w:p>
    <w:p w14:paraId="518FD6C8" w14:textId="77777777" w:rsidR="00F269A3" w:rsidRPr="00EA257F" w:rsidRDefault="00AB4633"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 levied on a newly </w:t>
      </w:r>
      <w:proofErr w:type="spellStart"/>
      <w:r w:rsidR="00F269A3" w:rsidRPr="00EA257F">
        <w:rPr>
          <w:rFonts w:ascii="Arial" w:hAnsi="Arial" w:cs="Arial"/>
          <w:i/>
          <w:color w:val="000000"/>
          <w:sz w:val="20"/>
          <w:szCs w:val="20"/>
        </w:rPr>
        <w:t>rateable</w:t>
      </w:r>
      <w:proofErr w:type="spellEnd"/>
      <w:r w:rsidR="00F269A3" w:rsidRPr="00EA257F">
        <w:rPr>
          <w:rFonts w:ascii="Arial" w:hAnsi="Arial" w:cs="Arial"/>
          <w:i/>
          <w:color w:val="000000"/>
          <w:sz w:val="20"/>
          <w:szCs w:val="20"/>
        </w:rPr>
        <w:t xml:space="preserve"> property owned and used by </w:t>
      </w:r>
      <w:r w:rsidR="00321A30" w:rsidRPr="00EA257F">
        <w:rPr>
          <w:rFonts w:ascii="Arial" w:hAnsi="Arial" w:cs="Arial"/>
          <w:i/>
          <w:color w:val="000000"/>
          <w:sz w:val="20"/>
          <w:szCs w:val="20"/>
        </w:rPr>
        <w:t xml:space="preserve">organizations </w:t>
      </w:r>
      <w:r w:rsidR="00F269A3" w:rsidRPr="00EA257F">
        <w:rPr>
          <w:rFonts w:ascii="Arial" w:hAnsi="Arial" w:cs="Arial"/>
          <w:i/>
          <w:color w:val="000000"/>
          <w:sz w:val="20"/>
          <w:szCs w:val="20"/>
        </w:rPr>
        <w:t xml:space="preserve">conducting specified public benefit activities must be phased in over a period </w:t>
      </w:r>
      <w:r w:rsidR="00321A30" w:rsidRPr="00EA257F">
        <w:rPr>
          <w:rFonts w:ascii="Arial" w:hAnsi="Arial" w:cs="Arial"/>
          <w:i/>
          <w:color w:val="000000"/>
          <w:sz w:val="20"/>
          <w:szCs w:val="20"/>
        </w:rPr>
        <w:t>of four</w:t>
      </w:r>
      <w:r w:rsidR="00F269A3" w:rsidRPr="00EA257F">
        <w:rPr>
          <w:rFonts w:ascii="Arial" w:hAnsi="Arial" w:cs="Arial"/>
          <w:i/>
          <w:color w:val="000000"/>
          <w:sz w:val="20"/>
          <w:szCs w:val="20"/>
        </w:rPr>
        <w:t xml:space="preserve"> financial years.</w:t>
      </w:r>
    </w:p>
    <w:p w14:paraId="162F91B2" w14:textId="77777777" w:rsidR="000F1D39" w:rsidRPr="00EA257F" w:rsidRDefault="000F1D39" w:rsidP="0015323D">
      <w:pPr>
        <w:pStyle w:val="Default"/>
        <w:spacing w:line="360" w:lineRule="auto"/>
        <w:jc w:val="both"/>
        <w:rPr>
          <w:rFonts w:ascii="Arial" w:hAnsi="Arial" w:cs="Arial"/>
          <w:i/>
          <w:sz w:val="20"/>
          <w:szCs w:val="20"/>
        </w:rPr>
      </w:pPr>
    </w:p>
    <w:p w14:paraId="39F527BD" w14:textId="77777777" w:rsidR="00504E9B" w:rsidRPr="00EA257F" w:rsidRDefault="00AB4633"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The phasing in discount on a property must:</w:t>
      </w:r>
    </w:p>
    <w:p w14:paraId="0D0261D8" w14:textId="77777777" w:rsidR="00CB4CB5" w:rsidRPr="00EA257F" w:rsidRDefault="00AB4633"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the first year, be at least 75% of the rate for that year otherwise applicable </w:t>
      </w:r>
      <w:r w:rsidR="00321A30" w:rsidRPr="00EA257F">
        <w:rPr>
          <w:rFonts w:ascii="Arial" w:hAnsi="Arial" w:cs="Arial"/>
          <w:i/>
          <w:color w:val="000000"/>
          <w:sz w:val="20"/>
          <w:szCs w:val="20"/>
        </w:rPr>
        <w:t>to that</w:t>
      </w:r>
      <w:r w:rsidR="00F269A3" w:rsidRPr="00EA257F">
        <w:rPr>
          <w:rFonts w:ascii="Arial" w:hAnsi="Arial" w:cs="Arial"/>
          <w:i/>
          <w:color w:val="000000"/>
          <w:sz w:val="20"/>
          <w:szCs w:val="20"/>
        </w:rPr>
        <w:t xml:space="preserve"> </w:t>
      </w:r>
      <w:proofErr w:type="gramStart"/>
      <w:r w:rsidR="00F269A3" w:rsidRPr="00EA257F">
        <w:rPr>
          <w:rFonts w:ascii="Arial" w:hAnsi="Arial" w:cs="Arial"/>
          <w:i/>
          <w:color w:val="000000"/>
          <w:sz w:val="20"/>
          <w:szCs w:val="20"/>
        </w:rPr>
        <w:t>property;</w:t>
      </w:r>
      <w:proofErr w:type="gramEnd"/>
    </w:p>
    <w:p w14:paraId="2F704954" w14:textId="77777777" w:rsidR="00CB4CB5" w:rsidRPr="00EA257F" w:rsidRDefault="00AB4633"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the second year, be at least 50% of the rate for that year otherwise </w:t>
      </w:r>
      <w:r w:rsidR="00321A30" w:rsidRPr="00EA257F">
        <w:rPr>
          <w:rFonts w:ascii="Arial" w:hAnsi="Arial" w:cs="Arial"/>
          <w:i/>
          <w:color w:val="000000"/>
          <w:sz w:val="20"/>
          <w:szCs w:val="20"/>
        </w:rPr>
        <w:t>applicable to</w:t>
      </w:r>
      <w:r w:rsidR="00F269A3" w:rsidRPr="00EA257F">
        <w:rPr>
          <w:rFonts w:ascii="Arial" w:hAnsi="Arial" w:cs="Arial"/>
          <w:i/>
          <w:color w:val="000000"/>
          <w:sz w:val="20"/>
          <w:szCs w:val="20"/>
        </w:rPr>
        <w:t xml:space="preserve"> that property, </w:t>
      </w:r>
      <w:proofErr w:type="gramStart"/>
      <w:r w:rsidR="00F269A3" w:rsidRPr="00EA257F">
        <w:rPr>
          <w:rFonts w:ascii="Arial" w:hAnsi="Arial" w:cs="Arial"/>
          <w:i/>
          <w:color w:val="000000"/>
          <w:sz w:val="20"/>
          <w:szCs w:val="20"/>
        </w:rPr>
        <w:t>and;</w:t>
      </w:r>
      <w:proofErr w:type="gramEnd"/>
    </w:p>
    <w:p w14:paraId="01B9D54A" w14:textId="77777777" w:rsidR="00F269A3" w:rsidRPr="00EA257F" w:rsidRDefault="00AB4633"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the third year, be at least 25% of the rate for that year otherwise applicable </w:t>
      </w:r>
      <w:r w:rsidR="00321A30" w:rsidRPr="00EA257F">
        <w:rPr>
          <w:rFonts w:ascii="Arial" w:hAnsi="Arial" w:cs="Arial"/>
          <w:i/>
          <w:color w:val="000000"/>
          <w:sz w:val="20"/>
          <w:szCs w:val="20"/>
        </w:rPr>
        <w:t>to that</w:t>
      </w:r>
      <w:r w:rsidR="00F269A3" w:rsidRPr="00EA257F">
        <w:rPr>
          <w:rFonts w:ascii="Arial" w:hAnsi="Arial" w:cs="Arial"/>
          <w:i/>
          <w:color w:val="000000"/>
          <w:sz w:val="20"/>
          <w:szCs w:val="20"/>
        </w:rPr>
        <w:t xml:space="preserve"> property.</w:t>
      </w:r>
    </w:p>
    <w:p w14:paraId="51382D15" w14:textId="77777777" w:rsidR="000F1D39" w:rsidRPr="00EA257F" w:rsidRDefault="000F1D39" w:rsidP="0015323D">
      <w:pPr>
        <w:pStyle w:val="Default"/>
        <w:spacing w:line="360" w:lineRule="auto"/>
        <w:jc w:val="both"/>
        <w:rPr>
          <w:rFonts w:ascii="Arial" w:hAnsi="Arial" w:cs="Arial"/>
          <w:i/>
          <w:sz w:val="20"/>
          <w:szCs w:val="20"/>
        </w:rPr>
      </w:pPr>
    </w:p>
    <w:p w14:paraId="7326571E" w14:textId="77777777" w:rsidR="00AB4633" w:rsidRPr="00EA257F" w:rsidRDefault="00AB4633" w:rsidP="0015323D">
      <w:pPr>
        <w:pStyle w:val="CM27"/>
        <w:spacing w:line="360" w:lineRule="auto"/>
        <w:ind w:left="720" w:hanging="720"/>
        <w:jc w:val="both"/>
        <w:rPr>
          <w:rFonts w:ascii="Arial" w:hAnsi="Arial" w:cs="Arial"/>
          <w:i/>
          <w:sz w:val="20"/>
          <w:szCs w:val="20"/>
        </w:rPr>
      </w:pPr>
      <w:r w:rsidRPr="00EA257F">
        <w:rPr>
          <w:rFonts w:ascii="Arial" w:hAnsi="Arial" w:cs="Arial"/>
          <w:i/>
          <w:sz w:val="20"/>
          <w:szCs w:val="20"/>
        </w:rPr>
        <w:t>(3)</w:t>
      </w:r>
      <w:r w:rsidRPr="00EA257F">
        <w:rPr>
          <w:rFonts w:ascii="Arial" w:hAnsi="Arial" w:cs="Arial"/>
          <w:i/>
          <w:sz w:val="20"/>
          <w:szCs w:val="20"/>
        </w:rPr>
        <w:tab/>
      </w:r>
      <w:r w:rsidR="00F269A3" w:rsidRPr="00EA257F">
        <w:rPr>
          <w:rFonts w:ascii="Arial" w:hAnsi="Arial" w:cs="Arial"/>
          <w:i/>
          <w:sz w:val="20"/>
          <w:szCs w:val="20"/>
        </w:rPr>
        <w:t xml:space="preserve">No rate may be levied during the first year on newly </w:t>
      </w:r>
      <w:proofErr w:type="spellStart"/>
      <w:r w:rsidR="00F269A3" w:rsidRPr="00EA257F">
        <w:rPr>
          <w:rFonts w:ascii="Arial" w:hAnsi="Arial" w:cs="Arial"/>
          <w:i/>
          <w:sz w:val="20"/>
          <w:szCs w:val="20"/>
        </w:rPr>
        <w:t>rateable</w:t>
      </w:r>
      <w:proofErr w:type="spellEnd"/>
      <w:r w:rsidR="00F269A3" w:rsidRPr="00EA257F">
        <w:rPr>
          <w:rFonts w:ascii="Arial" w:hAnsi="Arial" w:cs="Arial"/>
          <w:i/>
          <w:sz w:val="20"/>
          <w:szCs w:val="20"/>
        </w:rPr>
        <w:t xml:space="preserve"> property owned </w:t>
      </w:r>
      <w:r w:rsidR="00321A30" w:rsidRPr="00EA257F">
        <w:rPr>
          <w:rFonts w:ascii="Arial" w:hAnsi="Arial" w:cs="Arial"/>
          <w:i/>
          <w:sz w:val="20"/>
          <w:szCs w:val="20"/>
        </w:rPr>
        <w:t>and used</w:t>
      </w:r>
      <w:r w:rsidR="00F269A3" w:rsidRPr="00EA257F">
        <w:rPr>
          <w:rFonts w:ascii="Arial" w:hAnsi="Arial" w:cs="Arial"/>
          <w:i/>
          <w:sz w:val="20"/>
          <w:szCs w:val="20"/>
        </w:rPr>
        <w:t xml:space="preserve"> by </w:t>
      </w:r>
      <w:proofErr w:type="spellStart"/>
      <w:r w:rsidR="00F269A3" w:rsidRPr="00EA257F">
        <w:rPr>
          <w:rFonts w:ascii="Arial" w:hAnsi="Arial" w:cs="Arial"/>
          <w:i/>
          <w:sz w:val="20"/>
          <w:szCs w:val="20"/>
        </w:rPr>
        <w:t>organisations</w:t>
      </w:r>
      <w:proofErr w:type="spellEnd"/>
      <w:r w:rsidR="00F269A3" w:rsidRPr="00EA257F">
        <w:rPr>
          <w:rFonts w:ascii="Arial" w:hAnsi="Arial" w:cs="Arial"/>
          <w:i/>
          <w:sz w:val="20"/>
          <w:szCs w:val="20"/>
        </w:rPr>
        <w:t xml:space="preserve"> conducting specified public benefit activities. Thereafter</w:t>
      </w:r>
      <w:r w:rsidRPr="00EA257F">
        <w:rPr>
          <w:rFonts w:ascii="Arial" w:hAnsi="Arial" w:cs="Arial"/>
          <w:i/>
          <w:sz w:val="20"/>
          <w:szCs w:val="20"/>
        </w:rPr>
        <w:t xml:space="preserve"> </w:t>
      </w:r>
      <w:r w:rsidR="00F269A3" w:rsidRPr="00EA257F">
        <w:rPr>
          <w:rFonts w:ascii="Arial" w:hAnsi="Arial" w:cs="Arial"/>
          <w:i/>
          <w:sz w:val="20"/>
          <w:szCs w:val="20"/>
        </w:rPr>
        <w:t xml:space="preserve">the phasing in discount shall apply as for other newly </w:t>
      </w:r>
      <w:proofErr w:type="spellStart"/>
      <w:r w:rsidR="00F269A3" w:rsidRPr="00EA257F">
        <w:rPr>
          <w:rFonts w:ascii="Arial" w:hAnsi="Arial" w:cs="Arial"/>
          <w:i/>
          <w:sz w:val="20"/>
          <w:szCs w:val="20"/>
        </w:rPr>
        <w:t>rateable</w:t>
      </w:r>
      <w:proofErr w:type="spellEnd"/>
      <w:r w:rsidR="00F269A3" w:rsidRPr="00EA257F">
        <w:rPr>
          <w:rFonts w:ascii="Arial" w:hAnsi="Arial" w:cs="Arial"/>
          <w:i/>
          <w:sz w:val="20"/>
          <w:szCs w:val="20"/>
        </w:rPr>
        <w:t xml:space="preserve"> property </w:t>
      </w:r>
    </w:p>
    <w:p w14:paraId="20E91E99" w14:textId="77777777" w:rsidR="00AB4633" w:rsidRPr="00EA257F" w:rsidRDefault="00AB4633" w:rsidP="0015323D">
      <w:pPr>
        <w:pStyle w:val="CM27"/>
        <w:spacing w:line="360" w:lineRule="auto"/>
        <w:ind w:left="720"/>
        <w:jc w:val="both"/>
        <w:rPr>
          <w:rFonts w:ascii="Arial" w:hAnsi="Arial" w:cs="Arial"/>
          <w:i/>
          <w:sz w:val="20"/>
          <w:szCs w:val="20"/>
        </w:rPr>
      </w:pPr>
      <w:r w:rsidRPr="00EA257F">
        <w:rPr>
          <w:rFonts w:ascii="Arial" w:hAnsi="Arial" w:cs="Arial"/>
          <w:i/>
          <w:sz w:val="20"/>
          <w:szCs w:val="20"/>
        </w:rPr>
        <w:t>(a)</w:t>
      </w:r>
      <w:r w:rsidRPr="00EA257F">
        <w:rPr>
          <w:rFonts w:ascii="Arial" w:hAnsi="Arial" w:cs="Arial"/>
          <w:i/>
          <w:sz w:val="20"/>
          <w:szCs w:val="20"/>
        </w:rPr>
        <w:tab/>
      </w:r>
      <w:r w:rsidR="00F269A3" w:rsidRPr="00EA257F">
        <w:rPr>
          <w:rFonts w:ascii="Arial" w:hAnsi="Arial" w:cs="Arial"/>
          <w:i/>
          <w:sz w:val="20"/>
          <w:szCs w:val="20"/>
        </w:rPr>
        <w:t xml:space="preserve">except that the 75% discount shall apply to the second year, </w:t>
      </w:r>
    </w:p>
    <w:p w14:paraId="2A47A16F" w14:textId="77777777" w:rsidR="00AB4633" w:rsidRPr="00EA257F" w:rsidRDefault="00AB4633" w:rsidP="0015323D">
      <w:pPr>
        <w:pStyle w:val="CM27"/>
        <w:spacing w:line="360" w:lineRule="auto"/>
        <w:ind w:left="720"/>
        <w:jc w:val="both"/>
        <w:rPr>
          <w:rFonts w:ascii="Arial" w:hAnsi="Arial" w:cs="Arial"/>
          <w:i/>
          <w:sz w:val="20"/>
          <w:szCs w:val="20"/>
        </w:rPr>
      </w:pPr>
      <w:r w:rsidRPr="00EA257F">
        <w:rPr>
          <w:rFonts w:ascii="Arial" w:hAnsi="Arial" w:cs="Arial"/>
          <w:i/>
          <w:sz w:val="20"/>
          <w:szCs w:val="20"/>
        </w:rPr>
        <w:t>(b)</w:t>
      </w:r>
      <w:r w:rsidRPr="00EA257F">
        <w:rPr>
          <w:rFonts w:ascii="Arial" w:hAnsi="Arial" w:cs="Arial"/>
          <w:i/>
          <w:sz w:val="20"/>
          <w:szCs w:val="20"/>
        </w:rPr>
        <w:tab/>
      </w:r>
      <w:r w:rsidR="00F269A3" w:rsidRPr="00EA257F">
        <w:rPr>
          <w:rFonts w:ascii="Arial" w:hAnsi="Arial" w:cs="Arial"/>
          <w:i/>
          <w:sz w:val="20"/>
          <w:szCs w:val="20"/>
        </w:rPr>
        <w:t xml:space="preserve">the 50% to the third year, and </w:t>
      </w:r>
    </w:p>
    <w:p w14:paraId="1908EE9A" w14:textId="77777777" w:rsidR="00F269A3" w:rsidRPr="00EA257F" w:rsidRDefault="00AB4633" w:rsidP="0015323D">
      <w:pPr>
        <w:pStyle w:val="CM27"/>
        <w:spacing w:line="360" w:lineRule="auto"/>
        <w:ind w:left="720"/>
        <w:jc w:val="both"/>
        <w:rPr>
          <w:rFonts w:ascii="Arial" w:hAnsi="Arial" w:cs="Arial"/>
          <w:i/>
          <w:color w:val="000000"/>
          <w:sz w:val="20"/>
          <w:szCs w:val="20"/>
        </w:rPr>
      </w:pPr>
      <w:r w:rsidRPr="00EA257F">
        <w:rPr>
          <w:rFonts w:ascii="Arial" w:hAnsi="Arial" w:cs="Arial"/>
          <w:i/>
          <w:sz w:val="20"/>
          <w:szCs w:val="20"/>
        </w:rPr>
        <w:t>(c)</w:t>
      </w:r>
      <w:r w:rsidRPr="00EA257F">
        <w:rPr>
          <w:rFonts w:ascii="Arial" w:hAnsi="Arial" w:cs="Arial"/>
          <w:i/>
          <w:sz w:val="20"/>
          <w:szCs w:val="20"/>
        </w:rPr>
        <w:tab/>
      </w:r>
      <w:r w:rsidR="00F269A3" w:rsidRPr="00EA257F">
        <w:rPr>
          <w:rFonts w:ascii="Arial" w:hAnsi="Arial" w:cs="Arial"/>
          <w:i/>
          <w:sz w:val="20"/>
          <w:szCs w:val="20"/>
        </w:rPr>
        <w:t xml:space="preserve">the 25% to the fourth year. </w:t>
      </w:r>
    </w:p>
    <w:p w14:paraId="06B6442B" w14:textId="77777777" w:rsidR="00AB4633" w:rsidRPr="00EA257F" w:rsidRDefault="00AB4633" w:rsidP="0015323D">
      <w:pPr>
        <w:pStyle w:val="CM33"/>
        <w:spacing w:after="0" w:line="360" w:lineRule="auto"/>
        <w:jc w:val="both"/>
        <w:rPr>
          <w:rFonts w:ascii="Arial" w:hAnsi="Arial" w:cs="Arial"/>
          <w:i/>
          <w:color w:val="000000"/>
          <w:sz w:val="20"/>
          <w:szCs w:val="20"/>
        </w:rPr>
      </w:pPr>
    </w:p>
    <w:p w14:paraId="1961DE45" w14:textId="77777777" w:rsidR="00EA257F" w:rsidRPr="00EA257F" w:rsidRDefault="00AB4633" w:rsidP="00504E9B">
      <w:pPr>
        <w:pStyle w:val="CM33"/>
        <w:spacing w:after="0" w:line="360" w:lineRule="auto"/>
        <w:ind w:left="709" w:hanging="709"/>
        <w:jc w:val="both"/>
        <w:rPr>
          <w:rFonts w:ascii="Arial" w:hAnsi="Arial" w:cs="Arial"/>
          <w:i/>
          <w:color w:val="000000"/>
          <w:sz w:val="20"/>
          <w:szCs w:val="20"/>
        </w:rPr>
      </w:pPr>
      <w:r w:rsidRPr="00EA257F">
        <w:rPr>
          <w:rFonts w:ascii="Arial" w:hAnsi="Arial" w:cs="Arial"/>
          <w:i/>
          <w:color w:val="000000"/>
          <w:sz w:val="20"/>
          <w:szCs w:val="20"/>
        </w:rPr>
        <w:t>(4)</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 levied on newly </w:t>
      </w:r>
      <w:proofErr w:type="spellStart"/>
      <w:r w:rsidR="00F269A3" w:rsidRPr="00EA257F">
        <w:rPr>
          <w:rFonts w:ascii="Arial" w:hAnsi="Arial" w:cs="Arial"/>
          <w:i/>
          <w:color w:val="000000"/>
          <w:sz w:val="20"/>
          <w:szCs w:val="20"/>
        </w:rPr>
        <w:t>rateable</w:t>
      </w:r>
      <w:proofErr w:type="spellEnd"/>
      <w:r w:rsidR="00F269A3" w:rsidRPr="00EA257F">
        <w:rPr>
          <w:rFonts w:ascii="Arial" w:hAnsi="Arial" w:cs="Arial"/>
          <w:i/>
          <w:color w:val="000000"/>
          <w:sz w:val="20"/>
          <w:szCs w:val="20"/>
        </w:rPr>
        <w:t xml:space="preserve"> property may not be higher than the rate levied on similar property or categories of property in the municipality. </w:t>
      </w:r>
    </w:p>
    <w:p w14:paraId="5A98BCD4" w14:textId="77777777" w:rsidR="006F15B0" w:rsidRDefault="006F15B0" w:rsidP="00EA257F">
      <w:pPr>
        <w:pStyle w:val="CM20"/>
        <w:spacing w:line="360" w:lineRule="auto"/>
        <w:jc w:val="both"/>
        <w:rPr>
          <w:rFonts w:ascii="Arial" w:hAnsi="Arial" w:cs="Arial"/>
          <w:b/>
          <w:i/>
          <w:color w:val="000000"/>
          <w:sz w:val="20"/>
          <w:szCs w:val="20"/>
        </w:rPr>
      </w:pPr>
    </w:p>
    <w:p w14:paraId="309100F6" w14:textId="77777777" w:rsidR="00BA3555" w:rsidRDefault="00BA3555" w:rsidP="00BA3555">
      <w:pPr>
        <w:pStyle w:val="Default"/>
      </w:pPr>
    </w:p>
    <w:p w14:paraId="45DE9F14" w14:textId="77777777" w:rsidR="00BA3555" w:rsidRDefault="00BA3555" w:rsidP="00BA3555">
      <w:pPr>
        <w:pStyle w:val="Default"/>
      </w:pPr>
    </w:p>
    <w:p w14:paraId="0889A793" w14:textId="77777777" w:rsidR="00BA3555" w:rsidRDefault="00BA3555" w:rsidP="00BA3555">
      <w:pPr>
        <w:pStyle w:val="Default"/>
      </w:pPr>
    </w:p>
    <w:p w14:paraId="23EE55B2" w14:textId="77777777" w:rsidR="00BA3555" w:rsidRPr="00BA3555" w:rsidRDefault="00BA3555" w:rsidP="00BA3555">
      <w:pPr>
        <w:pStyle w:val="Default"/>
      </w:pPr>
    </w:p>
    <w:p w14:paraId="095A5659" w14:textId="77777777" w:rsidR="00F269A3" w:rsidRPr="00EA257F" w:rsidRDefault="00F269A3" w:rsidP="00EA257F">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22: SPECIAL RATING AREAS </w:t>
      </w:r>
    </w:p>
    <w:p w14:paraId="69AF4F26" w14:textId="77777777" w:rsidR="00AB4633" w:rsidRPr="00EA257F" w:rsidRDefault="00AB4633" w:rsidP="0015323D">
      <w:pPr>
        <w:pStyle w:val="CM28"/>
        <w:spacing w:after="0" w:line="360" w:lineRule="auto"/>
        <w:jc w:val="both"/>
        <w:rPr>
          <w:rFonts w:ascii="Arial" w:hAnsi="Arial" w:cs="Arial"/>
          <w:i/>
          <w:color w:val="000000"/>
          <w:sz w:val="20"/>
          <w:szCs w:val="20"/>
        </w:rPr>
      </w:pPr>
    </w:p>
    <w:p w14:paraId="057C5533" w14:textId="77777777" w:rsidR="004F1375" w:rsidRPr="00EA257F" w:rsidRDefault="004F1375"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may by a resolution of its council </w:t>
      </w:r>
    </w:p>
    <w:p w14:paraId="0DDD4AB1" w14:textId="77777777" w:rsidR="004F1375" w:rsidRPr="00EA257F" w:rsidRDefault="004F1375"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determine an area within that municipality as a special rating area,</w:t>
      </w:r>
    </w:p>
    <w:p w14:paraId="7D870E83" w14:textId="77777777" w:rsidR="004F1375" w:rsidRPr="00EA257F" w:rsidRDefault="004F1375"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lastRenderedPageBreak/>
        <w:t>(b)</w:t>
      </w:r>
      <w:r w:rsidRPr="00EA257F">
        <w:rPr>
          <w:rFonts w:ascii="Arial" w:hAnsi="Arial" w:cs="Arial"/>
          <w:i/>
          <w:color w:val="000000"/>
          <w:sz w:val="20"/>
          <w:szCs w:val="20"/>
        </w:rPr>
        <w:tab/>
      </w:r>
      <w:r w:rsidR="00F269A3" w:rsidRPr="00EA257F">
        <w:rPr>
          <w:rFonts w:ascii="Arial" w:hAnsi="Arial" w:cs="Arial"/>
          <w:i/>
          <w:color w:val="000000"/>
          <w:sz w:val="20"/>
          <w:szCs w:val="20"/>
        </w:rPr>
        <w:t>levy an additional rate on property in that area for the purpose of raising funds for improv</w:t>
      </w:r>
      <w:r w:rsidRPr="00EA257F">
        <w:rPr>
          <w:rFonts w:ascii="Arial" w:hAnsi="Arial" w:cs="Arial"/>
          <w:i/>
          <w:color w:val="000000"/>
          <w:sz w:val="20"/>
          <w:szCs w:val="20"/>
        </w:rPr>
        <w:t>ing or upgrading that area, and</w:t>
      </w:r>
    </w:p>
    <w:p w14:paraId="4144A9DB" w14:textId="77777777" w:rsidR="00F269A3" w:rsidRPr="00EA257F" w:rsidRDefault="004F1375"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differentiate between categories of properties when levying such additional rate. </w:t>
      </w:r>
    </w:p>
    <w:p w14:paraId="0235108D" w14:textId="77777777" w:rsidR="000F1D39" w:rsidRPr="00EA257F" w:rsidRDefault="000F1D39" w:rsidP="0015323D">
      <w:pPr>
        <w:pStyle w:val="Default"/>
        <w:spacing w:line="360" w:lineRule="auto"/>
        <w:jc w:val="both"/>
        <w:rPr>
          <w:rFonts w:ascii="Arial" w:hAnsi="Arial" w:cs="Arial"/>
          <w:i/>
          <w:sz w:val="20"/>
          <w:szCs w:val="20"/>
        </w:rPr>
      </w:pPr>
    </w:p>
    <w:p w14:paraId="48C8AA78" w14:textId="77777777" w:rsidR="004F1375" w:rsidRPr="00EA257F" w:rsidRDefault="004F1375"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For determining such a special rat</w:t>
      </w:r>
      <w:r w:rsidRPr="00EA257F">
        <w:rPr>
          <w:rFonts w:ascii="Arial" w:hAnsi="Arial" w:cs="Arial"/>
          <w:i/>
          <w:color w:val="000000"/>
          <w:sz w:val="20"/>
          <w:szCs w:val="20"/>
        </w:rPr>
        <w:t>ing area, the municipality must</w:t>
      </w:r>
    </w:p>
    <w:p w14:paraId="55408EBE" w14:textId="77777777" w:rsidR="004F1375" w:rsidRPr="00EA257F" w:rsidRDefault="004F1375"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undertake a prescribed process of consultatio</w:t>
      </w:r>
      <w:r w:rsidRPr="00EA257F">
        <w:rPr>
          <w:rFonts w:ascii="Arial" w:hAnsi="Arial" w:cs="Arial"/>
          <w:i/>
          <w:color w:val="000000"/>
          <w:sz w:val="20"/>
          <w:szCs w:val="20"/>
        </w:rPr>
        <w:t>n with the local community, and</w:t>
      </w:r>
    </w:p>
    <w:p w14:paraId="28B0F501" w14:textId="77777777" w:rsidR="00F269A3" w:rsidRPr="00EA257F" w:rsidRDefault="004F1375"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obtain the consent of </w:t>
      </w:r>
      <w:proofErr w:type="gramStart"/>
      <w:r w:rsidR="00F269A3" w:rsidRPr="00EA257F">
        <w:rPr>
          <w:rFonts w:ascii="Arial" w:hAnsi="Arial" w:cs="Arial"/>
          <w:i/>
          <w:color w:val="000000"/>
          <w:sz w:val="20"/>
          <w:szCs w:val="20"/>
        </w:rPr>
        <w:t>the majority of</w:t>
      </w:r>
      <w:proofErr w:type="gramEnd"/>
      <w:r w:rsidR="00F269A3" w:rsidRPr="00EA257F">
        <w:rPr>
          <w:rFonts w:ascii="Arial" w:hAnsi="Arial" w:cs="Arial"/>
          <w:i/>
          <w:color w:val="000000"/>
          <w:sz w:val="20"/>
          <w:szCs w:val="20"/>
        </w:rPr>
        <w:t xml:space="preserve"> the members of the local community in the proposed special rating area who will be liable for paying the additional rate. </w:t>
      </w:r>
    </w:p>
    <w:p w14:paraId="27B3E302" w14:textId="77777777" w:rsidR="000F1D39" w:rsidRPr="00EA257F" w:rsidRDefault="000F1D39" w:rsidP="0015323D">
      <w:pPr>
        <w:pStyle w:val="Default"/>
        <w:spacing w:line="360" w:lineRule="auto"/>
        <w:jc w:val="both"/>
        <w:rPr>
          <w:rFonts w:ascii="Arial" w:hAnsi="Arial" w:cs="Arial"/>
          <w:i/>
          <w:sz w:val="20"/>
          <w:szCs w:val="20"/>
        </w:rPr>
      </w:pPr>
    </w:p>
    <w:p w14:paraId="3B188DAE" w14:textId="77777777" w:rsidR="00F269A3" w:rsidRPr="00EA257F" w:rsidRDefault="006B66E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(3</w:t>
      </w:r>
      <w:r w:rsidR="002A0C14" w:rsidRPr="00EA257F">
        <w:rPr>
          <w:rFonts w:ascii="Arial" w:hAnsi="Arial" w:cs="Arial"/>
          <w:i/>
          <w:color w:val="000000"/>
          <w:sz w:val="20"/>
          <w:szCs w:val="20"/>
        </w:rPr>
        <w:t>)</w:t>
      </w:r>
      <w:r w:rsidR="002A0C14" w:rsidRPr="00EA257F">
        <w:rPr>
          <w:rFonts w:ascii="Arial" w:hAnsi="Arial" w:cs="Arial"/>
          <w:i/>
          <w:color w:val="000000"/>
          <w:sz w:val="20"/>
          <w:szCs w:val="20"/>
        </w:rPr>
        <w:tab/>
      </w:r>
      <w:r w:rsidR="00F269A3" w:rsidRPr="00EA257F">
        <w:rPr>
          <w:rFonts w:ascii="Arial" w:hAnsi="Arial" w:cs="Arial"/>
          <w:i/>
          <w:color w:val="000000"/>
          <w:sz w:val="20"/>
          <w:szCs w:val="20"/>
        </w:rPr>
        <w:t xml:space="preserve">The levying of an additional rate may not be used to reinforce existing inequities in the development of the municipality, and any determination of a special rating area must be consistent with the objectives of the municipality’s IDP. </w:t>
      </w:r>
    </w:p>
    <w:p w14:paraId="380030C4" w14:textId="77777777" w:rsidR="000F1D39" w:rsidRPr="00EA257F" w:rsidRDefault="000F1D39" w:rsidP="0015323D">
      <w:pPr>
        <w:pStyle w:val="Default"/>
        <w:spacing w:line="360" w:lineRule="auto"/>
        <w:jc w:val="both"/>
        <w:rPr>
          <w:rFonts w:ascii="Arial" w:hAnsi="Arial" w:cs="Arial"/>
          <w:i/>
          <w:sz w:val="20"/>
          <w:szCs w:val="20"/>
        </w:rPr>
      </w:pPr>
    </w:p>
    <w:p w14:paraId="7A5B9FE6"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23: REGISTER OF PROPERTIES </w:t>
      </w:r>
    </w:p>
    <w:p w14:paraId="28122C73" w14:textId="77777777" w:rsidR="002A0C14" w:rsidRPr="00EA257F" w:rsidRDefault="002A0C14" w:rsidP="0015323D">
      <w:pPr>
        <w:pStyle w:val="CM28"/>
        <w:spacing w:after="0" w:line="360" w:lineRule="auto"/>
        <w:jc w:val="both"/>
        <w:rPr>
          <w:rFonts w:ascii="Arial" w:hAnsi="Arial" w:cs="Arial"/>
          <w:i/>
          <w:color w:val="000000"/>
          <w:sz w:val="20"/>
          <w:szCs w:val="20"/>
        </w:rPr>
      </w:pPr>
    </w:p>
    <w:p w14:paraId="5C3FEED9" w14:textId="77777777" w:rsidR="00F269A3" w:rsidRPr="00EA257F" w:rsidRDefault="002A0C1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municipality must draw up and maintain a register in respect of all properties situated within that municipality, dividing such register into a part A and a part B. </w:t>
      </w:r>
    </w:p>
    <w:p w14:paraId="1BBAE814" w14:textId="77777777" w:rsidR="000F1D39" w:rsidRPr="00EA257F" w:rsidRDefault="000F1D39" w:rsidP="0015323D">
      <w:pPr>
        <w:pStyle w:val="Default"/>
        <w:spacing w:line="360" w:lineRule="auto"/>
        <w:jc w:val="both"/>
        <w:rPr>
          <w:rFonts w:ascii="Arial" w:hAnsi="Arial" w:cs="Arial"/>
          <w:i/>
          <w:sz w:val="20"/>
          <w:szCs w:val="20"/>
        </w:rPr>
      </w:pPr>
    </w:p>
    <w:p w14:paraId="6C661AA9" w14:textId="77777777" w:rsidR="00F269A3" w:rsidRPr="00EA257F" w:rsidRDefault="002A0C1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Part A of the register consists of the current valuation roll of the municipality, including any supplementary valuation rolls prepared from time to time. </w:t>
      </w:r>
    </w:p>
    <w:p w14:paraId="2419A59B" w14:textId="77777777" w:rsidR="000F1D39" w:rsidRPr="00EA257F" w:rsidRDefault="000F1D39" w:rsidP="0015323D">
      <w:pPr>
        <w:pStyle w:val="Default"/>
        <w:spacing w:line="360" w:lineRule="auto"/>
        <w:jc w:val="both"/>
        <w:rPr>
          <w:rFonts w:ascii="Arial" w:hAnsi="Arial" w:cs="Arial"/>
          <w:i/>
          <w:sz w:val="20"/>
          <w:szCs w:val="20"/>
        </w:rPr>
      </w:pPr>
    </w:p>
    <w:p w14:paraId="06F2E77B" w14:textId="77777777" w:rsidR="00F269A3" w:rsidRPr="00EA257F" w:rsidRDefault="002A0C1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(3)</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Part B of the register specifies which properties on the valuation roll or any supplementary valuation rolls are subject to: </w:t>
      </w:r>
    </w:p>
    <w:p w14:paraId="2FA707B1" w14:textId="77777777" w:rsidR="000F1D39" w:rsidRPr="00EA257F" w:rsidRDefault="002A0C14"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an exemption from rates in terms of Section 15 of the present </w:t>
      </w:r>
      <w:proofErr w:type="gramStart"/>
      <w:r w:rsidR="00321A30" w:rsidRPr="00EA257F">
        <w:rPr>
          <w:rFonts w:ascii="Arial" w:hAnsi="Arial" w:cs="Arial"/>
          <w:i/>
          <w:color w:val="000000"/>
          <w:sz w:val="20"/>
          <w:szCs w:val="20"/>
        </w:rPr>
        <w:t>Act;</w:t>
      </w:r>
      <w:proofErr w:type="gramEnd"/>
    </w:p>
    <w:p w14:paraId="35DED902" w14:textId="77777777" w:rsidR="005E2B9E" w:rsidRPr="00EA257F" w:rsidRDefault="002A0C14"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321A30" w:rsidRPr="00EA257F">
        <w:rPr>
          <w:rFonts w:ascii="Arial" w:hAnsi="Arial" w:cs="Arial"/>
          <w:i/>
          <w:color w:val="000000"/>
          <w:sz w:val="20"/>
          <w:szCs w:val="20"/>
        </w:rPr>
        <w:t>a</w:t>
      </w:r>
      <w:r w:rsidR="00F269A3" w:rsidRPr="00EA257F">
        <w:rPr>
          <w:rFonts w:ascii="Arial" w:hAnsi="Arial" w:cs="Arial"/>
          <w:i/>
          <w:color w:val="000000"/>
          <w:sz w:val="20"/>
          <w:szCs w:val="20"/>
        </w:rPr>
        <w:t xml:space="preserve"> rebate on or a reduction in the rate in terms of Section </w:t>
      </w:r>
      <w:proofErr w:type="gramStart"/>
      <w:r w:rsidR="00F269A3" w:rsidRPr="00EA257F">
        <w:rPr>
          <w:rFonts w:ascii="Arial" w:hAnsi="Arial" w:cs="Arial"/>
          <w:i/>
          <w:color w:val="000000"/>
          <w:sz w:val="20"/>
          <w:szCs w:val="20"/>
        </w:rPr>
        <w:t>15;</w:t>
      </w:r>
      <w:proofErr w:type="gramEnd"/>
    </w:p>
    <w:p w14:paraId="4137F50C" w14:textId="77777777" w:rsidR="002A0C14" w:rsidRPr="00EA257F" w:rsidRDefault="002A0C14"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phasing in of the rate in terms of Section </w:t>
      </w:r>
      <w:proofErr w:type="gramStart"/>
      <w:r w:rsidR="00F269A3" w:rsidRPr="00EA257F">
        <w:rPr>
          <w:rFonts w:ascii="Arial" w:hAnsi="Arial" w:cs="Arial"/>
          <w:i/>
          <w:color w:val="000000"/>
          <w:sz w:val="20"/>
          <w:szCs w:val="20"/>
        </w:rPr>
        <w:t>21;and</w:t>
      </w:r>
      <w:proofErr w:type="gramEnd"/>
    </w:p>
    <w:p w14:paraId="1AC0A69A" w14:textId="77777777" w:rsidR="00F269A3" w:rsidRPr="00EA257F" w:rsidRDefault="002A0C14"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(d)</w:t>
      </w:r>
      <w:r w:rsidRPr="00EA257F">
        <w:rPr>
          <w:rFonts w:ascii="Arial" w:hAnsi="Arial" w:cs="Arial"/>
          <w:i/>
          <w:color w:val="000000"/>
          <w:sz w:val="20"/>
          <w:szCs w:val="20"/>
        </w:rPr>
        <w:tab/>
      </w:r>
      <w:r w:rsidR="00F269A3" w:rsidRPr="00EA257F">
        <w:rPr>
          <w:rFonts w:ascii="Arial" w:hAnsi="Arial" w:cs="Arial"/>
          <w:i/>
          <w:color w:val="000000"/>
          <w:sz w:val="20"/>
          <w:szCs w:val="20"/>
        </w:rPr>
        <w:t>an exclusion referred to in Section 17.</w:t>
      </w:r>
    </w:p>
    <w:p w14:paraId="6BC4223B" w14:textId="77777777" w:rsidR="000F1D39" w:rsidRPr="00EA257F" w:rsidRDefault="000F1D39" w:rsidP="0015323D">
      <w:pPr>
        <w:pStyle w:val="Default"/>
        <w:spacing w:line="360" w:lineRule="auto"/>
        <w:jc w:val="both"/>
        <w:rPr>
          <w:rFonts w:ascii="Arial" w:hAnsi="Arial" w:cs="Arial"/>
          <w:i/>
          <w:sz w:val="20"/>
          <w:szCs w:val="20"/>
        </w:rPr>
      </w:pPr>
    </w:p>
    <w:p w14:paraId="5E622BCA" w14:textId="77777777" w:rsidR="00F269A3" w:rsidRPr="00EA257F" w:rsidRDefault="002A0C1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(4)</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register must be open for inspection by the public during office hours, and if the municipality has an official website or a website available to it, the register must also be displayed on that website. </w:t>
      </w:r>
    </w:p>
    <w:p w14:paraId="7736D60C" w14:textId="77777777" w:rsidR="000F1D39" w:rsidRPr="00EA257F" w:rsidRDefault="000F1D39" w:rsidP="0015323D">
      <w:pPr>
        <w:pStyle w:val="Default"/>
        <w:spacing w:line="360" w:lineRule="auto"/>
        <w:jc w:val="both"/>
        <w:rPr>
          <w:rFonts w:ascii="Arial" w:hAnsi="Arial" w:cs="Arial"/>
          <w:i/>
          <w:sz w:val="20"/>
          <w:szCs w:val="20"/>
        </w:rPr>
      </w:pPr>
    </w:p>
    <w:p w14:paraId="0DBE7942" w14:textId="77777777" w:rsidR="00F269A3" w:rsidRPr="00EA257F" w:rsidRDefault="002A0C1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(5)</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municipality must at regular intervals, but at least annually, update part B of the register. </w:t>
      </w:r>
    </w:p>
    <w:p w14:paraId="5F3E85DB" w14:textId="77777777" w:rsidR="006F15B0" w:rsidRDefault="006F15B0" w:rsidP="00EA257F">
      <w:pPr>
        <w:pStyle w:val="CM27"/>
        <w:spacing w:line="360" w:lineRule="auto"/>
        <w:jc w:val="both"/>
        <w:rPr>
          <w:rFonts w:ascii="Arial" w:hAnsi="Arial" w:cs="Arial"/>
          <w:b/>
          <w:i/>
          <w:color w:val="000000"/>
          <w:sz w:val="20"/>
          <w:szCs w:val="20"/>
        </w:rPr>
      </w:pPr>
    </w:p>
    <w:p w14:paraId="7CA21B31" w14:textId="77777777" w:rsidR="00BA3555" w:rsidRDefault="00BA3555" w:rsidP="00BA3555">
      <w:pPr>
        <w:pStyle w:val="Default"/>
      </w:pPr>
    </w:p>
    <w:p w14:paraId="71FA1192" w14:textId="77777777" w:rsidR="00BA3555" w:rsidRDefault="00BA3555" w:rsidP="00BA3555">
      <w:pPr>
        <w:pStyle w:val="Default"/>
      </w:pPr>
    </w:p>
    <w:p w14:paraId="21810819" w14:textId="77777777" w:rsidR="00BA3555" w:rsidRDefault="00BA3555" w:rsidP="00BA3555">
      <w:pPr>
        <w:pStyle w:val="Default"/>
      </w:pPr>
    </w:p>
    <w:p w14:paraId="6E207CDF" w14:textId="77777777" w:rsidR="00BA3555" w:rsidRDefault="00BA3555" w:rsidP="00BA3555">
      <w:pPr>
        <w:pStyle w:val="Default"/>
      </w:pPr>
    </w:p>
    <w:p w14:paraId="6F637663" w14:textId="77777777" w:rsidR="00BA3555" w:rsidRPr="00BA3555" w:rsidRDefault="00BA3555" w:rsidP="00BA3555">
      <w:pPr>
        <w:pStyle w:val="Default"/>
      </w:pPr>
    </w:p>
    <w:p w14:paraId="55C1AC13" w14:textId="77777777" w:rsidR="00F269A3" w:rsidRPr="00EA257F" w:rsidRDefault="00F269A3" w:rsidP="00EA257F">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24: PROPERTY RATES PAYABLE BY OWNERS </w:t>
      </w:r>
    </w:p>
    <w:p w14:paraId="01F33557" w14:textId="77777777" w:rsidR="002A0C14" w:rsidRPr="00EA257F" w:rsidRDefault="002A0C14" w:rsidP="0015323D">
      <w:pPr>
        <w:pStyle w:val="CM28"/>
        <w:spacing w:after="0" w:line="360" w:lineRule="auto"/>
        <w:jc w:val="both"/>
        <w:rPr>
          <w:rFonts w:ascii="Arial" w:hAnsi="Arial" w:cs="Arial"/>
          <w:i/>
          <w:color w:val="000000"/>
          <w:sz w:val="20"/>
          <w:szCs w:val="20"/>
        </w:rPr>
      </w:pPr>
    </w:p>
    <w:p w14:paraId="6A51F550" w14:textId="77777777" w:rsidR="00F269A3" w:rsidRPr="00EA257F" w:rsidRDefault="002A0C14"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rate levied by a municipality on property must be paid by the owner of the property. </w:t>
      </w:r>
    </w:p>
    <w:p w14:paraId="653CEC6F" w14:textId="77777777" w:rsidR="000F1D39" w:rsidRPr="00EA257F" w:rsidRDefault="000F1D39" w:rsidP="0015323D">
      <w:pPr>
        <w:pStyle w:val="Default"/>
        <w:spacing w:line="360" w:lineRule="auto"/>
        <w:jc w:val="both"/>
        <w:rPr>
          <w:rFonts w:ascii="Arial" w:hAnsi="Arial" w:cs="Arial"/>
          <w:i/>
          <w:sz w:val="20"/>
          <w:szCs w:val="20"/>
        </w:rPr>
      </w:pPr>
    </w:p>
    <w:p w14:paraId="6D473E28" w14:textId="77777777" w:rsidR="00BA3555" w:rsidRDefault="002A0C14"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lastRenderedPageBreak/>
        <w:t>(2)</w:t>
      </w:r>
      <w:r w:rsidRPr="00EA257F">
        <w:rPr>
          <w:rFonts w:ascii="Arial" w:hAnsi="Arial" w:cs="Arial"/>
          <w:i/>
          <w:color w:val="000000"/>
          <w:sz w:val="20"/>
          <w:szCs w:val="20"/>
        </w:rPr>
        <w:tab/>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Joint owners of a property are jointly and severally liable for the amount due for rates </w:t>
      </w:r>
      <w:r w:rsidR="00BA3555">
        <w:rPr>
          <w:rFonts w:ascii="Arial" w:hAnsi="Arial" w:cs="Arial"/>
          <w:i/>
          <w:color w:val="000000"/>
          <w:sz w:val="20"/>
          <w:szCs w:val="20"/>
        </w:rPr>
        <w:t xml:space="preserve">  </w:t>
      </w:r>
    </w:p>
    <w:p w14:paraId="61286A95" w14:textId="77777777" w:rsidR="00F269A3" w:rsidRPr="00EA257F" w:rsidRDefault="00BA3555" w:rsidP="0015323D">
      <w:pPr>
        <w:pStyle w:val="CM28"/>
        <w:spacing w:after="0" w:line="360" w:lineRule="auto"/>
        <w:ind w:left="720" w:hanging="720"/>
        <w:jc w:val="both"/>
        <w:rPr>
          <w:rFonts w:ascii="Arial" w:hAnsi="Arial" w:cs="Arial"/>
          <w:i/>
          <w:color w:val="000000"/>
          <w:sz w:val="20"/>
          <w:szCs w:val="20"/>
        </w:rPr>
      </w:pPr>
      <w:r>
        <w:rPr>
          <w:rFonts w:ascii="Arial" w:hAnsi="Arial" w:cs="Arial"/>
          <w:i/>
          <w:color w:val="000000"/>
          <w:sz w:val="20"/>
          <w:szCs w:val="20"/>
        </w:rPr>
        <w:t xml:space="preserve">                        </w:t>
      </w:r>
      <w:r w:rsidR="00F269A3" w:rsidRPr="00EA257F">
        <w:rPr>
          <w:rFonts w:ascii="Arial" w:hAnsi="Arial" w:cs="Arial"/>
          <w:i/>
          <w:color w:val="000000"/>
          <w:sz w:val="20"/>
          <w:szCs w:val="20"/>
        </w:rPr>
        <w:t xml:space="preserve">on that property. </w:t>
      </w:r>
    </w:p>
    <w:p w14:paraId="668DBF40" w14:textId="77777777" w:rsidR="002A0C14" w:rsidRPr="00EA257F" w:rsidRDefault="002A0C14"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the case of agricultural property owned by more than one owner in undivided shares, the municipality must consider whether in the </w:t>
      </w:r>
      <w:proofErr w:type="gramStart"/>
      <w:r w:rsidR="00F269A3" w:rsidRPr="00EA257F">
        <w:rPr>
          <w:rFonts w:ascii="Arial" w:hAnsi="Arial" w:cs="Arial"/>
          <w:i/>
          <w:color w:val="000000"/>
          <w:sz w:val="20"/>
          <w:szCs w:val="20"/>
        </w:rPr>
        <w:t>particular circumstances</w:t>
      </w:r>
      <w:proofErr w:type="gramEnd"/>
      <w:r w:rsidR="00F269A3" w:rsidRPr="00EA257F">
        <w:rPr>
          <w:rFonts w:ascii="Arial" w:hAnsi="Arial" w:cs="Arial"/>
          <w:i/>
          <w:color w:val="000000"/>
          <w:sz w:val="20"/>
          <w:szCs w:val="20"/>
        </w:rPr>
        <w:t xml:space="preserve"> it would be more appropriate for the municipality to</w:t>
      </w:r>
    </w:p>
    <w:p w14:paraId="66EEF462" w14:textId="77777777" w:rsidR="002A0C14" w:rsidRPr="00EA257F" w:rsidRDefault="002A0C14" w:rsidP="0015323D">
      <w:pPr>
        <w:pStyle w:val="CM28"/>
        <w:spacing w:after="0" w:line="360" w:lineRule="auto"/>
        <w:ind w:left="2160" w:hanging="720"/>
        <w:jc w:val="both"/>
        <w:rPr>
          <w:rFonts w:ascii="Arial" w:hAnsi="Arial" w:cs="Arial"/>
          <w:i/>
          <w:color w:val="000000"/>
          <w:sz w:val="20"/>
          <w:szCs w:val="20"/>
        </w:rPr>
      </w:pPr>
      <w:proofErr w:type="spellStart"/>
      <w:r w:rsidRPr="00EA257F">
        <w:rPr>
          <w:rFonts w:ascii="Arial" w:hAnsi="Arial" w:cs="Arial"/>
          <w:i/>
          <w:color w:val="000000"/>
          <w:sz w:val="20"/>
          <w:szCs w:val="20"/>
        </w:rPr>
        <w:t>i</w:t>
      </w:r>
      <w:proofErr w:type="spellEnd"/>
      <w:r w:rsidRPr="00EA257F">
        <w:rPr>
          <w:rFonts w:ascii="Arial" w:hAnsi="Arial" w:cs="Arial"/>
          <w:i/>
          <w:color w:val="000000"/>
          <w:sz w:val="20"/>
          <w:szCs w:val="20"/>
        </w:rPr>
        <w:t>.</w:t>
      </w:r>
      <w:r w:rsidRPr="00EA257F">
        <w:rPr>
          <w:rFonts w:ascii="Arial" w:hAnsi="Arial" w:cs="Arial"/>
          <w:i/>
          <w:color w:val="000000"/>
          <w:sz w:val="20"/>
          <w:szCs w:val="20"/>
        </w:rPr>
        <w:tab/>
      </w:r>
      <w:proofErr w:type="gramStart"/>
      <w:r w:rsidR="00F269A3" w:rsidRPr="00EA257F">
        <w:rPr>
          <w:rFonts w:ascii="Arial" w:hAnsi="Arial" w:cs="Arial"/>
          <w:i/>
          <w:color w:val="000000"/>
          <w:sz w:val="20"/>
          <w:szCs w:val="20"/>
        </w:rPr>
        <w:t>hold</w:t>
      </w:r>
      <w:proofErr w:type="gramEnd"/>
      <w:r w:rsidR="00F269A3" w:rsidRPr="00EA257F">
        <w:rPr>
          <w:rFonts w:ascii="Arial" w:hAnsi="Arial" w:cs="Arial"/>
          <w:i/>
          <w:color w:val="000000"/>
          <w:sz w:val="20"/>
          <w:szCs w:val="20"/>
        </w:rPr>
        <w:t xml:space="preserve"> any one of the joint owners liable for all rates levied in respect of the agricultural property, or </w:t>
      </w:r>
    </w:p>
    <w:p w14:paraId="78223049" w14:textId="77777777" w:rsidR="00F269A3" w:rsidRPr="00EA257F" w:rsidRDefault="002A0C14" w:rsidP="0015323D">
      <w:pPr>
        <w:pStyle w:val="CM28"/>
        <w:spacing w:after="0" w:line="360" w:lineRule="auto"/>
        <w:ind w:left="2160" w:hanging="720"/>
        <w:jc w:val="both"/>
        <w:rPr>
          <w:rFonts w:ascii="Arial" w:hAnsi="Arial" w:cs="Arial"/>
          <w:i/>
          <w:color w:val="000000"/>
          <w:sz w:val="20"/>
          <w:szCs w:val="20"/>
        </w:rPr>
      </w:pPr>
      <w:r w:rsidRPr="00EA257F">
        <w:rPr>
          <w:rFonts w:ascii="Arial" w:hAnsi="Arial" w:cs="Arial"/>
          <w:i/>
          <w:color w:val="000000"/>
          <w:sz w:val="20"/>
          <w:szCs w:val="20"/>
        </w:rPr>
        <w:t>ii.</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to hold any joint owner only liable for that portion of the rates levied on the property that represent that joint </w:t>
      </w:r>
      <w:r w:rsidR="00BB3A48" w:rsidRPr="00EA257F">
        <w:rPr>
          <w:rFonts w:ascii="Arial" w:hAnsi="Arial" w:cs="Arial"/>
          <w:i/>
          <w:color w:val="000000"/>
          <w:sz w:val="20"/>
          <w:szCs w:val="20"/>
        </w:rPr>
        <w:t>owners</w:t>
      </w:r>
      <w:r w:rsidR="00F269A3" w:rsidRPr="00EA257F">
        <w:rPr>
          <w:rFonts w:ascii="Arial" w:hAnsi="Arial" w:cs="Arial"/>
          <w:i/>
          <w:color w:val="000000"/>
          <w:sz w:val="20"/>
          <w:szCs w:val="20"/>
        </w:rPr>
        <w:t xml:space="preserve"> undivided share in the agricultural property. </w:t>
      </w:r>
    </w:p>
    <w:p w14:paraId="52A354CF" w14:textId="77777777" w:rsidR="000F1D39" w:rsidRPr="00EA257F" w:rsidRDefault="000F1D39" w:rsidP="0015323D">
      <w:pPr>
        <w:pStyle w:val="Default"/>
        <w:spacing w:line="360" w:lineRule="auto"/>
        <w:jc w:val="both"/>
        <w:rPr>
          <w:rFonts w:ascii="Arial" w:hAnsi="Arial" w:cs="Arial"/>
          <w:i/>
          <w:sz w:val="20"/>
          <w:szCs w:val="20"/>
        </w:rPr>
      </w:pPr>
    </w:p>
    <w:p w14:paraId="5EF95F71"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25: PAYMENT OF RATES ON PROPERTY IN SECTIONAL TITLE SCHEMES </w:t>
      </w:r>
    </w:p>
    <w:p w14:paraId="1FCF4E84" w14:textId="77777777" w:rsidR="002A0C14" w:rsidRPr="00EA257F" w:rsidRDefault="002A0C14" w:rsidP="0015323D">
      <w:pPr>
        <w:pStyle w:val="CM28"/>
        <w:spacing w:after="0" w:line="360" w:lineRule="auto"/>
        <w:jc w:val="both"/>
        <w:rPr>
          <w:rFonts w:ascii="Arial" w:hAnsi="Arial" w:cs="Arial"/>
          <w:i/>
          <w:color w:val="000000"/>
          <w:sz w:val="20"/>
          <w:szCs w:val="20"/>
        </w:rPr>
      </w:pPr>
    </w:p>
    <w:p w14:paraId="6F03D6F9" w14:textId="77777777" w:rsidR="00F269A3" w:rsidRPr="006F15B0" w:rsidRDefault="00617B08" w:rsidP="000B2D15">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6F15B0">
        <w:rPr>
          <w:rFonts w:ascii="Arial" w:hAnsi="Arial" w:cs="Arial"/>
          <w:i/>
          <w:color w:val="000000"/>
          <w:sz w:val="20"/>
          <w:szCs w:val="20"/>
        </w:rPr>
        <w:t>The rate levied by a municipality on a sectional title unit is p</w:t>
      </w:r>
      <w:r w:rsidR="000B2D15" w:rsidRPr="006F15B0">
        <w:rPr>
          <w:rFonts w:ascii="Arial" w:hAnsi="Arial" w:cs="Arial"/>
          <w:i/>
          <w:color w:val="000000"/>
          <w:sz w:val="20"/>
          <w:szCs w:val="20"/>
        </w:rPr>
        <w:t xml:space="preserve">ayable by the owner of the unit, or </w:t>
      </w:r>
      <w:proofErr w:type="gramStart"/>
      <w:r w:rsidR="000B2D15" w:rsidRPr="006F15B0">
        <w:rPr>
          <w:rFonts w:ascii="Arial" w:hAnsi="Arial" w:cs="Arial"/>
          <w:i/>
          <w:color w:val="000000"/>
          <w:sz w:val="20"/>
          <w:szCs w:val="20"/>
        </w:rPr>
        <w:t xml:space="preserve">the </w:t>
      </w:r>
      <w:r w:rsidR="00F269A3" w:rsidRPr="006F15B0">
        <w:rPr>
          <w:rFonts w:ascii="Arial" w:hAnsi="Arial" w:cs="Arial"/>
          <w:i/>
          <w:color w:val="000000"/>
          <w:sz w:val="20"/>
          <w:szCs w:val="20"/>
        </w:rPr>
        <w:t xml:space="preserve"> </w:t>
      </w:r>
      <w:r w:rsidR="000B2D15" w:rsidRPr="006F15B0">
        <w:rPr>
          <w:rFonts w:ascii="Arial" w:hAnsi="Arial" w:cs="Arial"/>
          <w:i/>
          <w:color w:val="000000"/>
          <w:sz w:val="20"/>
          <w:szCs w:val="20"/>
        </w:rPr>
        <w:t>holder</w:t>
      </w:r>
      <w:proofErr w:type="gramEnd"/>
      <w:r w:rsidR="000B2D15" w:rsidRPr="006F15B0">
        <w:rPr>
          <w:rFonts w:ascii="Arial" w:hAnsi="Arial" w:cs="Arial"/>
          <w:i/>
          <w:color w:val="000000"/>
          <w:sz w:val="20"/>
          <w:szCs w:val="20"/>
        </w:rPr>
        <w:t xml:space="preserve"> of a right contemplated in section 25 or 27 of the Sectional Titles Act.</w:t>
      </w:r>
    </w:p>
    <w:p w14:paraId="015AF111" w14:textId="77777777" w:rsidR="000F1D39" w:rsidRPr="006F15B0" w:rsidRDefault="000F1D39" w:rsidP="0015323D">
      <w:pPr>
        <w:pStyle w:val="Default"/>
        <w:spacing w:line="360" w:lineRule="auto"/>
        <w:jc w:val="both"/>
        <w:rPr>
          <w:rFonts w:ascii="Arial" w:hAnsi="Arial" w:cs="Arial"/>
          <w:i/>
          <w:sz w:val="20"/>
          <w:szCs w:val="20"/>
        </w:rPr>
      </w:pPr>
    </w:p>
    <w:p w14:paraId="18DECE27" w14:textId="77777777" w:rsidR="00617B08" w:rsidRPr="006F15B0" w:rsidRDefault="00617B08" w:rsidP="000B2D15">
      <w:pPr>
        <w:pStyle w:val="CM28"/>
        <w:spacing w:after="0" w:line="360" w:lineRule="auto"/>
        <w:ind w:left="720" w:hanging="720"/>
        <w:jc w:val="both"/>
        <w:rPr>
          <w:rFonts w:ascii="Arial" w:hAnsi="Arial" w:cs="Arial"/>
          <w:i/>
          <w:color w:val="000000"/>
          <w:sz w:val="20"/>
          <w:szCs w:val="20"/>
        </w:rPr>
      </w:pPr>
      <w:r w:rsidRPr="006F15B0">
        <w:rPr>
          <w:rFonts w:ascii="Arial" w:hAnsi="Arial" w:cs="Arial"/>
          <w:i/>
          <w:color w:val="000000"/>
          <w:sz w:val="20"/>
          <w:szCs w:val="20"/>
        </w:rPr>
        <w:t>(2)</w:t>
      </w:r>
      <w:r w:rsidRPr="006F15B0">
        <w:rPr>
          <w:rFonts w:ascii="Arial" w:hAnsi="Arial" w:cs="Arial"/>
          <w:i/>
          <w:color w:val="000000"/>
          <w:sz w:val="20"/>
          <w:szCs w:val="20"/>
        </w:rPr>
        <w:tab/>
      </w:r>
      <w:r w:rsidR="00F269A3" w:rsidRPr="006F15B0">
        <w:rPr>
          <w:rFonts w:ascii="Arial" w:hAnsi="Arial" w:cs="Arial"/>
          <w:i/>
          <w:color w:val="000000"/>
          <w:sz w:val="20"/>
          <w:szCs w:val="20"/>
        </w:rPr>
        <w:t>The municipality may not recover the rate on such sectional title unit, or</w:t>
      </w:r>
      <w:r w:rsidR="000B2D15" w:rsidRPr="006F15B0">
        <w:rPr>
          <w:rFonts w:ascii="Arial" w:hAnsi="Arial" w:cs="Arial"/>
          <w:i/>
          <w:color w:val="000000"/>
          <w:sz w:val="20"/>
          <w:szCs w:val="20"/>
        </w:rPr>
        <w:t xml:space="preserve"> on a right contemplated in section 25 or 27 of the Sectional Titles Acts registered against the sectional title unit</w:t>
      </w:r>
    </w:p>
    <w:p w14:paraId="369771C1" w14:textId="77777777" w:rsidR="000F1D39" w:rsidRPr="006F15B0" w:rsidRDefault="000F1D39" w:rsidP="0015323D">
      <w:pPr>
        <w:pStyle w:val="Default"/>
        <w:spacing w:line="360" w:lineRule="auto"/>
        <w:jc w:val="both"/>
        <w:rPr>
          <w:rFonts w:ascii="Arial" w:hAnsi="Arial" w:cs="Arial"/>
          <w:i/>
          <w:sz w:val="20"/>
          <w:szCs w:val="20"/>
        </w:rPr>
      </w:pPr>
    </w:p>
    <w:p w14:paraId="6AF3D84F" w14:textId="77777777" w:rsidR="00F269A3" w:rsidRPr="00EA257F" w:rsidRDefault="00617B08" w:rsidP="0015323D">
      <w:pPr>
        <w:pStyle w:val="CM28"/>
        <w:spacing w:after="0" w:line="360" w:lineRule="auto"/>
        <w:ind w:left="720" w:hanging="720"/>
        <w:jc w:val="both"/>
        <w:rPr>
          <w:rFonts w:ascii="Arial" w:hAnsi="Arial" w:cs="Arial"/>
          <w:i/>
          <w:color w:val="000000"/>
          <w:sz w:val="20"/>
          <w:szCs w:val="20"/>
        </w:rPr>
      </w:pPr>
      <w:r w:rsidRPr="006F15B0">
        <w:rPr>
          <w:rFonts w:ascii="Arial" w:hAnsi="Arial" w:cs="Arial"/>
          <w:i/>
          <w:color w:val="000000"/>
          <w:sz w:val="20"/>
          <w:szCs w:val="20"/>
        </w:rPr>
        <w:t>(3)</w:t>
      </w:r>
      <w:r w:rsidRPr="006F15B0">
        <w:rPr>
          <w:rFonts w:ascii="Arial" w:hAnsi="Arial" w:cs="Arial"/>
          <w:i/>
          <w:color w:val="000000"/>
          <w:sz w:val="20"/>
          <w:szCs w:val="20"/>
        </w:rPr>
        <w:tab/>
      </w:r>
      <w:r w:rsidR="00F269A3" w:rsidRPr="006F15B0">
        <w:rPr>
          <w:rFonts w:ascii="Arial" w:hAnsi="Arial" w:cs="Arial"/>
          <w:i/>
          <w:color w:val="000000"/>
          <w:sz w:val="20"/>
          <w:szCs w:val="20"/>
        </w:rPr>
        <w:t>any part of such rate, from the body corporate controlling the sectional title scheme, except when the body corporate itself is the owner of any</w:t>
      </w:r>
      <w:r w:rsidR="000B2D15" w:rsidRPr="006F15B0">
        <w:rPr>
          <w:rFonts w:ascii="Arial" w:hAnsi="Arial" w:cs="Arial"/>
          <w:i/>
          <w:color w:val="000000"/>
          <w:sz w:val="20"/>
          <w:szCs w:val="20"/>
        </w:rPr>
        <w:t xml:space="preserve"> specific sectional title unit., or the holder of such right.</w:t>
      </w:r>
    </w:p>
    <w:p w14:paraId="27BE331B" w14:textId="77777777" w:rsidR="00154EF6" w:rsidRPr="00EA257F" w:rsidRDefault="00154EF6" w:rsidP="0015323D">
      <w:pPr>
        <w:pStyle w:val="CM27"/>
        <w:spacing w:line="360" w:lineRule="auto"/>
        <w:jc w:val="both"/>
        <w:rPr>
          <w:rFonts w:ascii="Arial" w:hAnsi="Arial" w:cs="Arial"/>
          <w:b/>
          <w:i/>
          <w:color w:val="000000"/>
          <w:sz w:val="20"/>
          <w:szCs w:val="20"/>
        </w:rPr>
      </w:pPr>
    </w:p>
    <w:p w14:paraId="46BB5592" w14:textId="77777777" w:rsidR="00F269A3" w:rsidRPr="00EA257F" w:rsidRDefault="00F269A3" w:rsidP="0015323D">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26: METHOD AND TIME OF PAYMENT </w:t>
      </w:r>
    </w:p>
    <w:p w14:paraId="1BCE95D0" w14:textId="77777777" w:rsidR="00617B08" w:rsidRPr="00EA257F" w:rsidRDefault="00617B08" w:rsidP="0015323D">
      <w:pPr>
        <w:pStyle w:val="CM28"/>
        <w:spacing w:after="0" w:line="360" w:lineRule="auto"/>
        <w:jc w:val="both"/>
        <w:rPr>
          <w:rFonts w:ascii="Arial" w:hAnsi="Arial" w:cs="Arial"/>
          <w:i/>
          <w:color w:val="000000"/>
          <w:sz w:val="20"/>
          <w:szCs w:val="20"/>
        </w:rPr>
      </w:pPr>
    </w:p>
    <w:p w14:paraId="5F5602E2" w14:textId="77777777" w:rsidR="00617B08"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municipality must recover a rate</w:t>
      </w:r>
    </w:p>
    <w:p w14:paraId="01B98C65" w14:textId="77777777" w:rsidR="00617B08" w:rsidRPr="00EA257F" w:rsidRDefault="00617B08"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proofErr w:type="gramStart"/>
      <w:r w:rsidRPr="00EA257F">
        <w:rPr>
          <w:rFonts w:ascii="Arial" w:hAnsi="Arial" w:cs="Arial"/>
          <w:i/>
          <w:color w:val="000000"/>
          <w:sz w:val="20"/>
          <w:szCs w:val="20"/>
        </w:rPr>
        <w:t>on a monthly basis</w:t>
      </w:r>
      <w:proofErr w:type="gramEnd"/>
      <w:r w:rsidRPr="00EA257F">
        <w:rPr>
          <w:rFonts w:ascii="Arial" w:hAnsi="Arial" w:cs="Arial"/>
          <w:i/>
          <w:color w:val="000000"/>
          <w:sz w:val="20"/>
          <w:szCs w:val="20"/>
        </w:rPr>
        <w:t xml:space="preserve">, or </w:t>
      </w:r>
      <w:r w:rsidR="00F269A3" w:rsidRPr="00EA257F">
        <w:rPr>
          <w:rFonts w:ascii="Arial" w:hAnsi="Arial" w:cs="Arial"/>
          <w:i/>
          <w:color w:val="000000"/>
          <w:sz w:val="20"/>
          <w:szCs w:val="20"/>
        </w:rPr>
        <w:t xml:space="preserve">less often as may be prescribed in terms of the Municipal Finance Management Act, or </w:t>
      </w:r>
    </w:p>
    <w:p w14:paraId="464BAE92" w14:textId="77777777" w:rsidR="000F1D39" w:rsidRPr="00EA257F" w:rsidRDefault="00617B08"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annually, as may be agreed to with the owner of the property.</w:t>
      </w:r>
    </w:p>
    <w:p w14:paraId="6074F380" w14:textId="77777777" w:rsidR="006B66E4" w:rsidRPr="00EA257F" w:rsidRDefault="00F269A3"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 xml:space="preserve"> </w:t>
      </w:r>
    </w:p>
    <w:p w14:paraId="01AE6BE4" w14:textId="77777777" w:rsidR="00617B08"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If the rate is payable in a single annual amount, it must be paid on or before a date </w:t>
      </w:r>
    </w:p>
    <w:p w14:paraId="1B6DBD02" w14:textId="77777777" w:rsidR="00617B08"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ab/>
      </w:r>
      <w:r w:rsidRPr="00EA257F">
        <w:rPr>
          <w:rFonts w:ascii="Arial" w:hAnsi="Arial" w:cs="Arial"/>
          <w:i/>
          <w:color w:val="000000"/>
          <w:sz w:val="20"/>
          <w:szCs w:val="20"/>
        </w:rPr>
        <w:tab/>
      </w:r>
      <w:r w:rsidR="00F269A3" w:rsidRPr="00EA257F">
        <w:rPr>
          <w:rFonts w:ascii="Arial" w:hAnsi="Arial" w:cs="Arial"/>
          <w:i/>
          <w:color w:val="000000"/>
          <w:sz w:val="20"/>
          <w:szCs w:val="20"/>
        </w:rPr>
        <w:t>determined by the municipality.</w:t>
      </w:r>
    </w:p>
    <w:p w14:paraId="5BF8AB87" w14:textId="77777777" w:rsidR="00617B08" w:rsidRPr="00EA257F" w:rsidRDefault="00617B08"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If the rate is payable in installments, it must be paid on or before a date in each</w:t>
      </w:r>
    </w:p>
    <w:p w14:paraId="6DD9348E" w14:textId="77777777" w:rsidR="00F269A3" w:rsidRPr="00EA257F" w:rsidRDefault="00F269A3" w:rsidP="0015323D">
      <w:pPr>
        <w:pStyle w:val="CM28"/>
        <w:spacing w:after="0" w:line="360" w:lineRule="auto"/>
        <w:ind w:left="720" w:firstLine="720"/>
        <w:jc w:val="both"/>
        <w:rPr>
          <w:rFonts w:ascii="Arial" w:hAnsi="Arial" w:cs="Arial"/>
          <w:i/>
          <w:color w:val="000000"/>
          <w:sz w:val="20"/>
          <w:szCs w:val="20"/>
        </w:rPr>
      </w:pPr>
      <w:r w:rsidRPr="00EA257F">
        <w:rPr>
          <w:rFonts w:ascii="Arial" w:hAnsi="Arial" w:cs="Arial"/>
          <w:i/>
          <w:color w:val="000000"/>
          <w:sz w:val="20"/>
          <w:szCs w:val="20"/>
        </w:rPr>
        <w:t xml:space="preserve"> period determined by the municipality. </w:t>
      </w:r>
    </w:p>
    <w:p w14:paraId="40C2159C" w14:textId="77777777" w:rsidR="006F15B0" w:rsidRDefault="006F15B0" w:rsidP="00EA257F">
      <w:pPr>
        <w:pStyle w:val="CM27"/>
        <w:spacing w:line="360" w:lineRule="auto"/>
        <w:jc w:val="both"/>
        <w:rPr>
          <w:rFonts w:ascii="Arial" w:hAnsi="Arial" w:cs="Arial"/>
          <w:b/>
          <w:i/>
          <w:color w:val="000000"/>
          <w:sz w:val="20"/>
          <w:szCs w:val="20"/>
        </w:rPr>
      </w:pPr>
    </w:p>
    <w:p w14:paraId="70C3DC68" w14:textId="77777777" w:rsidR="00BA3555" w:rsidRPr="00BA3555" w:rsidRDefault="00BA3555" w:rsidP="00BA3555">
      <w:pPr>
        <w:pStyle w:val="Default"/>
      </w:pPr>
    </w:p>
    <w:p w14:paraId="24EB80B6" w14:textId="77777777" w:rsidR="007A78E5" w:rsidRDefault="00F269A3" w:rsidP="00EA257F">
      <w:pPr>
        <w:pStyle w:val="CM27"/>
        <w:spacing w:line="360" w:lineRule="auto"/>
        <w:jc w:val="both"/>
        <w:rPr>
          <w:rFonts w:ascii="Arial" w:hAnsi="Arial" w:cs="Arial"/>
          <w:b/>
          <w:i/>
          <w:color w:val="000000"/>
          <w:sz w:val="20"/>
          <w:szCs w:val="20"/>
        </w:rPr>
      </w:pPr>
      <w:r w:rsidRPr="00EA257F">
        <w:rPr>
          <w:rFonts w:ascii="Arial" w:hAnsi="Arial" w:cs="Arial"/>
          <w:b/>
          <w:i/>
          <w:color w:val="000000"/>
          <w:sz w:val="20"/>
          <w:szCs w:val="20"/>
        </w:rPr>
        <w:t>SECTION 27: AC</w:t>
      </w:r>
    </w:p>
    <w:p w14:paraId="79B59490" w14:textId="77777777" w:rsidR="00F269A3" w:rsidRPr="00EA257F" w:rsidRDefault="00035AA2" w:rsidP="00EA257F">
      <w:pPr>
        <w:pStyle w:val="CM27"/>
        <w:spacing w:line="360" w:lineRule="auto"/>
        <w:jc w:val="both"/>
        <w:rPr>
          <w:rFonts w:ascii="Arial" w:hAnsi="Arial" w:cs="Arial"/>
          <w:b/>
          <w:i/>
          <w:color w:val="000000"/>
          <w:sz w:val="20"/>
          <w:szCs w:val="20"/>
        </w:rPr>
      </w:pPr>
      <w:r>
        <w:rPr>
          <w:rFonts w:ascii="Arial" w:hAnsi="Arial" w:cs="Arial"/>
          <w:b/>
          <w:i/>
          <w:color w:val="000000"/>
          <w:sz w:val="20"/>
          <w:szCs w:val="20"/>
        </w:rPr>
        <w:t>AC</w:t>
      </w:r>
      <w:r w:rsidR="00F269A3" w:rsidRPr="00EA257F">
        <w:rPr>
          <w:rFonts w:ascii="Arial" w:hAnsi="Arial" w:cs="Arial"/>
          <w:b/>
          <w:i/>
          <w:color w:val="000000"/>
          <w:sz w:val="20"/>
          <w:szCs w:val="20"/>
        </w:rPr>
        <w:t xml:space="preserve">COUNTS TO BE FURNISHED </w:t>
      </w:r>
    </w:p>
    <w:p w14:paraId="46115F55" w14:textId="77777777" w:rsidR="00617B08" w:rsidRPr="00EA257F" w:rsidRDefault="00617B08" w:rsidP="0015323D">
      <w:pPr>
        <w:pStyle w:val="CM28"/>
        <w:spacing w:after="0" w:line="360" w:lineRule="auto"/>
        <w:jc w:val="both"/>
        <w:rPr>
          <w:rFonts w:ascii="Arial" w:hAnsi="Arial" w:cs="Arial"/>
          <w:i/>
          <w:color w:val="000000"/>
          <w:sz w:val="20"/>
          <w:szCs w:val="20"/>
        </w:rPr>
      </w:pPr>
    </w:p>
    <w:p w14:paraId="23832602" w14:textId="77777777" w:rsidR="00F269A3"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municipality must furnish each person liable for the payment of a rate with a</w:t>
      </w:r>
      <w:r w:rsidR="0007603C" w:rsidRPr="00EA257F">
        <w:rPr>
          <w:rFonts w:ascii="Arial" w:hAnsi="Arial" w:cs="Arial"/>
          <w:i/>
          <w:color w:val="000000"/>
          <w:sz w:val="20"/>
          <w:szCs w:val="20"/>
        </w:rPr>
        <w:t xml:space="preserve"> </w:t>
      </w:r>
      <w:r w:rsidR="00F269A3" w:rsidRPr="00EA257F">
        <w:rPr>
          <w:rFonts w:ascii="Arial" w:hAnsi="Arial" w:cs="Arial"/>
          <w:i/>
          <w:color w:val="000000"/>
          <w:sz w:val="20"/>
          <w:szCs w:val="20"/>
        </w:rPr>
        <w:t>written account specifying:</w:t>
      </w:r>
    </w:p>
    <w:p w14:paraId="7955E44E" w14:textId="77777777" w:rsidR="00CB4CB5" w:rsidRPr="00EA257F" w:rsidRDefault="00617B08"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amount due for rates </w:t>
      </w:r>
      <w:proofErr w:type="gramStart"/>
      <w:r w:rsidR="00F269A3" w:rsidRPr="00EA257F">
        <w:rPr>
          <w:rFonts w:ascii="Arial" w:hAnsi="Arial" w:cs="Arial"/>
          <w:i/>
          <w:color w:val="000000"/>
          <w:sz w:val="20"/>
          <w:szCs w:val="20"/>
        </w:rPr>
        <w:t>payable;</w:t>
      </w:r>
      <w:proofErr w:type="gramEnd"/>
    </w:p>
    <w:p w14:paraId="6F246C69" w14:textId="77777777" w:rsidR="00CB4CB5" w:rsidRPr="00EA257F" w:rsidRDefault="00617B08"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lastRenderedPageBreak/>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date on or before which the amount is </w:t>
      </w:r>
      <w:proofErr w:type="gramStart"/>
      <w:r w:rsidR="00F269A3" w:rsidRPr="00EA257F">
        <w:rPr>
          <w:rFonts w:ascii="Arial" w:hAnsi="Arial" w:cs="Arial"/>
          <w:i/>
          <w:color w:val="000000"/>
          <w:sz w:val="20"/>
          <w:szCs w:val="20"/>
        </w:rPr>
        <w:t>payable;</w:t>
      </w:r>
      <w:proofErr w:type="gramEnd"/>
    </w:p>
    <w:p w14:paraId="635FDD85" w14:textId="77777777" w:rsidR="00CB4CB5" w:rsidRPr="00EA257F" w:rsidRDefault="00617B08"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t>(c)</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how the amount was </w:t>
      </w:r>
      <w:proofErr w:type="gramStart"/>
      <w:r w:rsidR="00F269A3" w:rsidRPr="00EA257F">
        <w:rPr>
          <w:rFonts w:ascii="Arial" w:hAnsi="Arial" w:cs="Arial"/>
          <w:i/>
          <w:color w:val="000000"/>
          <w:sz w:val="20"/>
          <w:szCs w:val="20"/>
        </w:rPr>
        <w:t>calculated;</w:t>
      </w:r>
      <w:proofErr w:type="gramEnd"/>
    </w:p>
    <w:p w14:paraId="6FC22E60" w14:textId="77777777" w:rsidR="00CB4CB5" w:rsidRPr="00EA257F" w:rsidRDefault="00617B08" w:rsidP="0015323D">
      <w:pPr>
        <w:pStyle w:val="CM27"/>
        <w:spacing w:line="360" w:lineRule="auto"/>
        <w:ind w:firstLine="720"/>
        <w:jc w:val="both"/>
        <w:rPr>
          <w:rFonts w:ascii="Arial" w:hAnsi="Arial" w:cs="Arial"/>
          <w:i/>
          <w:color w:val="000000"/>
          <w:sz w:val="20"/>
          <w:szCs w:val="20"/>
        </w:rPr>
      </w:pPr>
      <w:r w:rsidRPr="00EA257F">
        <w:rPr>
          <w:rFonts w:ascii="Arial" w:hAnsi="Arial" w:cs="Arial"/>
          <w:i/>
          <w:color w:val="000000"/>
          <w:sz w:val="20"/>
          <w:szCs w:val="20"/>
        </w:rPr>
        <w:t>(d)</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market value of the </w:t>
      </w:r>
      <w:proofErr w:type="gramStart"/>
      <w:r w:rsidR="00F269A3" w:rsidRPr="00EA257F">
        <w:rPr>
          <w:rFonts w:ascii="Arial" w:hAnsi="Arial" w:cs="Arial"/>
          <w:i/>
          <w:color w:val="000000"/>
          <w:sz w:val="20"/>
          <w:szCs w:val="20"/>
        </w:rPr>
        <w:t>property;</w:t>
      </w:r>
      <w:proofErr w:type="gramEnd"/>
    </w:p>
    <w:p w14:paraId="077A0AC5" w14:textId="77777777" w:rsidR="00CB4CB5" w:rsidRPr="00EA257F" w:rsidRDefault="00617B08" w:rsidP="0015323D">
      <w:pPr>
        <w:pStyle w:val="CM27"/>
        <w:spacing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(e)</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if the property is subject to any compulsory phasing in discount in terms </w:t>
      </w:r>
      <w:r w:rsidR="00321A30" w:rsidRPr="00EA257F">
        <w:rPr>
          <w:rFonts w:ascii="Arial" w:hAnsi="Arial" w:cs="Arial"/>
          <w:i/>
          <w:color w:val="000000"/>
          <w:sz w:val="20"/>
          <w:szCs w:val="20"/>
        </w:rPr>
        <w:t>of Section</w:t>
      </w:r>
      <w:r w:rsidR="00F269A3" w:rsidRPr="00EA257F">
        <w:rPr>
          <w:rFonts w:ascii="Arial" w:hAnsi="Arial" w:cs="Arial"/>
          <w:i/>
          <w:color w:val="000000"/>
          <w:sz w:val="20"/>
          <w:szCs w:val="20"/>
        </w:rPr>
        <w:t xml:space="preserve"> 21, the amount of the discount, and</w:t>
      </w:r>
      <w:r w:rsidR="00CB4CB5" w:rsidRPr="00EA257F">
        <w:rPr>
          <w:rFonts w:ascii="Arial" w:hAnsi="Arial" w:cs="Arial"/>
          <w:i/>
          <w:color w:val="000000"/>
          <w:sz w:val="20"/>
          <w:szCs w:val="20"/>
        </w:rPr>
        <w:t xml:space="preserve"> </w:t>
      </w:r>
    </w:p>
    <w:p w14:paraId="6FFBDEA3" w14:textId="77777777" w:rsidR="00CB4CB5" w:rsidRPr="006F15B0" w:rsidRDefault="00617B08" w:rsidP="0015323D">
      <w:pPr>
        <w:pStyle w:val="CM27"/>
        <w:spacing w:line="360" w:lineRule="auto"/>
        <w:ind w:left="1440" w:hanging="720"/>
        <w:jc w:val="both"/>
        <w:rPr>
          <w:rFonts w:ascii="Arial" w:hAnsi="Arial" w:cs="Arial"/>
          <w:i/>
          <w:color w:val="000000"/>
          <w:sz w:val="20"/>
          <w:szCs w:val="20"/>
        </w:rPr>
      </w:pPr>
      <w:r w:rsidRPr="00EA257F">
        <w:rPr>
          <w:rFonts w:ascii="Arial" w:hAnsi="Arial" w:cs="Arial"/>
          <w:i/>
          <w:sz w:val="20"/>
          <w:szCs w:val="20"/>
        </w:rPr>
        <w:t>(f)</w:t>
      </w:r>
      <w:r w:rsidRPr="00EA257F">
        <w:rPr>
          <w:rFonts w:ascii="Arial" w:hAnsi="Arial" w:cs="Arial"/>
          <w:i/>
          <w:sz w:val="20"/>
          <w:szCs w:val="20"/>
        </w:rPr>
        <w:tab/>
      </w:r>
      <w:r w:rsidR="00F269A3" w:rsidRPr="00EA257F">
        <w:rPr>
          <w:rFonts w:ascii="Arial" w:hAnsi="Arial" w:cs="Arial"/>
          <w:i/>
          <w:sz w:val="20"/>
          <w:szCs w:val="20"/>
        </w:rPr>
        <w:t xml:space="preserve">if the property is subject to any additional rate in terms of Section 22, the </w:t>
      </w:r>
      <w:r w:rsidR="00321A30" w:rsidRPr="00EA257F">
        <w:rPr>
          <w:rFonts w:ascii="Arial" w:hAnsi="Arial" w:cs="Arial"/>
          <w:i/>
          <w:sz w:val="20"/>
          <w:szCs w:val="20"/>
        </w:rPr>
        <w:t>amount due</w:t>
      </w:r>
      <w:r w:rsidR="00F269A3" w:rsidRPr="00EA257F">
        <w:rPr>
          <w:rFonts w:ascii="Arial" w:hAnsi="Arial" w:cs="Arial"/>
          <w:i/>
          <w:sz w:val="20"/>
          <w:szCs w:val="20"/>
        </w:rPr>
        <w:t xml:space="preserve"> </w:t>
      </w:r>
      <w:r w:rsidR="00F269A3" w:rsidRPr="006F15B0">
        <w:rPr>
          <w:rFonts w:ascii="Arial" w:hAnsi="Arial" w:cs="Arial"/>
          <w:i/>
          <w:sz w:val="20"/>
          <w:szCs w:val="20"/>
        </w:rPr>
        <w:t>for additional rates.</w:t>
      </w:r>
    </w:p>
    <w:p w14:paraId="2C990076" w14:textId="77777777" w:rsidR="007A78E5" w:rsidRPr="006F15B0" w:rsidRDefault="007A78E5" w:rsidP="0015323D">
      <w:pPr>
        <w:pStyle w:val="CM27"/>
        <w:spacing w:line="360" w:lineRule="auto"/>
        <w:jc w:val="both"/>
        <w:rPr>
          <w:rFonts w:ascii="Arial" w:hAnsi="Arial" w:cs="Arial"/>
          <w:i/>
          <w:color w:val="000000"/>
          <w:sz w:val="20"/>
          <w:szCs w:val="20"/>
        </w:rPr>
      </w:pPr>
      <w:r w:rsidRPr="006F15B0">
        <w:rPr>
          <w:rFonts w:ascii="Arial" w:hAnsi="Arial" w:cs="Arial"/>
          <w:i/>
          <w:color w:val="000000"/>
          <w:sz w:val="20"/>
          <w:szCs w:val="20"/>
        </w:rPr>
        <w:t>(1A)</w:t>
      </w:r>
      <w:r w:rsidRPr="006F15B0">
        <w:rPr>
          <w:rFonts w:ascii="Arial" w:hAnsi="Arial" w:cs="Arial"/>
          <w:i/>
          <w:color w:val="000000"/>
          <w:sz w:val="20"/>
          <w:szCs w:val="20"/>
        </w:rPr>
        <w:tab/>
        <w:t xml:space="preserve">A person liable for a rate must furnish the municipality with an address </w:t>
      </w:r>
      <w:proofErr w:type="gramStart"/>
      <w:r w:rsidRPr="006F15B0">
        <w:rPr>
          <w:rFonts w:ascii="Arial" w:hAnsi="Arial" w:cs="Arial"/>
          <w:i/>
          <w:color w:val="000000"/>
          <w:sz w:val="20"/>
          <w:szCs w:val="20"/>
        </w:rPr>
        <w:t>where</w:t>
      </w:r>
      <w:proofErr w:type="gramEnd"/>
      <w:r w:rsidRPr="006F15B0">
        <w:rPr>
          <w:rFonts w:ascii="Arial" w:hAnsi="Arial" w:cs="Arial"/>
          <w:i/>
          <w:color w:val="000000"/>
          <w:sz w:val="20"/>
          <w:szCs w:val="20"/>
        </w:rPr>
        <w:t xml:space="preserve"> correspondence </w:t>
      </w:r>
    </w:p>
    <w:p w14:paraId="04B3826B" w14:textId="77777777" w:rsidR="00CB4CB5" w:rsidRPr="00EA257F" w:rsidRDefault="007A78E5" w:rsidP="0015323D">
      <w:pPr>
        <w:pStyle w:val="CM27"/>
        <w:spacing w:line="360" w:lineRule="auto"/>
        <w:jc w:val="both"/>
        <w:rPr>
          <w:rFonts w:ascii="Arial" w:hAnsi="Arial" w:cs="Arial"/>
          <w:i/>
          <w:color w:val="000000"/>
          <w:sz w:val="20"/>
          <w:szCs w:val="20"/>
        </w:rPr>
      </w:pPr>
      <w:r w:rsidRPr="006F15B0">
        <w:rPr>
          <w:rFonts w:ascii="Arial" w:hAnsi="Arial" w:cs="Arial"/>
          <w:i/>
          <w:color w:val="000000"/>
          <w:sz w:val="20"/>
          <w:szCs w:val="20"/>
        </w:rPr>
        <w:tab/>
        <w:t>can be directed to.</w:t>
      </w:r>
    </w:p>
    <w:p w14:paraId="759EE449" w14:textId="77777777" w:rsidR="00F269A3" w:rsidRPr="00EA257F" w:rsidRDefault="00617B08" w:rsidP="0015323D">
      <w:pPr>
        <w:pStyle w:val="CM27"/>
        <w:spacing w:line="360" w:lineRule="auto"/>
        <w:ind w:left="720" w:hanging="720"/>
        <w:jc w:val="both"/>
        <w:rPr>
          <w:rFonts w:ascii="Arial" w:hAnsi="Arial" w:cs="Arial"/>
          <w:i/>
          <w:sz w:val="20"/>
          <w:szCs w:val="20"/>
        </w:rPr>
      </w:pPr>
      <w:r w:rsidRPr="00EA257F">
        <w:rPr>
          <w:rFonts w:ascii="Arial" w:hAnsi="Arial" w:cs="Arial"/>
          <w:i/>
          <w:sz w:val="20"/>
          <w:szCs w:val="20"/>
        </w:rPr>
        <w:t>(2)</w:t>
      </w:r>
      <w:r w:rsidRPr="00EA257F">
        <w:rPr>
          <w:rFonts w:ascii="Arial" w:hAnsi="Arial" w:cs="Arial"/>
          <w:i/>
          <w:sz w:val="20"/>
          <w:szCs w:val="20"/>
        </w:rPr>
        <w:tab/>
      </w:r>
      <w:r w:rsidR="00F269A3" w:rsidRPr="00EA257F">
        <w:rPr>
          <w:rFonts w:ascii="Arial" w:hAnsi="Arial" w:cs="Arial"/>
          <w:i/>
          <w:sz w:val="20"/>
          <w:szCs w:val="20"/>
        </w:rPr>
        <w:t xml:space="preserve">The person liable for payment of the rates remains liable for such payment </w:t>
      </w:r>
      <w:proofErr w:type="gramStart"/>
      <w:r w:rsidR="00F269A3" w:rsidRPr="00EA257F">
        <w:rPr>
          <w:rFonts w:ascii="Arial" w:hAnsi="Arial" w:cs="Arial"/>
          <w:i/>
          <w:sz w:val="20"/>
          <w:szCs w:val="20"/>
        </w:rPr>
        <w:t>whether or not</w:t>
      </w:r>
      <w:proofErr w:type="gramEnd"/>
      <w:r w:rsidR="00F269A3" w:rsidRPr="00EA257F">
        <w:rPr>
          <w:rFonts w:ascii="Arial" w:hAnsi="Arial" w:cs="Arial"/>
          <w:i/>
          <w:sz w:val="20"/>
          <w:szCs w:val="20"/>
        </w:rPr>
        <w:t xml:space="preserve"> such person has received a written account from the municipality. If the person concerned has not received a written account, that person must make the necessary enquiries from the municipality. </w:t>
      </w:r>
    </w:p>
    <w:p w14:paraId="6BA8C52B" w14:textId="77777777" w:rsidR="00CB4CB5" w:rsidRPr="00EA257F" w:rsidRDefault="00CB4CB5" w:rsidP="0015323D">
      <w:pPr>
        <w:pStyle w:val="Default"/>
        <w:spacing w:line="360" w:lineRule="auto"/>
        <w:jc w:val="both"/>
        <w:rPr>
          <w:rFonts w:ascii="Arial" w:hAnsi="Arial" w:cs="Arial"/>
          <w:i/>
          <w:sz w:val="20"/>
          <w:szCs w:val="20"/>
        </w:rPr>
      </w:pPr>
    </w:p>
    <w:p w14:paraId="44A0FE2E"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28: RECOVERY OF RATES IN ARREARS FROM TENANTS AND OCCUPIERS </w:t>
      </w:r>
    </w:p>
    <w:p w14:paraId="6F43F26A" w14:textId="77777777" w:rsidR="00617B08" w:rsidRPr="00EA257F" w:rsidRDefault="00617B08" w:rsidP="0015323D">
      <w:pPr>
        <w:pStyle w:val="CM28"/>
        <w:spacing w:after="0" w:line="360" w:lineRule="auto"/>
        <w:jc w:val="both"/>
        <w:rPr>
          <w:rFonts w:ascii="Arial" w:hAnsi="Arial" w:cs="Arial"/>
          <w:i/>
          <w:color w:val="000000"/>
          <w:sz w:val="20"/>
          <w:szCs w:val="20"/>
        </w:rPr>
      </w:pPr>
    </w:p>
    <w:p w14:paraId="1CB7C632" w14:textId="77777777" w:rsidR="000F1D39"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If an amount due for rates levied in respect of a property is unpaid by the owner of the property after the date determined for payment by the municipality, the municipality may recover the amount in whole or in part from a tenant or occupier of the property, despite any contractual obligation to the contrary on the tenant or occupier. The municipality may recover an amount only after it has served a written notice on such tenant or occupier.</w:t>
      </w:r>
    </w:p>
    <w:p w14:paraId="513B1F0A" w14:textId="77777777" w:rsidR="00154EF6" w:rsidRPr="00EA257F" w:rsidRDefault="00154EF6" w:rsidP="0015323D">
      <w:pPr>
        <w:pStyle w:val="CM28"/>
        <w:spacing w:after="0" w:line="360" w:lineRule="auto"/>
        <w:ind w:left="720" w:hanging="720"/>
        <w:jc w:val="both"/>
        <w:rPr>
          <w:rFonts w:ascii="Arial" w:hAnsi="Arial" w:cs="Arial"/>
          <w:i/>
          <w:color w:val="000000"/>
          <w:sz w:val="20"/>
          <w:szCs w:val="20"/>
        </w:rPr>
      </w:pPr>
    </w:p>
    <w:p w14:paraId="6422A948" w14:textId="77777777" w:rsidR="00F269A3"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amount that the municipality may recover from the tenant or occupier is limited to the amount of the rent or other money due or payable, but not yet paid, by such tenant or occupier to the owner of the property. </w:t>
      </w:r>
    </w:p>
    <w:p w14:paraId="20C52984" w14:textId="77777777" w:rsidR="000F1D39" w:rsidRPr="00EA257F" w:rsidRDefault="000F1D39" w:rsidP="0015323D">
      <w:pPr>
        <w:pStyle w:val="Default"/>
        <w:spacing w:line="360" w:lineRule="auto"/>
        <w:jc w:val="both"/>
        <w:rPr>
          <w:rFonts w:ascii="Arial" w:hAnsi="Arial" w:cs="Arial"/>
          <w:i/>
          <w:sz w:val="20"/>
          <w:szCs w:val="20"/>
        </w:rPr>
      </w:pPr>
    </w:p>
    <w:p w14:paraId="46D6782E"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29: RECOVERY OF RATES FROM AGENTS </w:t>
      </w:r>
    </w:p>
    <w:p w14:paraId="2CCD64A3" w14:textId="77777777" w:rsidR="00617B08" w:rsidRPr="00EA257F" w:rsidRDefault="00617B08" w:rsidP="0015323D">
      <w:pPr>
        <w:pStyle w:val="CM28"/>
        <w:spacing w:after="0" w:line="360" w:lineRule="auto"/>
        <w:jc w:val="both"/>
        <w:rPr>
          <w:rFonts w:ascii="Arial" w:hAnsi="Arial" w:cs="Arial"/>
          <w:i/>
          <w:color w:val="000000"/>
          <w:sz w:val="20"/>
          <w:szCs w:val="20"/>
        </w:rPr>
      </w:pPr>
    </w:p>
    <w:p w14:paraId="5E9A9894" w14:textId="77777777" w:rsidR="00F269A3"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may recover the amount due for rates on a property in whole or in part from the agent of the owner, if this is more convenient for the municipality, but only after the municipality has served a written notice on the agent in this regard. </w:t>
      </w:r>
    </w:p>
    <w:p w14:paraId="6BDC5E06" w14:textId="77777777" w:rsidR="000F1D39" w:rsidRPr="00EA257F" w:rsidRDefault="000F1D39" w:rsidP="0015323D">
      <w:pPr>
        <w:pStyle w:val="Default"/>
        <w:spacing w:line="360" w:lineRule="auto"/>
        <w:jc w:val="both"/>
        <w:rPr>
          <w:rFonts w:ascii="Arial" w:hAnsi="Arial" w:cs="Arial"/>
          <w:i/>
          <w:sz w:val="20"/>
          <w:szCs w:val="20"/>
        </w:rPr>
      </w:pPr>
    </w:p>
    <w:p w14:paraId="000FFA7A" w14:textId="77777777" w:rsidR="00EA257F"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The amount that the municipality may recover from the agent is limited to the amount of any rent or other money received by the agent on behalf of the owner, less any commission due to the agent.</w:t>
      </w:r>
    </w:p>
    <w:p w14:paraId="0008DC30" w14:textId="77777777" w:rsidR="006F15B0" w:rsidRDefault="006F15B0" w:rsidP="00EA257F">
      <w:pPr>
        <w:pStyle w:val="CM20"/>
        <w:spacing w:line="360" w:lineRule="auto"/>
        <w:jc w:val="both"/>
        <w:rPr>
          <w:rFonts w:ascii="Arial" w:hAnsi="Arial" w:cs="Arial"/>
          <w:b/>
          <w:i/>
          <w:color w:val="000000"/>
          <w:sz w:val="20"/>
          <w:szCs w:val="20"/>
        </w:rPr>
      </w:pPr>
    </w:p>
    <w:p w14:paraId="6EF3C3F3" w14:textId="77777777" w:rsidR="00F269A3" w:rsidRPr="00EA257F" w:rsidRDefault="00F269A3" w:rsidP="00EA257F">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30: GENERAL VALUATION AND PREPARATION OF VALUATION ROLLS </w:t>
      </w:r>
    </w:p>
    <w:p w14:paraId="18B136B6" w14:textId="77777777" w:rsidR="00617B08" w:rsidRPr="00EA257F" w:rsidRDefault="00617B08" w:rsidP="0015323D">
      <w:pPr>
        <w:pStyle w:val="CM28"/>
        <w:spacing w:after="0" w:line="360" w:lineRule="auto"/>
        <w:jc w:val="both"/>
        <w:rPr>
          <w:rFonts w:ascii="Arial" w:hAnsi="Arial" w:cs="Arial"/>
          <w:i/>
          <w:color w:val="000000"/>
          <w:sz w:val="20"/>
          <w:szCs w:val="20"/>
        </w:rPr>
      </w:pPr>
    </w:p>
    <w:p w14:paraId="618CA3BB" w14:textId="77777777" w:rsidR="00617B08" w:rsidRPr="00EA257F" w:rsidRDefault="00617B08"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A municipality intending to levy a rate on property must cause</w:t>
      </w:r>
    </w:p>
    <w:p w14:paraId="6B721EF0" w14:textId="77777777" w:rsidR="00617B08" w:rsidRPr="00EA257F" w:rsidRDefault="00617B08"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a general valuation to be made of all prop</w:t>
      </w:r>
      <w:r w:rsidRPr="00EA257F">
        <w:rPr>
          <w:rFonts w:ascii="Arial" w:hAnsi="Arial" w:cs="Arial"/>
          <w:i/>
          <w:color w:val="000000"/>
          <w:sz w:val="20"/>
          <w:szCs w:val="20"/>
        </w:rPr>
        <w:t>erties in the municipality, and</w:t>
      </w:r>
    </w:p>
    <w:p w14:paraId="1419CD82" w14:textId="77777777" w:rsidR="000F1D39" w:rsidRPr="00EA257F" w:rsidRDefault="00617B08"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must prepare a valuation roll of all properties in terms of such valuation.</w:t>
      </w:r>
    </w:p>
    <w:p w14:paraId="3CEDB27E" w14:textId="77777777" w:rsidR="00F269A3" w:rsidRPr="00EA257F" w:rsidRDefault="00F269A3" w:rsidP="0015323D">
      <w:pPr>
        <w:pStyle w:val="CM28"/>
        <w:spacing w:after="0" w:line="360" w:lineRule="auto"/>
        <w:ind w:left="720"/>
        <w:jc w:val="both"/>
        <w:rPr>
          <w:rFonts w:ascii="Arial" w:hAnsi="Arial" w:cs="Arial"/>
          <w:i/>
          <w:color w:val="000000"/>
          <w:sz w:val="20"/>
          <w:szCs w:val="20"/>
        </w:rPr>
      </w:pPr>
      <w:r w:rsidRPr="00EA257F">
        <w:rPr>
          <w:rFonts w:ascii="Arial" w:hAnsi="Arial" w:cs="Arial"/>
          <w:i/>
          <w:color w:val="000000"/>
          <w:sz w:val="20"/>
          <w:szCs w:val="20"/>
        </w:rPr>
        <w:t xml:space="preserve"> </w:t>
      </w:r>
    </w:p>
    <w:p w14:paraId="05E56372" w14:textId="77777777" w:rsidR="00617B08" w:rsidRPr="006F15B0" w:rsidRDefault="00F269A3" w:rsidP="007A78E5">
      <w:pPr>
        <w:pStyle w:val="CM28"/>
        <w:numPr>
          <w:ilvl w:val="0"/>
          <w:numId w:val="24"/>
        </w:numPr>
        <w:spacing w:after="0" w:line="360" w:lineRule="auto"/>
        <w:jc w:val="both"/>
        <w:rPr>
          <w:rFonts w:ascii="Arial" w:hAnsi="Arial" w:cs="Arial"/>
          <w:i/>
          <w:color w:val="000000"/>
          <w:sz w:val="20"/>
          <w:szCs w:val="20"/>
        </w:rPr>
      </w:pPr>
      <w:r w:rsidRPr="00EA257F">
        <w:rPr>
          <w:rFonts w:ascii="Arial" w:hAnsi="Arial" w:cs="Arial"/>
          <w:i/>
          <w:color w:val="000000"/>
          <w:sz w:val="20"/>
          <w:szCs w:val="20"/>
        </w:rPr>
        <w:lastRenderedPageBreak/>
        <w:t xml:space="preserve">All </w:t>
      </w:r>
      <w:proofErr w:type="spellStart"/>
      <w:r w:rsidRPr="00EA257F">
        <w:rPr>
          <w:rFonts w:ascii="Arial" w:hAnsi="Arial" w:cs="Arial"/>
          <w:i/>
          <w:color w:val="000000"/>
          <w:sz w:val="20"/>
          <w:szCs w:val="20"/>
        </w:rPr>
        <w:t>rateable</w:t>
      </w:r>
      <w:proofErr w:type="spellEnd"/>
      <w:r w:rsidRPr="00EA257F">
        <w:rPr>
          <w:rFonts w:ascii="Arial" w:hAnsi="Arial" w:cs="Arial"/>
          <w:i/>
          <w:color w:val="000000"/>
          <w:sz w:val="20"/>
          <w:szCs w:val="20"/>
        </w:rPr>
        <w:t xml:space="preserve"> properties in a municipal area must be valued during such general valuation, including </w:t>
      </w:r>
      <w:r w:rsidR="007A78E5" w:rsidRPr="006F15B0">
        <w:rPr>
          <w:rFonts w:ascii="Arial" w:hAnsi="Arial" w:cs="Arial"/>
          <w:i/>
          <w:color w:val="000000"/>
          <w:sz w:val="20"/>
          <w:szCs w:val="20"/>
        </w:rPr>
        <w:t>those</w:t>
      </w:r>
      <w:r w:rsidRPr="006F15B0">
        <w:rPr>
          <w:rFonts w:ascii="Arial" w:hAnsi="Arial" w:cs="Arial"/>
          <w:i/>
          <w:color w:val="000000"/>
          <w:sz w:val="20"/>
          <w:szCs w:val="20"/>
        </w:rPr>
        <w:t xml:space="preserve"> properties partially excluded from rates in terms of</w:t>
      </w:r>
      <w:r w:rsidR="007A78E5" w:rsidRPr="006F15B0">
        <w:rPr>
          <w:rFonts w:ascii="Arial" w:hAnsi="Arial" w:cs="Arial"/>
          <w:i/>
          <w:color w:val="000000"/>
          <w:sz w:val="20"/>
          <w:szCs w:val="20"/>
        </w:rPr>
        <w:t xml:space="preserve"> Section 17 of the present Act, and</w:t>
      </w:r>
      <w:r w:rsidRPr="006F15B0">
        <w:rPr>
          <w:rFonts w:ascii="Arial" w:hAnsi="Arial" w:cs="Arial"/>
          <w:i/>
          <w:color w:val="000000"/>
          <w:sz w:val="20"/>
          <w:szCs w:val="20"/>
        </w:rPr>
        <w:t xml:space="preserve"> </w:t>
      </w:r>
    </w:p>
    <w:p w14:paraId="4C24AD75" w14:textId="77777777" w:rsidR="007A78E5" w:rsidRDefault="007A78E5" w:rsidP="007A78E5">
      <w:pPr>
        <w:pStyle w:val="Default"/>
        <w:ind w:left="1440"/>
        <w:rPr>
          <w:rFonts w:ascii="Arial" w:hAnsi="Arial" w:cs="Arial"/>
          <w:sz w:val="20"/>
          <w:szCs w:val="20"/>
        </w:rPr>
      </w:pPr>
      <w:r w:rsidRPr="007A78E5">
        <w:rPr>
          <w:rFonts w:ascii="Arial" w:hAnsi="Arial" w:cs="Arial"/>
          <w:i/>
          <w:sz w:val="20"/>
          <w:szCs w:val="20"/>
        </w:rPr>
        <w:t xml:space="preserve">Provided </w:t>
      </w:r>
      <w:proofErr w:type="gramStart"/>
      <w:r w:rsidRPr="007A78E5">
        <w:rPr>
          <w:rFonts w:ascii="Arial" w:hAnsi="Arial" w:cs="Arial"/>
          <w:i/>
          <w:sz w:val="20"/>
          <w:szCs w:val="20"/>
        </w:rPr>
        <w:t>that</w:t>
      </w:r>
      <w:r>
        <w:rPr>
          <w:rFonts w:ascii="Arial" w:hAnsi="Arial" w:cs="Arial"/>
          <w:sz w:val="20"/>
          <w:szCs w:val="20"/>
        </w:rPr>
        <w:t>;-</w:t>
      </w:r>
      <w:proofErr w:type="gramEnd"/>
    </w:p>
    <w:p w14:paraId="361F3F51" w14:textId="77777777" w:rsidR="007A78E5" w:rsidRPr="007A78E5" w:rsidRDefault="007A78E5" w:rsidP="007A78E5">
      <w:pPr>
        <w:pStyle w:val="Default"/>
        <w:ind w:left="1440"/>
        <w:rPr>
          <w:rFonts w:ascii="Arial" w:hAnsi="Arial" w:cs="Arial"/>
          <w:sz w:val="20"/>
          <w:szCs w:val="20"/>
        </w:rPr>
      </w:pPr>
    </w:p>
    <w:p w14:paraId="67CCC9C9" w14:textId="77777777" w:rsidR="000F1D39" w:rsidRPr="00EA257F" w:rsidRDefault="00617B08"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if the municipality does not intend to levy rates on its own property, on public service infrastructure owned by a municipal entity, on rights in properties, and on properties in respect of which it is impossible or unreasonably difficult to establish a market value, the municipality is not obliged to value such properties as part of the valuation process.</w:t>
      </w:r>
    </w:p>
    <w:p w14:paraId="3666092C" w14:textId="77777777" w:rsidR="00F269A3" w:rsidRPr="00EA257F" w:rsidRDefault="002A5C3F"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may also apply to the Minister for exemption from the obligation to value properties excluded from rates in terms of Section 17 if the municipality can demonstrate that the valuation of such properties is too onerous for it, given its financial and administrative capacity. </w:t>
      </w:r>
    </w:p>
    <w:p w14:paraId="037ABF12" w14:textId="77777777" w:rsidR="000F1D39" w:rsidRPr="00EA257F" w:rsidRDefault="000F1D39" w:rsidP="0015323D">
      <w:pPr>
        <w:pStyle w:val="Default"/>
        <w:spacing w:line="360" w:lineRule="auto"/>
        <w:jc w:val="both"/>
        <w:rPr>
          <w:rFonts w:ascii="Arial" w:hAnsi="Arial" w:cs="Arial"/>
          <w:i/>
          <w:sz w:val="20"/>
          <w:szCs w:val="20"/>
        </w:rPr>
      </w:pPr>
    </w:p>
    <w:p w14:paraId="1700C01A" w14:textId="77777777" w:rsidR="00F269A3" w:rsidRDefault="002A5C3F" w:rsidP="006F15B0">
      <w:pPr>
        <w:pStyle w:val="CM28"/>
        <w:spacing w:after="0" w:line="360" w:lineRule="auto"/>
        <w:ind w:left="1440" w:hanging="1080"/>
        <w:jc w:val="both"/>
        <w:rPr>
          <w:rFonts w:ascii="Arial" w:hAnsi="Arial" w:cs="Arial"/>
          <w:i/>
          <w:color w:val="000000"/>
          <w:sz w:val="20"/>
          <w:szCs w:val="20"/>
        </w:rPr>
      </w:pPr>
      <w:r w:rsidRPr="00EA257F">
        <w:rPr>
          <w:rFonts w:ascii="Arial" w:hAnsi="Arial" w:cs="Arial"/>
          <w:i/>
          <w:color w:val="000000"/>
          <w:sz w:val="20"/>
          <w:szCs w:val="20"/>
        </w:rPr>
        <w:t>(3)</w:t>
      </w:r>
      <w:r w:rsidRPr="00EA257F">
        <w:rPr>
          <w:rFonts w:ascii="Arial" w:hAnsi="Arial" w:cs="Arial"/>
          <w:i/>
          <w:color w:val="000000"/>
          <w:sz w:val="20"/>
          <w:szCs w:val="20"/>
        </w:rPr>
        <w:tab/>
      </w:r>
      <w:r w:rsidR="007A78E5" w:rsidRPr="006F15B0">
        <w:rPr>
          <w:rFonts w:ascii="Arial" w:hAnsi="Arial" w:cs="Arial"/>
          <w:i/>
          <w:color w:val="000000"/>
          <w:sz w:val="20"/>
          <w:szCs w:val="20"/>
        </w:rPr>
        <w:t>All properties valued in terms of subsection (2) must be included in the valuation roll: Provided that properties referred to in section 7(2)(a)(</w:t>
      </w:r>
      <w:proofErr w:type="spellStart"/>
      <w:r w:rsidR="007A78E5" w:rsidRPr="006F15B0">
        <w:rPr>
          <w:rFonts w:ascii="Arial" w:hAnsi="Arial" w:cs="Arial"/>
          <w:i/>
          <w:color w:val="000000"/>
          <w:sz w:val="20"/>
          <w:szCs w:val="20"/>
        </w:rPr>
        <w:t>i</w:t>
      </w:r>
      <w:proofErr w:type="spellEnd"/>
      <w:r w:rsidR="007A78E5" w:rsidRPr="006F15B0">
        <w:rPr>
          <w:rFonts w:ascii="Arial" w:hAnsi="Arial" w:cs="Arial"/>
          <w:i/>
          <w:color w:val="000000"/>
          <w:sz w:val="20"/>
          <w:szCs w:val="20"/>
        </w:rPr>
        <w:t>) and (ii) and 17 must be included in the valuation roll whether they have been valued or not.</w:t>
      </w:r>
    </w:p>
    <w:p w14:paraId="12D65F85" w14:textId="77777777" w:rsidR="007A78E5" w:rsidRPr="007A78E5" w:rsidRDefault="007A78E5" w:rsidP="007A78E5">
      <w:pPr>
        <w:pStyle w:val="Default"/>
      </w:pPr>
    </w:p>
    <w:p w14:paraId="451B1C07"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31: DATE OF VALUATION </w:t>
      </w:r>
    </w:p>
    <w:p w14:paraId="3C0F008D" w14:textId="77777777" w:rsidR="0035451D" w:rsidRPr="00EA257F" w:rsidRDefault="0035451D" w:rsidP="0015323D">
      <w:pPr>
        <w:pStyle w:val="CM28"/>
        <w:spacing w:after="0" w:line="360" w:lineRule="auto"/>
        <w:ind w:left="720" w:hanging="720"/>
        <w:jc w:val="both"/>
        <w:rPr>
          <w:rFonts w:ascii="Arial" w:hAnsi="Arial" w:cs="Arial"/>
          <w:i/>
          <w:color w:val="000000"/>
          <w:sz w:val="20"/>
          <w:szCs w:val="20"/>
        </w:rPr>
      </w:pPr>
    </w:p>
    <w:p w14:paraId="2694EA0E" w14:textId="77777777" w:rsidR="00F269A3" w:rsidRPr="00EA257F" w:rsidRDefault="0076616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For the purposes of a general valuation a municipality must determine a date that may be not more than 12 months before the start of the financial year in which the valuation roll is to be first implemented. </w:t>
      </w:r>
    </w:p>
    <w:p w14:paraId="39E3E3D8" w14:textId="77777777" w:rsidR="00154EF6" w:rsidRPr="00EA257F" w:rsidRDefault="00154EF6" w:rsidP="0069497C">
      <w:pPr>
        <w:pStyle w:val="Default"/>
        <w:spacing w:line="360" w:lineRule="auto"/>
        <w:jc w:val="both"/>
        <w:rPr>
          <w:rFonts w:ascii="Arial" w:hAnsi="Arial" w:cs="Arial"/>
          <w:i/>
          <w:sz w:val="20"/>
          <w:szCs w:val="20"/>
        </w:rPr>
      </w:pPr>
    </w:p>
    <w:p w14:paraId="76A89741" w14:textId="77777777" w:rsidR="00766167" w:rsidRPr="00EA257F" w:rsidRDefault="00766167"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(2)</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general valuation must reflect the market values of properties in accordance with </w:t>
      </w:r>
    </w:p>
    <w:p w14:paraId="3CBF84E3" w14:textId="77777777" w:rsidR="00766167" w:rsidRPr="00EA257F" w:rsidRDefault="00766167"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market conditions which apply as at the date of the valuation, and </w:t>
      </w:r>
    </w:p>
    <w:p w14:paraId="1A59BE13" w14:textId="77777777" w:rsidR="00F269A3" w:rsidRPr="00EA257F" w:rsidRDefault="00766167" w:rsidP="0015323D">
      <w:pPr>
        <w:pStyle w:val="CM28"/>
        <w:spacing w:after="0" w:line="360" w:lineRule="auto"/>
        <w:ind w:firstLine="720"/>
        <w:jc w:val="both"/>
        <w:rPr>
          <w:rFonts w:ascii="Arial" w:hAnsi="Arial" w:cs="Arial"/>
          <w:i/>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in accordance with any other applicable provisions of the present Act. </w:t>
      </w:r>
    </w:p>
    <w:p w14:paraId="7FDDAEEC" w14:textId="77777777" w:rsidR="000F1D39" w:rsidRPr="00EA257F" w:rsidRDefault="000F1D39" w:rsidP="0015323D">
      <w:pPr>
        <w:pStyle w:val="Default"/>
        <w:spacing w:line="360" w:lineRule="auto"/>
        <w:jc w:val="both"/>
        <w:rPr>
          <w:rFonts w:ascii="Arial" w:hAnsi="Arial" w:cs="Arial"/>
          <w:i/>
          <w:sz w:val="20"/>
          <w:szCs w:val="20"/>
        </w:rPr>
      </w:pPr>
    </w:p>
    <w:p w14:paraId="768C93A2"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32: COMMENCEMENT AND PERIOD OF VALIDITY OF VALUATION ROLLS </w:t>
      </w:r>
    </w:p>
    <w:p w14:paraId="0A08B075" w14:textId="77777777" w:rsidR="00766167" w:rsidRPr="00EA257F" w:rsidRDefault="00766167" w:rsidP="0015323D">
      <w:pPr>
        <w:pStyle w:val="CM28"/>
        <w:spacing w:after="0" w:line="360" w:lineRule="auto"/>
        <w:jc w:val="both"/>
        <w:rPr>
          <w:rFonts w:ascii="Arial" w:hAnsi="Arial" w:cs="Arial"/>
          <w:i/>
          <w:color w:val="000000"/>
          <w:sz w:val="20"/>
          <w:szCs w:val="20"/>
        </w:rPr>
      </w:pPr>
    </w:p>
    <w:p w14:paraId="0A661CB3" w14:textId="77777777" w:rsidR="00766167" w:rsidRPr="00EA257F" w:rsidRDefault="00766167" w:rsidP="0015323D">
      <w:pPr>
        <w:pStyle w:val="CM28"/>
        <w:spacing w:after="0" w:line="360" w:lineRule="auto"/>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valuation </w:t>
      </w:r>
      <w:proofErr w:type="gramStart"/>
      <w:r w:rsidR="00F269A3" w:rsidRPr="00EA257F">
        <w:rPr>
          <w:rFonts w:ascii="Arial" w:hAnsi="Arial" w:cs="Arial"/>
          <w:i/>
          <w:color w:val="000000"/>
          <w:sz w:val="20"/>
          <w:szCs w:val="20"/>
        </w:rPr>
        <w:t>roll</w:t>
      </w:r>
      <w:proofErr w:type="gramEnd"/>
    </w:p>
    <w:p w14:paraId="0A67A83E" w14:textId="77777777" w:rsidR="00766167" w:rsidRPr="00EA257F" w:rsidRDefault="00766167" w:rsidP="0015323D">
      <w:pPr>
        <w:pStyle w:val="CM28"/>
        <w:spacing w:after="0" w:line="360" w:lineRule="auto"/>
        <w:ind w:left="1440" w:hanging="720"/>
        <w:jc w:val="both"/>
        <w:rPr>
          <w:rFonts w:ascii="Arial" w:hAnsi="Arial" w:cs="Arial"/>
          <w:i/>
          <w:color w:val="000000"/>
          <w:sz w:val="20"/>
          <w:szCs w:val="20"/>
        </w:rPr>
      </w:pPr>
      <w:r w:rsidRPr="00EA257F">
        <w:rPr>
          <w:rFonts w:ascii="Arial" w:hAnsi="Arial" w:cs="Arial"/>
          <w:i/>
          <w:color w:val="000000"/>
          <w:sz w:val="20"/>
          <w:szCs w:val="20"/>
        </w:rPr>
        <w:t>(a)</w:t>
      </w:r>
      <w:r w:rsidRPr="00EA257F">
        <w:rPr>
          <w:rFonts w:ascii="Arial" w:hAnsi="Arial" w:cs="Arial"/>
          <w:i/>
          <w:color w:val="000000"/>
          <w:sz w:val="20"/>
          <w:szCs w:val="20"/>
        </w:rPr>
        <w:tab/>
      </w:r>
      <w:r w:rsidR="00F269A3" w:rsidRPr="00EA257F">
        <w:rPr>
          <w:rFonts w:ascii="Arial" w:hAnsi="Arial" w:cs="Arial"/>
          <w:i/>
          <w:color w:val="000000"/>
          <w:sz w:val="20"/>
          <w:szCs w:val="20"/>
        </w:rPr>
        <w:t>takes effect from the start of the financial year following completion of the public inspection period required by the present Act, and</w:t>
      </w:r>
    </w:p>
    <w:p w14:paraId="45AE0241" w14:textId="77777777" w:rsidR="00EA257F" w:rsidRPr="006F15B0" w:rsidRDefault="00766167" w:rsidP="0015323D">
      <w:pPr>
        <w:pStyle w:val="CM28"/>
        <w:spacing w:after="0" w:line="360" w:lineRule="auto"/>
        <w:ind w:left="1440" w:hanging="720"/>
        <w:jc w:val="both"/>
        <w:rPr>
          <w:rFonts w:ascii="Arial" w:hAnsi="Arial" w:cs="Arial"/>
          <w:i/>
          <w:strike/>
          <w:color w:val="000000"/>
          <w:sz w:val="20"/>
          <w:szCs w:val="20"/>
        </w:rPr>
      </w:pPr>
      <w:r w:rsidRPr="00EA257F">
        <w:rPr>
          <w:rFonts w:ascii="Arial" w:hAnsi="Arial" w:cs="Arial"/>
          <w:i/>
          <w:color w:val="000000"/>
          <w:sz w:val="20"/>
          <w:szCs w:val="20"/>
        </w:rPr>
        <w:t>(b)</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remains valid for that financial year or for one or more subsequent financial years, as </w:t>
      </w:r>
      <w:r w:rsidR="00F269A3" w:rsidRPr="006F15B0">
        <w:rPr>
          <w:rFonts w:ascii="Arial" w:hAnsi="Arial" w:cs="Arial"/>
          <w:i/>
          <w:color w:val="000000"/>
          <w:sz w:val="20"/>
          <w:szCs w:val="20"/>
        </w:rPr>
        <w:t xml:space="preserve">the municipality may decide, but in total not for more than </w:t>
      </w:r>
    </w:p>
    <w:p w14:paraId="3F994623" w14:textId="77777777" w:rsidR="001D3233" w:rsidRPr="006F15B0" w:rsidRDefault="001D3233" w:rsidP="006D317A">
      <w:pPr>
        <w:pStyle w:val="Default"/>
        <w:spacing w:line="276" w:lineRule="auto"/>
        <w:rPr>
          <w:rFonts w:ascii="Arial" w:hAnsi="Arial" w:cs="Arial"/>
          <w:i/>
          <w:sz w:val="20"/>
          <w:szCs w:val="20"/>
        </w:rPr>
      </w:pPr>
      <w:r w:rsidRPr="006F15B0">
        <w:tab/>
      </w:r>
      <w:r w:rsidRPr="006F15B0">
        <w:tab/>
      </w:r>
      <w:r w:rsidRPr="006F15B0">
        <w:rPr>
          <w:rFonts w:ascii="Arial" w:hAnsi="Arial" w:cs="Arial"/>
          <w:i/>
          <w:sz w:val="20"/>
          <w:szCs w:val="20"/>
        </w:rPr>
        <w:t>(</w:t>
      </w:r>
      <w:proofErr w:type="spellStart"/>
      <w:r w:rsidRPr="006F15B0">
        <w:rPr>
          <w:rFonts w:ascii="Arial" w:hAnsi="Arial" w:cs="Arial"/>
          <w:i/>
          <w:sz w:val="20"/>
          <w:szCs w:val="20"/>
        </w:rPr>
        <w:t>i</w:t>
      </w:r>
      <w:proofErr w:type="spellEnd"/>
      <w:r w:rsidRPr="006F15B0">
        <w:rPr>
          <w:rFonts w:ascii="Arial" w:hAnsi="Arial" w:cs="Arial"/>
          <w:i/>
          <w:sz w:val="20"/>
          <w:szCs w:val="20"/>
        </w:rPr>
        <w:t>) four financial years in respect of a metropolitan municipality; and</w:t>
      </w:r>
    </w:p>
    <w:p w14:paraId="76249456" w14:textId="77777777" w:rsidR="001D3233" w:rsidRPr="006F15B0" w:rsidRDefault="001D3233" w:rsidP="006D317A">
      <w:pPr>
        <w:pStyle w:val="Default"/>
        <w:spacing w:line="276" w:lineRule="auto"/>
        <w:rPr>
          <w:rFonts w:ascii="Arial" w:hAnsi="Arial" w:cs="Arial"/>
          <w:i/>
          <w:sz w:val="20"/>
          <w:szCs w:val="20"/>
        </w:rPr>
      </w:pPr>
      <w:r w:rsidRPr="006F15B0">
        <w:rPr>
          <w:rFonts w:ascii="Arial" w:hAnsi="Arial" w:cs="Arial"/>
          <w:i/>
          <w:sz w:val="20"/>
          <w:szCs w:val="20"/>
        </w:rPr>
        <w:tab/>
      </w:r>
      <w:r w:rsidRPr="006F15B0">
        <w:rPr>
          <w:rFonts w:ascii="Arial" w:hAnsi="Arial" w:cs="Arial"/>
          <w:i/>
          <w:sz w:val="20"/>
          <w:szCs w:val="20"/>
        </w:rPr>
        <w:tab/>
        <w:t>(ii) five financial years in respect of a local municipality</w:t>
      </w:r>
    </w:p>
    <w:p w14:paraId="745BAF75" w14:textId="77777777" w:rsidR="001D3233" w:rsidRPr="006F15B0" w:rsidRDefault="001D3233" w:rsidP="001D3233">
      <w:pPr>
        <w:pStyle w:val="Default"/>
        <w:rPr>
          <w:rFonts w:ascii="Arial" w:hAnsi="Arial" w:cs="Arial"/>
          <w:i/>
          <w:sz w:val="20"/>
          <w:szCs w:val="20"/>
        </w:rPr>
      </w:pPr>
    </w:p>
    <w:p w14:paraId="7C672465" w14:textId="77777777" w:rsidR="001D3233" w:rsidRPr="006F15B0" w:rsidRDefault="001D3233" w:rsidP="001D3233">
      <w:pPr>
        <w:pStyle w:val="CM28"/>
        <w:numPr>
          <w:ilvl w:val="0"/>
          <w:numId w:val="24"/>
        </w:numPr>
        <w:spacing w:after="0" w:line="360" w:lineRule="auto"/>
        <w:jc w:val="both"/>
        <w:rPr>
          <w:rFonts w:ascii="Arial" w:hAnsi="Arial" w:cs="Arial"/>
          <w:i/>
          <w:color w:val="000000"/>
          <w:sz w:val="20"/>
          <w:szCs w:val="20"/>
        </w:rPr>
      </w:pPr>
      <w:r w:rsidRPr="006F15B0">
        <w:rPr>
          <w:rFonts w:ascii="Arial" w:hAnsi="Arial" w:cs="Arial"/>
          <w:i/>
          <w:color w:val="000000"/>
          <w:sz w:val="20"/>
          <w:szCs w:val="20"/>
        </w:rPr>
        <w:t>The MEC for Local Government in a province may extend the period for which a valuation roll remains valid –</w:t>
      </w:r>
    </w:p>
    <w:p w14:paraId="1BEC3180" w14:textId="77777777" w:rsidR="001D3233" w:rsidRPr="006F15B0" w:rsidRDefault="001D3233" w:rsidP="006F15B0">
      <w:pPr>
        <w:pStyle w:val="CM28"/>
        <w:spacing w:after="0" w:line="360" w:lineRule="auto"/>
        <w:ind w:left="720"/>
        <w:jc w:val="both"/>
        <w:rPr>
          <w:rFonts w:ascii="Arial" w:hAnsi="Arial" w:cs="Arial"/>
          <w:i/>
          <w:sz w:val="20"/>
          <w:szCs w:val="20"/>
        </w:rPr>
      </w:pPr>
      <w:r w:rsidRPr="006F15B0">
        <w:rPr>
          <w:rFonts w:ascii="Arial" w:hAnsi="Arial" w:cs="Arial"/>
          <w:i/>
          <w:color w:val="000000"/>
          <w:sz w:val="20"/>
          <w:szCs w:val="20"/>
        </w:rPr>
        <w:t xml:space="preserve"> </w:t>
      </w:r>
      <w:r w:rsidRPr="006F15B0">
        <w:rPr>
          <w:rFonts w:ascii="Arial" w:hAnsi="Arial" w:cs="Arial"/>
          <w:i/>
          <w:sz w:val="20"/>
          <w:szCs w:val="20"/>
        </w:rPr>
        <w:t>In the case of –</w:t>
      </w:r>
    </w:p>
    <w:p w14:paraId="4F33CA40" w14:textId="77777777" w:rsidR="001D3233" w:rsidRPr="006F15B0" w:rsidRDefault="001D3233" w:rsidP="00BA3555">
      <w:pPr>
        <w:pStyle w:val="Default"/>
        <w:numPr>
          <w:ilvl w:val="0"/>
          <w:numId w:val="27"/>
        </w:numPr>
        <w:spacing w:line="360" w:lineRule="auto"/>
        <w:rPr>
          <w:rFonts w:ascii="Arial" w:hAnsi="Arial" w:cs="Arial"/>
          <w:i/>
          <w:sz w:val="20"/>
          <w:szCs w:val="20"/>
        </w:rPr>
      </w:pPr>
      <w:r w:rsidRPr="006F15B0">
        <w:rPr>
          <w:rFonts w:ascii="Arial" w:hAnsi="Arial" w:cs="Arial"/>
          <w:i/>
          <w:sz w:val="20"/>
          <w:szCs w:val="20"/>
        </w:rPr>
        <w:t>A metropolitan municipality, to six financial years; and</w:t>
      </w:r>
    </w:p>
    <w:p w14:paraId="10E2CF6C" w14:textId="77777777" w:rsidR="001D3233" w:rsidRPr="006F15B0" w:rsidRDefault="001D3233" w:rsidP="00BA3555">
      <w:pPr>
        <w:pStyle w:val="Default"/>
        <w:numPr>
          <w:ilvl w:val="0"/>
          <w:numId w:val="27"/>
        </w:numPr>
        <w:spacing w:line="360" w:lineRule="auto"/>
        <w:rPr>
          <w:rFonts w:ascii="Arial" w:hAnsi="Arial" w:cs="Arial"/>
          <w:i/>
          <w:sz w:val="20"/>
          <w:szCs w:val="20"/>
        </w:rPr>
      </w:pPr>
      <w:r w:rsidRPr="006F15B0">
        <w:rPr>
          <w:rFonts w:ascii="Arial" w:hAnsi="Arial" w:cs="Arial"/>
          <w:i/>
          <w:sz w:val="20"/>
          <w:szCs w:val="20"/>
        </w:rPr>
        <w:t>A local municipality</w:t>
      </w:r>
      <w:r w:rsidR="00D040ED" w:rsidRPr="006F15B0">
        <w:rPr>
          <w:rFonts w:ascii="Arial" w:hAnsi="Arial" w:cs="Arial"/>
          <w:i/>
          <w:sz w:val="20"/>
          <w:szCs w:val="20"/>
        </w:rPr>
        <w:t>,</w:t>
      </w:r>
      <w:r w:rsidRPr="006F15B0">
        <w:rPr>
          <w:rFonts w:ascii="Arial" w:hAnsi="Arial" w:cs="Arial"/>
          <w:i/>
          <w:sz w:val="20"/>
          <w:szCs w:val="20"/>
        </w:rPr>
        <w:t xml:space="preserve"> to seven financial years</w:t>
      </w:r>
    </w:p>
    <w:p w14:paraId="683C115D" w14:textId="77777777" w:rsidR="001D3233" w:rsidRPr="006F15B0" w:rsidRDefault="001D3233" w:rsidP="00BA3555">
      <w:pPr>
        <w:pStyle w:val="Default"/>
        <w:spacing w:line="360" w:lineRule="auto"/>
        <w:ind w:left="720"/>
        <w:rPr>
          <w:rFonts w:ascii="Arial" w:hAnsi="Arial" w:cs="Arial"/>
          <w:i/>
          <w:sz w:val="20"/>
          <w:szCs w:val="20"/>
        </w:rPr>
      </w:pPr>
      <w:r w:rsidRPr="006F15B0">
        <w:rPr>
          <w:rFonts w:ascii="Arial" w:hAnsi="Arial" w:cs="Arial"/>
          <w:i/>
          <w:sz w:val="20"/>
          <w:szCs w:val="20"/>
        </w:rPr>
        <w:t xml:space="preserve">If the provincial executive has intervened in the municipality in terms of section 139 of the </w:t>
      </w:r>
      <w:r w:rsidRPr="006F15B0">
        <w:rPr>
          <w:rFonts w:ascii="Arial" w:hAnsi="Arial" w:cs="Arial"/>
          <w:i/>
          <w:sz w:val="20"/>
          <w:szCs w:val="20"/>
        </w:rPr>
        <w:lastRenderedPageBreak/>
        <w:t>Constitution, or</w:t>
      </w:r>
    </w:p>
    <w:p w14:paraId="6373004A" w14:textId="77777777" w:rsidR="001D3233" w:rsidRPr="006F15B0" w:rsidRDefault="001D3233" w:rsidP="00BA3555">
      <w:pPr>
        <w:pStyle w:val="Default"/>
        <w:numPr>
          <w:ilvl w:val="0"/>
          <w:numId w:val="26"/>
        </w:numPr>
        <w:spacing w:line="360" w:lineRule="auto"/>
        <w:rPr>
          <w:rFonts w:ascii="Arial" w:hAnsi="Arial" w:cs="Arial"/>
          <w:i/>
          <w:sz w:val="20"/>
          <w:szCs w:val="20"/>
        </w:rPr>
      </w:pPr>
      <w:r w:rsidRPr="006F15B0">
        <w:rPr>
          <w:rFonts w:ascii="Arial" w:hAnsi="Arial" w:cs="Arial"/>
          <w:i/>
          <w:sz w:val="20"/>
          <w:szCs w:val="20"/>
        </w:rPr>
        <w:t>In the case of-</w:t>
      </w:r>
    </w:p>
    <w:p w14:paraId="4DDEF91D" w14:textId="77777777" w:rsidR="00D040ED" w:rsidRPr="006F15B0" w:rsidRDefault="00D040ED" w:rsidP="00BA3555">
      <w:pPr>
        <w:pStyle w:val="Default"/>
        <w:spacing w:line="360" w:lineRule="auto"/>
        <w:ind w:left="1440"/>
        <w:rPr>
          <w:rFonts w:ascii="Arial" w:hAnsi="Arial" w:cs="Arial"/>
          <w:i/>
          <w:sz w:val="20"/>
          <w:szCs w:val="20"/>
        </w:rPr>
      </w:pPr>
      <w:r w:rsidRPr="006F15B0">
        <w:rPr>
          <w:rFonts w:ascii="Arial" w:hAnsi="Arial" w:cs="Arial"/>
          <w:i/>
          <w:sz w:val="20"/>
          <w:szCs w:val="20"/>
        </w:rPr>
        <w:t>(</w:t>
      </w:r>
      <w:proofErr w:type="spellStart"/>
      <w:r w:rsidRPr="006F15B0">
        <w:rPr>
          <w:rFonts w:ascii="Arial" w:hAnsi="Arial" w:cs="Arial"/>
          <w:i/>
          <w:sz w:val="20"/>
          <w:szCs w:val="20"/>
        </w:rPr>
        <w:t>i</w:t>
      </w:r>
      <w:proofErr w:type="spellEnd"/>
      <w:r w:rsidRPr="006F15B0">
        <w:rPr>
          <w:rFonts w:ascii="Arial" w:hAnsi="Arial" w:cs="Arial"/>
          <w:i/>
          <w:sz w:val="20"/>
          <w:szCs w:val="20"/>
        </w:rPr>
        <w:t>)A metropolitan municipality, to six financial years; and</w:t>
      </w:r>
    </w:p>
    <w:p w14:paraId="7E07AC64" w14:textId="77777777" w:rsidR="00D040ED" w:rsidRPr="006F15B0" w:rsidRDefault="00D040ED" w:rsidP="00BA3555">
      <w:pPr>
        <w:pStyle w:val="Default"/>
        <w:spacing w:line="360" w:lineRule="auto"/>
        <w:ind w:left="720" w:firstLine="720"/>
        <w:rPr>
          <w:rFonts w:ascii="Arial" w:hAnsi="Arial" w:cs="Arial"/>
          <w:i/>
          <w:sz w:val="20"/>
          <w:szCs w:val="20"/>
        </w:rPr>
      </w:pPr>
      <w:r w:rsidRPr="006F15B0">
        <w:rPr>
          <w:rFonts w:ascii="Arial" w:hAnsi="Arial" w:cs="Arial"/>
          <w:i/>
          <w:sz w:val="20"/>
          <w:szCs w:val="20"/>
        </w:rPr>
        <w:t>(ii)A local municipality, to seven financial years</w:t>
      </w:r>
    </w:p>
    <w:p w14:paraId="076D76E3" w14:textId="77777777" w:rsidR="00D040ED" w:rsidRPr="006F15B0" w:rsidRDefault="00D040ED" w:rsidP="00BA3555">
      <w:pPr>
        <w:pStyle w:val="Default"/>
        <w:spacing w:line="360" w:lineRule="auto"/>
        <w:rPr>
          <w:rFonts w:ascii="Arial" w:hAnsi="Arial" w:cs="Arial"/>
          <w:i/>
          <w:sz w:val="20"/>
          <w:szCs w:val="20"/>
        </w:rPr>
      </w:pPr>
      <w:r w:rsidRPr="006F15B0">
        <w:rPr>
          <w:rFonts w:ascii="Arial" w:hAnsi="Arial" w:cs="Arial"/>
          <w:i/>
          <w:sz w:val="20"/>
          <w:szCs w:val="20"/>
        </w:rPr>
        <w:tab/>
        <w:t xml:space="preserve">On request by the municipality, in other exceptional circumstances which warrant such </w:t>
      </w:r>
    </w:p>
    <w:p w14:paraId="0D768E00" w14:textId="77777777" w:rsidR="00D040ED" w:rsidRDefault="00D040ED" w:rsidP="00BA3555">
      <w:pPr>
        <w:pStyle w:val="Default"/>
        <w:spacing w:line="360" w:lineRule="auto"/>
        <w:rPr>
          <w:rFonts w:ascii="Arial" w:hAnsi="Arial" w:cs="Arial"/>
          <w:i/>
          <w:sz w:val="20"/>
          <w:szCs w:val="20"/>
        </w:rPr>
      </w:pPr>
      <w:r w:rsidRPr="006F15B0">
        <w:rPr>
          <w:rFonts w:ascii="Arial" w:hAnsi="Arial" w:cs="Arial"/>
          <w:i/>
          <w:sz w:val="20"/>
          <w:szCs w:val="20"/>
        </w:rPr>
        <w:tab/>
      </w:r>
      <w:proofErr w:type="spellStart"/>
      <w:r w:rsidRPr="006F15B0">
        <w:rPr>
          <w:rFonts w:ascii="Arial" w:hAnsi="Arial" w:cs="Arial"/>
          <w:i/>
          <w:sz w:val="20"/>
          <w:szCs w:val="20"/>
        </w:rPr>
        <w:t>extention</w:t>
      </w:r>
      <w:proofErr w:type="spellEnd"/>
    </w:p>
    <w:p w14:paraId="18325DEF" w14:textId="77777777" w:rsidR="00D040ED" w:rsidRDefault="00D040ED" w:rsidP="00BA3555">
      <w:pPr>
        <w:pStyle w:val="Default"/>
        <w:spacing w:line="360" w:lineRule="auto"/>
        <w:ind w:left="720" w:firstLine="720"/>
        <w:rPr>
          <w:rFonts w:ascii="Arial" w:hAnsi="Arial" w:cs="Arial"/>
          <w:i/>
          <w:sz w:val="20"/>
          <w:szCs w:val="20"/>
        </w:rPr>
      </w:pPr>
    </w:p>
    <w:p w14:paraId="5F4A5BAF" w14:textId="77777777" w:rsidR="001D3233" w:rsidRPr="00D040ED" w:rsidRDefault="001D3233" w:rsidP="00BA3555">
      <w:pPr>
        <w:pStyle w:val="Default"/>
        <w:spacing w:line="360" w:lineRule="auto"/>
        <w:ind w:left="2356"/>
        <w:rPr>
          <w:rFonts w:ascii="Arial" w:hAnsi="Arial" w:cs="Arial"/>
          <w:i/>
          <w:sz w:val="20"/>
          <w:szCs w:val="20"/>
        </w:rPr>
      </w:pPr>
    </w:p>
    <w:p w14:paraId="42AC3BD0" w14:textId="77777777" w:rsidR="00F269A3" w:rsidRPr="00EA257F" w:rsidRDefault="00F269A3" w:rsidP="00BA3555">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 xml:space="preserve"> </w:t>
      </w:r>
    </w:p>
    <w:p w14:paraId="647F8256"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46: GENERAL BASIS OF VALUATION </w:t>
      </w:r>
    </w:p>
    <w:p w14:paraId="0AB80D0A" w14:textId="77777777" w:rsidR="00766167" w:rsidRPr="00EA257F" w:rsidRDefault="00766167" w:rsidP="0015323D">
      <w:pPr>
        <w:pStyle w:val="CM28"/>
        <w:spacing w:after="0" w:line="360" w:lineRule="auto"/>
        <w:jc w:val="both"/>
        <w:rPr>
          <w:rFonts w:ascii="Arial" w:hAnsi="Arial" w:cs="Arial"/>
          <w:i/>
          <w:color w:val="000000"/>
          <w:sz w:val="20"/>
          <w:szCs w:val="20"/>
        </w:rPr>
      </w:pPr>
    </w:p>
    <w:p w14:paraId="51D8EC68" w14:textId="77777777" w:rsidR="00F269A3" w:rsidRPr="00EA257F" w:rsidRDefault="0076616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The market value of a property is the amount the property would have </w:t>
      </w:r>
      <w:r w:rsidR="0007603C" w:rsidRPr="00EA257F">
        <w:rPr>
          <w:rFonts w:ascii="Arial" w:hAnsi="Arial" w:cs="Arial"/>
          <w:i/>
          <w:color w:val="000000"/>
          <w:sz w:val="20"/>
          <w:szCs w:val="20"/>
        </w:rPr>
        <w:t>realized</w:t>
      </w:r>
      <w:r w:rsidR="00F269A3" w:rsidRPr="00EA257F">
        <w:rPr>
          <w:rFonts w:ascii="Arial" w:hAnsi="Arial" w:cs="Arial"/>
          <w:i/>
          <w:color w:val="000000"/>
          <w:sz w:val="20"/>
          <w:szCs w:val="20"/>
        </w:rPr>
        <w:t xml:space="preserve"> if sold on the date of valuation in the open market by a willing seller to a willing buyer. </w:t>
      </w:r>
    </w:p>
    <w:p w14:paraId="09F23F54" w14:textId="77777777" w:rsidR="000F1D39" w:rsidRPr="00EA257F" w:rsidRDefault="000F1D39" w:rsidP="0015323D">
      <w:pPr>
        <w:pStyle w:val="Default"/>
        <w:spacing w:line="360" w:lineRule="auto"/>
        <w:jc w:val="both"/>
        <w:rPr>
          <w:rFonts w:ascii="Arial" w:hAnsi="Arial" w:cs="Arial"/>
          <w:i/>
          <w:sz w:val="20"/>
          <w:szCs w:val="20"/>
        </w:rPr>
      </w:pPr>
    </w:p>
    <w:p w14:paraId="2D74426C"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47: VALUATION OF PROPERTY IN SECTIONAL TITLE SCHEMES </w:t>
      </w:r>
    </w:p>
    <w:p w14:paraId="6024F8F5" w14:textId="77777777" w:rsidR="00766167" w:rsidRPr="00EA257F" w:rsidRDefault="00766167" w:rsidP="0015323D">
      <w:pPr>
        <w:pStyle w:val="CM28"/>
        <w:spacing w:after="0" w:line="360" w:lineRule="auto"/>
        <w:jc w:val="both"/>
        <w:rPr>
          <w:rFonts w:ascii="Arial" w:hAnsi="Arial" w:cs="Arial"/>
          <w:i/>
          <w:color w:val="000000"/>
          <w:sz w:val="20"/>
          <w:szCs w:val="20"/>
        </w:rPr>
      </w:pPr>
    </w:p>
    <w:p w14:paraId="056FB309" w14:textId="77777777" w:rsidR="000F1D39" w:rsidRPr="00EA257F" w:rsidRDefault="00766167"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When valuing a property which is subject to a sectional title scheme, the valuer must determine the market value of each sectional title unit in the scheme.</w:t>
      </w:r>
    </w:p>
    <w:p w14:paraId="2934268E" w14:textId="77777777" w:rsidR="00F269A3" w:rsidRPr="00EA257F" w:rsidRDefault="00F269A3" w:rsidP="0015323D">
      <w:pPr>
        <w:pStyle w:val="CM28"/>
        <w:spacing w:after="0"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 xml:space="preserve"> </w:t>
      </w:r>
    </w:p>
    <w:p w14:paraId="50B7D799" w14:textId="77777777" w:rsidR="00F269A3" w:rsidRPr="00EA257F" w:rsidRDefault="00F269A3" w:rsidP="0015323D">
      <w:pPr>
        <w:pStyle w:val="CM20"/>
        <w:spacing w:line="360" w:lineRule="auto"/>
        <w:jc w:val="both"/>
        <w:rPr>
          <w:rFonts w:ascii="Arial" w:hAnsi="Arial" w:cs="Arial"/>
          <w:b/>
          <w:i/>
          <w:color w:val="000000"/>
          <w:sz w:val="20"/>
          <w:szCs w:val="20"/>
        </w:rPr>
      </w:pPr>
      <w:r w:rsidRPr="00EA257F">
        <w:rPr>
          <w:rFonts w:ascii="Arial" w:hAnsi="Arial" w:cs="Arial"/>
          <w:b/>
          <w:i/>
          <w:color w:val="000000"/>
          <w:sz w:val="20"/>
          <w:szCs w:val="20"/>
        </w:rPr>
        <w:t xml:space="preserve">SECTION 77: GENERAL </w:t>
      </w:r>
    </w:p>
    <w:p w14:paraId="37D6E365" w14:textId="77777777" w:rsidR="00766167" w:rsidRPr="00EA257F" w:rsidRDefault="00766167" w:rsidP="0015323D">
      <w:pPr>
        <w:pStyle w:val="CM20"/>
        <w:spacing w:line="360" w:lineRule="auto"/>
        <w:jc w:val="both"/>
        <w:rPr>
          <w:rFonts w:ascii="Arial" w:hAnsi="Arial" w:cs="Arial"/>
          <w:i/>
          <w:color w:val="000000"/>
          <w:sz w:val="20"/>
          <w:szCs w:val="20"/>
        </w:rPr>
      </w:pPr>
    </w:p>
    <w:p w14:paraId="49DE793A" w14:textId="77777777" w:rsidR="00F269A3" w:rsidRPr="00EA257F" w:rsidRDefault="00766167" w:rsidP="0015323D">
      <w:pPr>
        <w:pStyle w:val="CM20"/>
        <w:spacing w:line="360" w:lineRule="auto"/>
        <w:ind w:left="720" w:hanging="720"/>
        <w:jc w:val="both"/>
        <w:rPr>
          <w:rFonts w:ascii="Arial" w:hAnsi="Arial" w:cs="Arial"/>
          <w:i/>
          <w:color w:val="000000"/>
          <w:sz w:val="20"/>
          <w:szCs w:val="20"/>
        </w:rPr>
      </w:pPr>
      <w:r w:rsidRPr="00EA257F">
        <w:rPr>
          <w:rFonts w:ascii="Arial" w:hAnsi="Arial" w:cs="Arial"/>
          <w:i/>
          <w:color w:val="000000"/>
          <w:sz w:val="20"/>
          <w:szCs w:val="20"/>
        </w:rPr>
        <w:t>(1)</w:t>
      </w:r>
      <w:r w:rsidRPr="00EA257F">
        <w:rPr>
          <w:rFonts w:ascii="Arial" w:hAnsi="Arial" w:cs="Arial"/>
          <w:i/>
          <w:color w:val="000000"/>
          <w:sz w:val="20"/>
          <w:szCs w:val="20"/>
        </w:rPr>
        <w:tab/>
      </w:r>
      <w:r w:rsidR="00F269A3" w:rsidRPr="00EA257F">
        <w:rPr>
          <w:rFonts w:ascii="Arial" w:hAnsi="Arial" w:cs="Arial"/>
          <w:i/>
          <w:color w:val="000000"/>
          <w:sz w:val="20"/>
          <w:szCs w:val="20"/>
        </w:rPr>
        <w:t xml:space="preserve">A municipality must regularly, but at least once a year, update its valuation roll by causing a supplementary valuation </w:t>
      </w:r>
      <w:proofErr w:type="gramStart"/>
      <w:r w:rsidR="00F269A3" w:rsidRPr="00EA257F">
        <w:rPr>
          <w:rFonts w:ascii="Arial" w:hAnsi="Arial" w:cs="Arial"/>
          <w:i/>
          <w:color w:val="000000"/>
          <w:sz w:val="20"/>
          <w:szCs w:val="20"/>
        </w:rPr>
        <w:t>roll</w:t>
      </w:r>
      <w:proofErr w:type="gramEnd"/>
      <w:r w:rsidR="00F269A3" w:rsidRPr="00EA257F">
        <w:rPr>
          <w:rFonts w:ascii="Arial" w:hAnsi="Arial" w:cs="Arial"/>
          <w:i/>
          <w:color w:val="000000"/>
          <w:sz w:val="20"/>
          <w:szCs w:val="20"/>
        </w:rPr>
        <w:t xml:space="preserve"> to be prepared, or the valuation roll itself to be amended. </w:t>
      </w:r>
    </w:p>
    <w:p w14:paraId="76DD703F" w14:textId="77777777" w:rsidR="00EA257F" w:rsidRPr="00EA257F" w:rsidRDefault="006A7E01" w:rsidP="00EA257F">
      <w:pPr>
        <w:pStyle w:val="Default"/>
        <w:jc w:val="center"/>
        <w:rPr>
          <w:i/>
        </w:rPr>
      </w:pPr>
      <w:r>
        <w:rPr>
          <w:i/>
        </w:rPr>
        <w:t>******************************</w:t>
      </w:r>
    </w:p>
    <w:sectPr w:rsidR="00EA257F" w:rsidRPr="00EA257F" w:rsidSect="0040193B">
      <w:footerReference w:type="default" r:id="rId14"/>
      <w:footerReference w:type="first" r:id="rId15"/>
      <w:pgSz w:w="11907" w:h="16840" w:code="9"/>
      <w:pgMar w:top="1134" w:right="1418" w:bottom="1134" w:left="1418"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3FC5" w14:textId="77777777" w:rsidR="0013431A" w:rsidRDefault="0013431A">
      <w:r>
        <w:separator/>
      </w:r>
    </w:p>
  </w:endnote>
  <w:endnote w:type="continuationSeparator" w:id="0">
    <w:p w14:paraId="0DD231F1" w14:textId="77777777" w:rsidR="0013431A" w:rsidRDefault="0013431A">
      <w:r>
        <w:continuationSeparator/>
      </w:r>
    </w:p>
  </w:endnote>
  <w:endnote w:id="1">
    <w:p w14:paraId="5211B6CD" w14:textId="350444CE" w:rsidR="000B080C" w:rsidRDefault="000B080C">
      <w:pPr>
        <w:pStyle w:val="EndnoteText"/>
        <w:rPr>
          <w:lang w:val="en-ZA"/>
        </w:rPr>
      </w:pPr>
      <w:r>
        <w:rPr>
          <w:rStyle w:val="EndnoteReference"/>
        </w:rPr>
        <w:endnoteRef/>
      </w:r>
      <w:r>
        <w:t xml:space="preserve"> </w:t>
      </w:r>
      <w:r w:rsidR="00BC0CA3">
        <w:rPr>
          <w:lang w:val="en-ZA"/>
        </w:rPr>
        <w:t>Reviewed March 202</w:t>
      </w:r>
      <w:r w:rsidR="00C53710">
        <w:rPr>
          <w:lang w:val="en-ZA"/>
        </w:rPr>
        <w:t>5</w:t>
      </w:r>
    </w:p>
    <w:p w14:paraId="0C9EA646" w14:textId="77777777" w:rsidR="000B080C" w:rsidRDefault="000B080C">
      <w:pPr>
        <w:pStyle w:val="EndnoteText"/>
        <w:rPr>
          <w:lang w:val="en-ZA"/>
        </w:rPr>
      </w:pPr>
    </w:p>
    <w:p w14:paraId="3D5D9011" w14:textId="77777777" w:rsidR="000B080C" w:rsidRPr="00C3293F" w:rsidRDefault="000B080C">
      <w:pPr>
        <w:pStyle w:val="EndnoteText"/>
        <w:rPr>
          <w:lang w:val="en-Z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FEO L+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TimesNewRomanItMS">
    <w:altName w:val="Times New Roman"/>
    <w:panose1 w:val="00000000000000000000"/>
    <w:charset w:val="00"/>
    <w:family w:val="auto"/>
    <w:notTrueType/>
    <w:pitch w:val="default"/>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37CA" w14:textId="77777777" w:rsidR="000B080C" w:rsidRPr="00026BAB" w:rsidRDefault="000B080C" w:rsidP="00DB11B4">
    <w:pPr>
      <w:pStyle w:val="Footer"/>
      <w:pBdr>
        <w:bottom w:val="single" w:sz="12" w:space="1" w:color="auto"/>
      </w:pBdr>
      <w:rPr>
        <w:rFonts w:ascii="Arial" w:hAnsi="Arial" w:cs="Arial"/>
        <w:color w:val="000080"/>
        <w:sz w:val="16"/>
        <w:szCs w:val="16"/>
      </w:rPr>
    </w:pPr>
  </w:p>
  <w:p w14:paraId="07F7197A" w14:textId="77777777" w:rsidR="000B080C" w:rsidRPr="004A5D30" w:rsidRDefault="000B080C" w:rsidP="00DB11B4">
    <w:pPr>
      <w:pStyle w:val="Footer"/>
      <w:rPr>
        <w:rFonts w:ascii="Arial" w:hAnsi="Arial" w:cs="Arial"/>
        <w:b/>
        <w:color w:val="000080"/>
        <w:sz w:val="20"/>
        <w:szCs w:val="20"/>
      </w:rPr>
    </w:pPr>
    <w:r w:rsidRPr="00DB11B4">
      <w:rPr>
        <w:rFonts w:ascii="Arial" w:hAnsi="Arial" w:cs="Arial"/>
        <w:sz w:val="20"/>
        <w:szCs w:val="20"/>
      </w:rPr>
      <w:tab/>
    </w:r>
    <w:r w:rsidRPr="004A5D30">
      <w:rPr>
        <w:rStyle w:val="PageNumber"/>
        <w:rFonts w:ascii="Arial" w:hAnsi="Arial" w:cs="Arial"/>
        <w:b/>
        <w:color w:val="000080"/>
        <w:sz w:val="20"/>
        <w:szCs w:val="20"/>
      </w:rPr>
      <w:fldChar w:fldCharType="begin"/>
    </w:r>
    <w:r w:rsidRPr="004A5D30">
      <w:rPr>
        <w:rStyle w:val="PageNumber"/>
        <w:rFonts w:ascii="Arial" w:hAnsi="Arial" w:cs="Arial"/>
        <w:b/>
        <w:color w:val="000080"/>
        <w:sz w:val="20"/>
        <w:szCs w:val="20"/>
      </w:rPr>
      <w:instrText xml:space="preserve"> PAGE </w:instrText>
    </w:r>
    <w:r w:rsidRPr="004A5D30">
      <w:rPr>
        <w:rStyle w:val="PageNumber"/>
        <w:rFonts w:ascii="Arial" w:hAnsi="Arial" w:cs="Arial"/>
        <w:b/>
        <w:color w:val="000080"/>
        <w:sz w:val="20"/>
        <w:szCs w:val="20"/>
      </w:rPr>
      <w:fldChar w:fldCharType="separate"/>
    </w:r>
    <w:r w:rsidR="00996256">
      <w:rPr>
        <w:rStyle w:val="PageNumber"/>
        <w:rFonts w:ascii="Arial" w:hAnsi="Arial" w:cs="Arial"/>
        <w:b/>
        <w:noProof/>
        <w:color w:val="000080"/>
        <w:sz w:val="20"/>
        <w:szCs w:val="20"/>
      </w:rPr>
      <w:t>15</w:t>
    </w:r>
    <w:r w:rsidRPr="004A5D30">
      <w:rPr>
        <w:rStyle w:val="PageNumber"/>
        <w:rFonts w:ascii="Arial" w:hAnsi="Arial" w:cs="Arial"/>
        <w:b/>
        <w:color w:val="000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3C8C" w14:textId="77777777" w:rsidR="000B080C" w:rsidRPr="00026BAB" w:rsidRDefault="000B080C" w:rsidP="00DB11B4">
    <w:pPr>
      <w:pStyle w:val="Footer"/>
      <w:pBdr>
        <w:bottom w:val="single" w:sz="12" w:space="1" w:color="auto"/>
      </w:pBdr>
      <w:rPr>
        <w:rFonts w:ascii="Arial" w:hAnsi="Arial" w:cs="Arial"/>
        <w:color w:val="000080"/>
        <w:sz w:val="16"/>
        <w:szCs w:val="16"/>
      </w:rPr>
    </w:pPr>
  </w:p>
  <w:p w14:paraId="2C207AB6" w14:textId="77777777" w:rsidR="000B080C" w:rsidRDefault="000B080C" w:rsidP="00DB11B4">
    <w:pPr>
      <w:pStyle w:val="Footer"/>
      <w:rPr>
        <w:rStyle w:val="PageNumber"/>
        <w:rFonts w:ascii="Arial" w:hAnsi="Arial" w:cs="Arial"/>
        <w:b/>
        <w:color w:val="000080"/>
        <w:sz w:val="20"/>
        <w:szCs w:val="20"/>
      </w:rPr>
    </w:pPr>
    <w:r w:rsidRPr="00DB11B4">
      <w:rPr>
        <w:rFonts w:ascii="Arial" w:hAnsi="Arial" w:cs="Arial"/>
        <w:sz w:val="20"/>
        <w:szCs w:val="20"/>
      </w:rPr>
      <w:tab/>
    </w:r>
    <w:r w:rsidR="00996256">
      <w:rPr>
        <w:rStyle w:val="PageNumber"/>
        <w:rFonts w:ascii="Arial" w:hAnsi="Arial" w:cs="Arial"/>
        <w:b/>
        <w:color w:val="000080"/>
        <w:sz w:val="20"/>
        <w:szCs w:val="20"/>
      </w:rPr>
      <w:t>1</w:t>
    </w:r>
  </w:p>
  <w:p w14:paraId="75106644" w14:textId="77777777" w:rsidR="00996256" w:rsidRPr="00DB11B4" w:rsidRDefault="00996256" w:rsidP="00DB11B4">
    <w:pPr>
      <w:pStyle w:val="Footer"/>
      <w:rPr>
        <w:rFonts w:ascii="Arial" w:hAnsi="Arial" w:cs="Arial"/>
        <w:b/>
        <w:color w:val="000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6071" w14:textId="77777777" w:rsidR="000B080C" w:rsidRPr="00026BAB" w:rsidRDefault="000B080C" w:rsidP="00DB11B4">
    <w:pPr>
      <w:pStyle w:val="Footer"/>
      <w:pBdr>
        <w:bottom w:val="single" w:sz="12" w:space="1" w:color="auto"/>
      </w:pBdr>
      <w:rPr>
        <w:rFonts w:ascii="Arial" w:hAnsi="Arial" w:cs="Arial"/>
        <w:color w:val="000080"/>
        <w:sz w:val="16"/>
        <w:szCs w:val="16"/>
      </w:rPr>
    </w:pPr>
  </w:p>
  <w:p w14:paraId="5EFABD7E" w14:textId="77777777" w:rsidR="000B080C" w:rsidRPr="00CE155E" w:rsidRDefault="000B080C" w:rsidP="00DB11B4">
    <w:pPr>
      <w:pStyle w:val="Footer"/>
      <w:rPr>
        <w:rFonts w:ascii="Arial" w:hAnsi="Arial" w:cs="Arial"/>
        <w:b/>
        <w:color w:val="000080"/>
        <w:sz w:val="20"/>
        <w:szCs w:val="20"/>
      </w:rPr>
    </w:pPr>
    <w:r w:rsidRPr="00DB11B4">
      <w:rPr>
        <w:rFonts w:ascii="Arial" w:hAnsi="Arial" w:cs="Arial"/>
        <w:sz w:val="20"/>
        <w:szCs w:val="20"/>
      </w:rPr>
      <w:tab/>
    </w:r>
    <w:r w:rsidRPr="00CE155E">
      <w:rPr>
        <w:rFonts w:ascii="Arial" w:hAnsi="Arial" w:cs="Arial"/>
        <w:b/>
        <w:color w:val="000080"/>
        <w:sz w:val="20"/>
        <w:szCs w:val="20"/>
      </w:rPr>
      <w:t xml:space="preserve">A - </w:t>
    </w:r>
    <w:r w:rsidRPr="00CE155E">
      <w:rPr>
        <w:rStyle w:val="PageNumber"/>
        <w:rFonts w:ascii="Arial" w:hAnsi="Arial" w:cs="Arial"/>
        <w:b/>
        <w:color w:val="000080"/>
        <w:sz w:val="20"/>
        <w:szCs w:val="20"/>
      </w:rPr>
      <w:fldChar w:fldCharType="begin"/>
    </w:r>
    <w:r w:rsidRPr="00CE155E">
      <w:rPr>
        <w:rStyle w:val="PageNumber"/>
        <w:rFonts w:ascii="Arial" w:hAnsi="Arial" w:cs="Arial"/>
        <w:b/>
        <w:color w:val="000080"/>
        <w:sz w:val="20"/>
        <w:szCs w:val="20"/>
      </w:rPr>
      <w:instrText xml:space="preserve"> PAGE </w:instrText>
    </w:r>
    <w:r w:rsidRPr="00CE155E">
      <w:rPr>
        <w:rStyle w:val="PageNumber"/>
        <w:rFonts w:ascii="Arial" w:hAnsi="Arial" w:cs="Arial"/>
        <w:b/>
        <w:color w:val="000080"/>
        <w:sz w:val="20"/>
        <w:szCs w:val="20"/>
      </w:rPr>
      <w:fldChar w:fldCharType="separate"/>
    </w:r>
    <w:r w:rsidR="00996256">
      <w:rPr>
        <w:rStyle w:val="PageNumber"/>
        <w:rFonts w:ascii="Arial" w:hAnsi="Arial" w:cs="Arial"/>
        <w:b/>
        <w:noProof/>
        <w:color w:val="000080"/>
        <w:sz w:val="20"/>
        <w:szCs w:val="20"/>
      </w:rPr>
      <w:t>5</w:t>
    </w:r>
    <w:r w:rsidRPr="00CE155E">
      <w:rPr>
        <w:rStyle w:val="PageNumber"/>
        <w:rFonts w:ascii="Arial" w:hAnsi="Arial" w:cs="Arial"/>
        <w:b/>
        <w:color w:val="00008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FB90" w14:textId="77777777" w:rsidR="000B080C" w:rsidRPr="00026BAB" w:rsidRDefault="000B080C" w:rsidP="00DB11B4">
    <w:pPr>
      <w:pStyle w:val="Footer"/>
      <w:pBdr>
        <w:bottom w:val="single" w:sz="12" w:space="1" w:color="auto"/>
      </w:pBdr>
      <w:rPr>
        <w:rFonts w:ascii="Arial" w:hAnsi="Arial" w:cs="Arial"/>
        <w:color w:val="000080"/>
        <w:sz w:val="16"/>
        <w:szCs w:val="16"/>
      </w:rPr>
    </w:pPr>
  </w:p>
  <w:p w14:paraId="5077A398" w14:textId="77777777" w:rsidR="000B080C" w:rsidRPr="00B95151" w:rsidRDefault="000B080C" w:rsidP="00DB11B4">
    <w:pPr>
      <w:pStyle w:val="Footer"/>
      <w:rPr>
        <w:rFonts w:ascii="Arial" w:hAnsi="Arial" w:cs="Arial"/>
        <w:b/>
        <w:color w:val="000080"/>
        <w:sz w:val="20"/>
        <w:szCs w:val="20"/>
      </w:rPr>
    </w:pPr>
    <w:r w:rsidRPr="00DB11B4">
      <w:rPr>
        <w:rFonts w:ascii="Arial" w:hAnsi="Arial" w:cs="Arial"/>
        <w:sz w:val="20"/>
        <w:szCs w:val="20"/>
      </w:rPr>
      <w:tab/>
    </w:r>
    <w:r w:rsidRPr="00B95151">
      <w:rPr>
        <w:rFonts w:ascii="Arial" w:hAnsi="Arial" w:cs="Arial"/>
        <w:b/>
        <w:color w:val="000080"/>
        <w:sz w:val="20"/>
        <w:szCs w:val="20"/>
      </w:rPr>
      <w:t xml:space="preserve">A - </w:t>
    </w:r>
    <w:r w:rsidRPr="00B95151">
      <w:rPr>
        <w:rStyle w:val="PageNumber"/>
        <w:rFonts w:ascii="Arial" w:hAnsi="Arial" w:cs="Arial"/>
        <w:b/>
        <w:color w:val="000080"/>
        <w:sz w:val="20"/>
        <w:szCs w:val="20"/>
      </w:rPr>
      <w:fldChar w:fldCharType="begin"/>
    </w:r>
    <w:r w:rsidRPr="00B95151">
      <w:rPr>
        <w:rStyle w:val="PageNumber"/>
        <w:rFonts w:ascii="Arial" w:hAnsi="Arial" w:cs="Arial"/>
        <w:b/>
        <w:color w:val="000080"/>
        <w:sz w:val="20"/>
        <w:szCs w:val="20"/>
      </w:rPr>
      <w:instrText xml:space="preserve"> PAGE </w:instrText>
    </w:r>
    <w:r w:rsidRPr="00B95151">
      <w:rPr>
        <w:rStyle w:val="PageNumber"/>
        <w:rFonts w:ascii="Arial" w:hAnsi="Arial" w:cs="Arial"/>
        <w:b/>
        <w:color w:val="000080"/>
        <w:sz w:val="20"/>
        <w:szCs w:val="20"/>
      </w:rPr>
      <w:fldChar w:fldCharType="separate"/>
    </w:r>
    <w:r w:rsidR="00996256">
      <w:rPr>
        <w:rStyle w:val="PageNumber"/>
        <w:rFonts w:ascii="Arial" w:hAnsi="Arial" w:cs="Arial"/>
        <w:b/>
        <w:noProof/>
        <w:color w:val="000080"/>
        <w:sz w:val="20"/>
        <w:szCs w:val="20"/>
      </w:rPr>
      <w:t>1</w:t>
    </w:r>
    <w:r w:rsidRPr="00B95151">
      <w:rPr>
        <w:rStyle w:val="PageNumber"/>
        <w:rFonts w:ascii="Arial" w:hAnsi="Arial" w:cs="Arial"/>
        <w:b/>
        <w:color w:val="000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5E2E" w14:textId="77777777" w:rsidR="0013431A" w:rsidRDefault="0013431A">
      <w:r>
        <w:separator/>
      </w:r>
    </w:p>
  </w:footnote>
  <w:footnote w:type="continuationSeparator" w:id="0">
    <w:p w14:paraId="32C7AACB" w14:textId="77777777" w:rsidR="0013431A" w:rsidRDefault="00134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131B" w14:textId="77777777" w:rsidR="000B080C" w:rsidRPr="00D60172" w:rsidRDefault="000B080C" w:rsidP="00DB11B4">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15B8" w14:textId="77777777" w:rsidR="000B080C" w:rsidRPr="00D60172" w:rsidRDefault="000B080C" w:rsidP="00DB11B4">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8DCAF3"/>
    <w:multiLevelType w:val="hybridMultilevel"/>
    <w:tmpl w:val="55C979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2D5148"/>
    <w:multiLevelType w:val="hybridMultilevel"/>
    <w:tmpl w:val="8AD27B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0A925C"/>
    <w:multiLevelType w:val="hybridMultilevel"/>
    <w:tmpl w:val="E606F5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709C07"/>
    <w:multiLevelType w:val="hybridMultilevel"/>
    <w:tmpl w:val="588E56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2888838"/>
    <w:multiLevelType w:val="hybridMultilevel"/>
    <w:tmpl w:val="E78D0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63A506"/>
    <w:multiLevelType w:val="hybridMultilevel"/>
    <w:tmpl w:val="AE264D3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AE0F33"/>
    <w:multiLevelType w:val="hybridMultilevel"/>
    <w:tmpl w:val="9A2042DC"/>
    <w:lvl w:ilvl="0" w:tplc="CA26A85E">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03D37808"/>
    <w:multiLevelType w:val="hybridMultilevel"/>
    <w:tmpl w:val="0B94A9EC"/>
    <w:lvl w:ilvl="0" w:tplc="3E2A28BC">
      <w:start w:val="1"/>
      <w:numFmt w:val="lowerRoman"/>
      <w:lvlText w:val="%1."/>
      <w:lvlJc w:val="left"/>
      <w:pPr>
        <w:tabs>
          <w:tab w:val="num" w:pos="2160"/>
        </w:tabs>
        <w:ind w:left="2160" w:hanging="720"/>
      </w:pPr>
      <w:rPr>
        <w:rFonts w:hint="default"/>
      </w:rPr>
    </w:lvl>
    <w:lvl w:ilvl="1" w:tplc="30D49560">
      <w:start w:val="2"/>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A1A3A0E"/>
    <w:multiLevelType w:val="multilevel"/>
    <w:tmpl w:val="DA42993C"/>
    <w:lvl w:ilvl="0">
      <w:start w:val="1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1D4A4D0E"/>
    <w:multiLevelType w:val="hybridMultilevel"/>
    <w:tmpl w:val="979829EE"/>
    <w:lvl w:ilvl="0" w:tplc="7F68348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DFEC85F"/>
    <w:multiLevelType w:val="hybridMultilevel"/>
    <w:tmpl w:val="B4EBD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853535"/>
    <w:multiLevelType w:val="hybridMultilevel"/>
    <w:tmpl w:val="47B41794"/>
    <w:lvl w:ilvl="0" w:tplc="BE241DDE">
      <w:start w:val="1"/>
      <w:numFmt w:val="lowerRoman"/>
      <w:lvlText w:val="(%1)"/>
      <w:lvlJc w:val="left"/>
      <w:pPr>
        <w:ind w:left="1996" w:hanging="720"/>
      </w:pPr>
      <w:rPr>
        <w:rFonts w:hint="default"/>
      </w:rPr>
    </w:lvl>
    <w:lvl w:ilvl="1" w:tplc="1C090019">
      <w:start w:val="1"/>
      <w:numFmt w:val="lowerLetter"/>
      <w:lvlText w:val="%2."/>
      <w:lvlJc w:val="left"/>
      <w:pPr>
        <w:ind w:left="2356" w:hanging="360"/>
      </w:pPr>
    </w:lvl>
    <w:lvl w:ilvl="2" w:tplc="1C09001B" w:tentative="1">
      <w:start w:val="1"/>
      <w:numFmt w:val="lowerRoman"/>
      <w:lvlText w:val="%3."/>
      <w:lvlJc w:val="right"/>
      <w:pPr>
        <w:ind w:left="3076" w:hanging="180"/>
      </w:pPr>
    </w:lvl>
    <w:lvl w:ilvl="3" w:tplc="1C09000F" w:tentative="1">
      <w:start w:val="1"/>
      <w:numFmt w:val="decimal"/>
      <w:lvlText w:val="%4."/>
      <w:lvlJc w:val="left"/>
      <w:pPr>
        <w:ind w:left="3796" w:hanging="360"/>
      </w:pPr>
    </w:lvl>
    <w:lvl w:ilvl="4" w:tplc="1C090019" w:tentative="1">
      <w:start w:val="1"/>
      <w:numFmt w:val="lowerLetter"/>
      <w:lvlText w:val="%5."/>
      <w:lvlJc w:val="left"/>
      <w:pPr>
        <w:ind w:left="4516" w:hanging="360"/>
      </w:pPr>
    </w:lvl>
    <w:lvl w:ilvl="5" w:tplc="1C09001B" w:tentative="1">
      <w:start w:val="1"/>
      <w:numFmt w:val="lowerRoman"/>
      <w:lvlText w:val="%6."/>
      <w:lvlJc w:val="right"/>
      <w:pPr>
        <w:ind w:left="5236" w:hanging="180"/>
      </w:pPr>
    </w:lvl>
    <w:lvl w:ilvl="6" w:tplc="1C09000F" w:tentative="1">
      <w:start w:val="1"/>
      <w:numFmt w:val="decimal"/>
      <w:lvlText w:val="%7."/>
      <w:lvlJc w:val="left"/>
      <w:pPr>
        <w:ind w:left="5956" w:hanging="360"/>
      </w:pPr>
    </w:lvl>
    <w:lvl w:ilvl="7" w:tplc="1C090019" w:tentative="1">
      <w:start w:val="1"/>
      <w:numFmt w:val="lowerLetter"/>
      <w:lvlText w:val="%8."/>
      <w:lvlJc w:val="left"/>
      <w:pPr>
        <w:ind w:left="6676" w:hanging="360"/>
      </w:pPr>
    </w:lvl>
    <w:lvl w:ilvl="8" w:tplc="1C09001B" w:tentative="1">
      <w:start w:val="1"/>
      <w:numFmt w:val="lowerRoman"/>
      <w:lvlText w:val="%9."/>
      <w:lvlJc w:val="right"/>
      <w:pPr>
        <w:ind w:left="7396" w:hanging="180"/>
      </w:pPr>
    </w:lvl>
  </w:abstractNum>
  <w:abstractNum w:abstractNumId="12" w15:restartNumberingAfterBreak="0">
    <w:nsid w:val="210F06ED"/>
    <w:multiLevelType w:val="hybridMultilevel"/>
    <w:tmpl w:val="D7E272D4"/>
    <w:lvl w:ilvl="0" w:tplc="9176BF7E">
      <w:start w:val="4"/>
      <w:numFmt w:val="lowerLetter"/>
      <w:lvlText w:val="(%1)"/>
      <w:lvlJc w:val="left"/>
      <w:pPr>
        <w:tabs>
          <w:tab w:val="num" w:pos="1440"/>
        </w:tabs>
        <w:ind w:left="1440" w:hanging="720"/>
      </w:pPr>
      <w:rPr>
        <w:rFonts w:hint="default"/>
      </w:rPr>
    </w:lvl>
    <w:lvl w:ilvl="1" w:tplc="0A84EBC0">
      <w:start w:val="1"/>
      <w:numFmt w:val="lowerRoman"/>
      <w:lvlText w:val="%2."/>
      <w:lvlJc w:val="left"/>
      <w:pPr>
        <w:tabs>
          <w:tab w:val="num" w:pos="2160"/>
        </w:tabs>
        <w:ind w:left="2160" w:hanging="720"/>
      </w:pPr>
      <w:rPr>
        <w:rFonts w:ascii="Arial" w:eastAsia="Times New Roman" w:hAnsi="Arial" w:cs="Arial"/>
        <w:strike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9B7703"/>
    <w:multiLevelType w:val="hybridMultilevel"/>
    <w:tmpl w:val="35C410E0"/>
    <w:lvl w:ilvl="0" w:tplc="D4EE3E94">
      <w:start w:val="2"/>
      <w:numFmt w:val="lowerRoman"/>
      <w:lvlText w:val="%1."/>
      <w:lvlJc w:val="left"/>
      <w:pPr>
        <w:tabs>
          <w:tab w:val="num" w:pos="2160"/>
        </w:tabs>
        <w:ind w:left="2160" w:hanging="720"/>
      </w:pPr>
      <w:rPr>
        <w:rFonts w:hint="default"/>
      </w:rPr>
    </w:lvl>
    <w:lvl w:ilvl="1" w:tplc="E752CD10">
      <w:start w:val="2"/>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5AD18C9"/>
    <w:multiLevelType w:val="hybridMultilevel"/>
    <w:tmpl w:val="0F9E70BA"/>
    <w:lvl w:ilvl="0" w:tplc="629A0B84">
      <w:start w:val="1"/>
      <w:numFmt w:val="decimal"/>
      <w:lvlText w:val="%1."/>
      <w:lvlJc w:val="left"/>
      <w:pPr>
        <w:ind w:left="4680" w:hanging="360"/>
      </w:pPr>
      <w:rPr>
        <w:rFonts w:ascii="Arial" w:hAnsi="Arial" w:cs="Arial" w:hint="default"/>
        <w:sz w:val="2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26AB364A"/>
    <w:multiLevelType w:val="multilevel"/>
    <w:tmpl w:val="0700EB0E"/>
    <w:lvl w:ilvl="0">
      <w:start w:val="8"/>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C9516B0"/>
    <w:multiLevelType w:val="multilevel"/>
    <w:tmpl w:val="D6FC3B4E"/>
    <w:lvl w:ilvl="0">
      <w:start w:val="5"/>
      <w:numFmt w:val="lowerLetter"/>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ascii="Arial" w:eastAsia="Times New Roman" w:hAnsi="Arial" w:cs="Arial"/>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EE421FA"/>
    <w:multiLevelType w:val="hybridMultilevel"/>
    <w:tmpl w:val="50962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673A59"/>
    <w:multiLevelType w:val="hybridMultilevel"/>
    <w:tmpl w:val="DBD2AAF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FD0478"/>
    <w:multiLevelType w:val="hybridMultilevel"/>
    <w:tmpl w:val="DAE06F60"/>
    <w:lvl w:ilvl="0" w:tplc="55061A70">
      <w:start w:val="1"/>
      <w:numFmt w:val="lowerLetter"/>
      <w:lvlText w:val="(%1)"/>
      <w:lvlJc w:val="left"/>
      <w:pPr>
        <w:ind w:left="1800" w:hanging="360"/>
      </w:pPr>
      <w:rPr>
        <w:rFonts w:ascii="Arial" w:eastAsia="Times New Roman" w:hAnsi="Arial" w:cs="Arial"/>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37D06514"/>
    <w:multiLevelType w:val="hybridMultilevel"/>
    <w:tmpl w:val="5556275A"/>
    <w:lvl w:ilvl="0" w:tplc="E4AC21A0">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39645F4E"/>
    <w:multiLevelType w:val="hybridMultilevel"/>
    <w:tmpl w:val="6310F046"/>
    <w:lvl w:ilvl="0" w:tplc="3C5AD2DA">
      <w:start w:val="5"/>
      <w:numFmt w:val="lowerRoman"/>
      <w:lvlText w:val="%1."/>
      <w:lvlJc w:val="left"/>
      <w:pPr>
        <w:tabs>
          <w:tab w:val="num" w:pos="2880"/>
        </w:tabs>
        <w:ind w:left="2880" w:hanging="72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E3E03FB"/>
    <w:multiLevelType w:val="hybridMultilevel"/>
    <w:tmpl w:val="B60C9F56"/>
    <w:lvl w:ilvl="0" w:tplc="F06E41EE">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45A925E6"/>
    <w:multiLevelType w:val="hybridMultilevel"/>
    <w:tmpl w:val="6E6805B2"/>
    <w:lvl w:ilvl="0" w:tplc="9690A37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81B7489"/>
    <w:multiLevelType w:val="hybridMultilevel"/>
    <w:tmpl w:val="CE426DC4"/>
    <w:lvl w:ilvl="0" w:tplc="7474017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08B223D"/>
    <w:multiLevelType w:val="hybridMultilevel"/>
    <w:tmpl w:val="FED28BF2"/>
    <w:lvl w:ilvl="0" w:tplc="C51E897C">
      <w:start w:val="7"/>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54272799"/>
    <w:multiLevelType w:val="hybridMultilevel"/>
    <w:tmpl w:val="DA22DEEC"/>
    <w:lvl w:ilvl="0" w:tplc="A8D6AFE2">
      <w:start w:val="2"/>
      <w:numFmt w:val="lowerLetter"/>
      <w:lvlText w:val="(%1)"/>
      <w:lvlJc w:val="left"/>
      <w:pPr>
        <w:tabs>
          <w:tab w:val="num" w:pos="1800"/>
        </w:tabs>
        <w:ind w:left="1800" w:hanging="360"/>
      </w:pPr>
      <w:rPr>
        <w:rFonts w:hint="default"/>
      </w:rPr>
    </w:lvl>
    <w:lvl w:ilvl="1" w:tplc="94840BF2">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E627E5D"/>
    <w:multiLevelType w:val="hybridMultilevel"/>
    <w:tmpl w:val="305C86C2"/>
    <w:lvl w:ilvl="0" w:tplc="38547CBC">
      <w:start w:val="1"/>
      <w:numFmt w:val="lowerRoman"/>
      <w:lvlText w:val="(%1)"/>
      <w:lvlJc w:val="left"/>
      <w:pPr>
        <w:tabs>
          <w:tab w:val="num" w:pos="1440"/>
        </w:tabs>
        <w:ind w:left="1440" w:hanging="720"/>
      </w:pPr>
      <w:rPr>
        <w:rFonts w:ascii="Arial" w:eastAsia="Times New Roman" w:hAnsi="Arial" w:cs="Arial"/>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5D16933A">
      <w:start w:val="2"/>
      <w:numFmt w:val="lowerRoman"/>
      <w:lvlText w:val="(%4)"/>
      <w:lvlJc w:val="left"/>
      <w:pPr>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C1170B7"/>
    <w:multiLevelType w:val="hybridMultilevel"/>
    <w:tmpl w:val="893A1EE2"/>
    <w:lvl w:ilvl="0" w:tplc="5782671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 w15:restartNumberingAfterBreak="0">
    <w:nsid w:val="7DC8425A"/>
    <w:multiLevelType w:val="hybridMultilevel"/>
    <w:tmpl w:val="96EEAF56"/>
    <w:lvl w:ilvl="0" w:tplc="1AC69268">
      <w:start w:val="1"/>
      <w:numFmt w:val="lowerRoman"/>
      <w:lvlText w:val="%1."/>
      <w:lvlJc w:val="left"/>
      <w:pPr>
        <w:tabs>
          <w:tab w:val="num" w:pos="2160"/>
        </w:tabs>
        <w:ind w:left="2160" w:hanging="720"/>
      </w:pPr>
      <w:rPr>
        <w:rFonts w:ascii="Arial" w:eastAsia="Times New Roman" w:hAnsi="Arial" w:cs="Arial" w:hint="default"/>
      </w:rPr>
    </w:lvl>
    <w:lvl w:ilvl="1" w:tplc="41A0032C">
      <w:start w:val="27"/>
      <w:numFmt w:val="lowerLetter"/>
      <w:lvlText w:val="(%2)"/>
      <w:lvlJc w:val="left"/>
      <w:pPr>
        <w:tabs>
          <w:tab w:val="num" w:pos="3600"/>
        </w:tabs>
        <w:ind w:left="3600" w:hanging="144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4"/>
  </w:num>
  <w:num w:numId="3">
    <w:abstractNumId w:val="5"/>
  </w:num>
  <w:num w:numId="4">
    <w:abstractNumId w:val="0"/>
  </w:num>
  <w:num w:numId="5">
    <w:abstractNumId w:val="3"/>
  </w:num>
  <w:num w:numId="6">
    <w:abstractNumId w:val="1"/>
  </w:num>
  <w:num w:numId="7">
    <w:abstractNumId w:val="2"/>
  </w:num>
  <w:num w:numId="8">
    <w:abstractNumId w:val="18"/>
  </w:num>
  <w:num w:numId="9">
    <w:abstractNumId w:val="20"/>
  </w:num>
  <w:num w:numId="10">
    <w:abstractNumId w:val="13"/>
  </w:num>
  <w:num w:numId="11">
    <w:abstractNumId w:val="26"/>
  </w:num>
  <w:num w:numId="12">
    <w:abstractNumId w:val="8"/>
  </w:num>
  <w:num w:numId="13">
    <w:abstractNumId w:val="25"/>
  </w:num>
  <w:num w:numId="14">
    <w:abstractNumId w:val="29"/>
  </w:num>
  <w:num w:numId="15">
    <w:abstractNumId w:val="12"/>
  </w:num>
  <w:num w:numId="16">
    <w:abstractNumId w:val="27"/>
  </w:num>
  <w:num w:numId="17">
    <w:abstractNumId w:val="24"/>
  </w:num>
  <w:num w:numId="18">
    <w:abstractNumId w:val="23"/>
  </w:num>
  <w:num w:numId="19">
    <w:abstractNumId w:val="7"/>
  </w:num>
  <w:num w:numId="20">
    <w:abstractNumId w:val="21"/>
  </w:num>
  <w:num w:numId="21">
    <w:abstractNumId w:val="14"/>
  </w:num>
  <w:num w:numId="22">
    <w:abstractNumId w:val="6"/>
  </w:num>
  <w:num w:numId="23">
    <w:abstractNumId w:val="19"/>
  </w:num>
  <w:num w:numId="24">
    <w:abstractNumId w:val="9"/>
  </w:num>
  <w:num w:numId="25">
    <w:abstractNumId w:val="28"/>
  </w:num>
  <w:num w:numId="26">
    <w:abstractNumId w:val="22"/>
  </w:num>
  <w:num w:numId="27">
    <w:abstractNumId w:val="11"/>
  </w:num>
  <w:num w:numId="28">
    <w:abstractNumId w:val="16"/>
  </w:num>
  <w:num w:numId="29">
    <w:abstractNumId w:val="17"/>
  </w:num>
  <w:num w:numId="3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6E"/>
    <w:rsid w:val="00004CB6"/>
    <w:rsid w:val="00007EF3"/>
    <w:rsid w:val="00026BAB"/>
    <w:rsid w:val="00035AA2"/>
    <w:rsid w:val="00036014"/>
    <w:rsid w:val="000423F0"/>
    <w:rsid w:val="0004282E"/>
    <w:rsid w:val="000478D6"/>
    <w:rsid w:val="00060B56"/>
    <w:rsid w:val="00061974"/>
    <w:rsid w:val="000662F6"/>
    <w:rsid w:val="00067F6F"/>
    <w:rsid w:val="0007172E"/>
    <w:rsid w:val="0007603C"/>
    <w:rsid w:val="00092412"/>
    <w:rsid w:val="0009623B"/>
    <w:rsid w:val="000A020B"/>
    <w:rsid w:val="000A0273"/>
    <w:rsid w:val="000A2F30"/>
    <w:rsid w:val="000A7E93"/>
    <w:rsid w:val="000B080C"/>
    <w:rsid w:val="000B2D15"/>
    <w:rsid w:val="000C3FE4"/>
    <w:rsid w:val="000C4251"/>
    <w:rsid w:val="000C4CAD"/>
    <w:rsid w:val="000C5158"/>
    <w:rsid w:val="000F1D39"/>
    <w:rsid w:val="00100119"/>
    <w:rsid w:val="00102307"/>
    <w:rsid w:val="001172FD"/>
    <w:rsid w:val="00117863"/>
    <w:rsid w:val="00132A4A"/>
    <w:rsid w:val="0013431A"/>
    <w:rsid w:val="0013643F"/>
    <w:rsid w:val="00140B9B"/>
    <w:rsid w:val="00144A28"/>
    <w:rsid w:val="00145C88"/>
    <w:rsid w:val="0015323D"/>
    <w:rsid w:val="00154EF6"/>
    <w:rsid w:val="00156FF0"/>
    <w:rsid w:val="00164D45"/>
    <w:rsid w:val="00166703"/>
    <w:rsid w:val="001800FD"/>
    <w:rsid w:val="00182CAF"/>
    <w:rsid w:val="00185CDC"/>
    <w:rsid w:val="001964ED"/>
    <w:rsid w:val="0019668B"/>
    <w:rsid w:val="001A77C4"/>
    <w:rsid w:val="001C61D4"/>
    <w:rsid w:val="001C776F"/>
    <w:rsid w:val="001C7C94"/>
    <w:rsid w:val="001D1D32"/>
    <w:rsid w:val="001D2E7F"/>
    <w:rsid w:val="001D3233"/>
    <w:rsid w:val="001E30B8"/>
    <w:rsid w:val="001E4E32"/>
    <w:rsid w:val="001E73BA"/>
    <w:rsid w:val="001F0669"/>
    <w:rsid w:val="001F13BA"/>
    <w:rsid w:val="001F61BE"/>
    <w:rsid w:val="002070EE"/>
    <w:rsid w:val="0022106B"/>
    <w:rsid w:val="00225A82"/>
    <w:rsid w:val="00226183"/>
    <w:rsid w:val="002317BC"/>
    <w:rsid w:val="002328AC"/>
    <w:rsid w:val="00233E84"/>
    <w:rsid w:val="0025399B"/>
    <w:rsid w:val="0026446A"/>
    <w:rsid w:val="00264B58"/>
    <w:rsid w:val="00280094"/>
    <w:rsid w:val="002A0C14"/>
    <w:rsid w:val="002A4960"/>
    <w:rsid w:val="002A5A3F"/>
    <w:rsid w:val="002A5C3F"/>
    <w:rsid w:val="002A7B0D"/>
    <w:rsid w:val="002C3AC3"/>
    <w:rsid w:val="002C5596"/>
    <w:rsid w:val="002E07C4"/>
    <w:rsid w:val="002E14D4"/>
    <w:rsid w:val="002E329F"/>
    <w:rsid w:val="002F250B"/>
    <w:rsid w:val="002F3247"/>
    <w:rsid w:val="002F5741"/>
    <w:rsid w:val="002F7A2E"/>
    <w:rsid w:val="002F7EDD"/>
    <w:rsid w:val="003040C5"/>
    <w:rsid w:val="00315F19"/>
    <w:rsid w:val="003202F0"/>
    <w:rsid w:val="003216EB"/>
    <w:rsid w:val="00321A30"/>
    <w:rsid w:val="00322C41"/>
    <w:rsid w:val="00323927"/>
    <w:rsid w:val="003302E7"/>
    <w:rsid w:val="0033069A"/>
    <w:rsid w:val="00336A57"/>
    <w:rsid w:val="003370F2"/>
    <w:rsid w:val="00340206"/>
    <w:rsid w:val="0035451D"/>
    <w:rsid w:val="0036516B"/>
    <w:rsid w:val="00380328"/>
    <w:rsid w:val="00385B80"/>
    <w:rsid w:val="00386778"/>
    <w:rsid w:val="0038772A"/>
    <w:rsid w:val="003A23F4"/>
    <w:rsid w:val="003A4274"/>
    <w:rsid w:val="003A553B"/>
    <w:rsid w:val="003A7D0F"/>
    <w:rsid w:val="003B66BE"/>
    <w:rsid w:val="003B71E8"/>
    <w:rsid w:val="003B7872"/>
    <w:rsid w:val="003C7332"/>
    <w:rsid w:val="003D2629"/>
    <w:rsid w:val="003D7863"/>
    <w:rsid w:val="003E1949"/>
    <w:rsid w:val="003E3C04"/>
    <w:rsid w:val="00401883"/>
    <w:rsid w:val="0040193B"/>
    <w:rsid w:val="00404B8F"/>
    <w:rsid w:val="004062C6"/>
    <w:rsid w:val="00412301"/>
    <w:rsid w:val="0041555D"/>
    <w:rsid w:val="00416C5A"/>
    <w:rsid w:val="00423E99"/>
    <w:rsid w:val="00435A9A"/>
    <w:rsid w:val="00435AA7"/>
    <w:rsid w:val="0044627E"/>
    <w:rsid w:val="004471BE"/>
    <w:rsid w:val="004543D6"/>
    <w:rsid w:val="00457B05"/>
    <w:rsid w:val="0046642A"/>
    <w:rsid w:val="00466490"/>
    <w:rsid w:val="00471972"/>
    <w:rsid w:val="0047290C"/>
    <w:rsid w:val="0047485E"/>
    <w:rsid w:val="00480820"/>
    <w:rsid w:val="00485162"/>
    <w:rsid w:val="004918CA"/>
    <w:rsid w:val="00491D08"/>
    <w:rsid w:val="004A42E6"/>
    <w:rsid w:val="004A4D96"/>
    <w:rsid w:val="004A5D30"/>
    <w:rsid w:val="004B461E"/>
    <w:rsid w:val="004C2DA8"/>
    <w:rsid w:val="004C4AB3"/>
    <w:rsid w:val="004D3AA8"/>
    <w:rsid w:val="004D3D91"/>
    <w:rsid w:val="004E2815"/>
    <w:rsid w:val="004E2E8E"/>
    <w:rsid w:val="004E6F25"/>
    <w:rsid w:val="004F1375"/>
    <w:rsid w:val="004F569A"/>
    <w:rsid w:val="004F5936"/>
    <w:rsid w:val="00504E9B"/>
    <w:rsid w:val="005142EA"/>
    <w:rsid w:val="005236BE"/>
    <w:rsid w:val="005256AF"/>
    <w:rsid w:val="0053742A"/>
    <w:rsid w:val="00537BA3"/>
    <w:rsid w:val="00541692"/>
    <w:rsid w:val="00554A1F"/>
    <w:rsid w:val="00557D83"/>
    <w:rsid w:val="00564077"/>
    <w:rsid w:val="00564AB7"/>
    <w:rsid w:val="0057240E"/>
    <w:rsid w:val="00575ECC"/>
    <w:rsid w:val="0059569B"/>
    <w:rsid w:val="005A0A65"/>
    <w:rsid w:val="005A56C7"/>
    <w:rsid w:val="005B5FF3"/>
    <w:rsid w:val="005C0E95"/>
    <w:rsid w:val="005C78F3"/>
    <w:rsid w:val="005D38BB"/>
    <w:rsid w:val="005E2B9E"/>
    <w:rsid w:val="005F2FB5"/>
    <w:rsid w:val="005F4333"/>
    <w:rsid w:val="00613197"/>
    <w:rsid w:val="006141DE"/>
    <w:rsid w:val="00617B08"/>
    <w:rsid w:val="00617F5B"/>
    <w:rsid w:val="00623801"/>
    <w:rsid w:val="00631367"/>
    <w:rsid w:val="0064475D"/>
    <w:rsid w:val="006477EB"/>
    <w:rsid w:val="00664B41"/>
    <w:rsid w:val="00666E2E"/>
    <w:rsid w:val="0067526E"/>
    <w:rsid w:val="00677D0C"/>
    <w:rsid w:val="00692602"/>
    <w:rsid w:val="00693C00"/>
    <w:rsid w:val="0069497C"/>
    <w:rsid w:val="0069675F"/>
    <w:rsid w:val="006A7E01"/>
    <w:rsid w:val="006B150B"/>
    <w:rsid w:val="006B2815"/>
    <w:rsid w:val="006B66E4"/>
    <w:rsid w:val="006C1C49"/>
    <w:rsid w:val="006D317A"/>
    <w:rsid w:val="006D68DA"/>
    <w:rsid w:val="006E3256"/>
    <w:rsid w:val="006E7D1A"/>
    <w:rsid w:val="006F15B0"/>
    <w:rsid w:val="006F4BB2"/>
    <w:rsid w:val="00701BF7"/>
    <w:rsid w:val="00705A32"/>
    <w:rsid w:val="007116EB"/>
    <w:rsid w:val="00715041"/>
    <w:rsid w:val="00726464"/>
    <w:rsid w:val="00736304"/>
    <w:rsid w:val="007465A3"/>
    <w:rsid w:val="0074708A"/>
    <w:rsid w:val="007607E6"/>
    <w:rsid w:val="00760DB9"/>
    <w:rsid w:val="007621BA"/>
    <w:rsid w:val="00766167"/>
    <w:rsid w:val="00775C08"/>
    <w:rsid w:val="0077772D"/>
    <w:rsid w:val="00782546"/>
    <w:rsid w:val="007850A0"/>
    <w:rsid w:val="007858CD"/>
    <w:rsid w:val="00787F24"/>
    <w:rsid w:val="007928E2"/>
    <w:rsid w:val="007A5E54"/>
    <w:rsid w:val="007A77CF"/>
    <w:rsid w:val="007A78E5"/>
    <w:rsid w:val="007A7D33"/>
    <w:rsid w:val="007C1E90"/>
    <w:rsid w:val="007D49F2"/>
    <w:rsid w:val="007D75E4"/>
    <w:rsid w:val="007E3E64"/>
    <w:rsid w:val="007E6292"/>
    <w:rsid w:val="007F1494"/>
    <w:rsid w:val="007F2657"/>
    <w:rsid w:val="007F442F"/>
    <w:rsid w:val="007F7127"/>
    <w:rsid w:val="00817A2E"/>
    <w:rsid w:val="00821511"/>
    <w:rsid w:val="00823975"/>
    <w:rsid w:val="00830B73"/>
    <w:rsid w:val="008316D5"/>
    <w:rsid w:val="008340C0"/>
    <w:rsid w:val="00842DA5"/>
    <w:rsid w:val="00857D0B"/>
    <w:rsid w:val="008600E2"/>
    <w:rsid w:val="00875719"/>
    <w:rsid w:val="00876B86"/>
    <w:rsid w:val="00877DE7"/>
    <w:rsid w:val="008813EF"/>
    <w:rsid w:val="00891503"/>
    <w:rsid w:val="00892854"/>
    <w:rsid w:val="008963E9"/>
    <w:rsid w:val="008A0E65"/>
    <w:rsid w:val="008B13B5"/>
    <w:rsid w:val="008B5FBD"/>
    <w:rsid w:val="008C70A2"/>
    <w:rsid w:val="008D49DC"/>
    <w:rsid w:val="008F5FD9"/>
    <w:rsid w:val="008F6B14"/>
    <w:rsid w:val="008F6CD6"/>
    <w:rsid w:val="009022A9"/>
    <w:rsid w:val="00903066"/>
    <w:rsid w:val="009042E8"/>
    <w:rsid w:val="00904D95"/>
    <w:rsid w:val="009067E7"/>
    <w:rsid w:val="009100FE"/>
    <w:rsid w:val="00912DB2"/>
    <w:rsid w:val="00912F7A"/>
    <w:rsid w:val="00917297"/>
    <w:rsid w:val="00923E02"/>
    <w:rsid w:val="00931FBA"/>
    <w:rsid w:val="009342D1"/>
    <w:rsid w:val="009516C1"/>
    <w:rsid w:val="009578C2"/>
    <w:rsid w:val="00962D12"/>
    <w:rsid w:val="00965362"/>
    <w:rsid w:val="00984BCF"/>
    <w:rsid w:val="00986BB1"/>
    <w:rsid w:val="0098735E"/>
    <w:rsid w:val="009877FB"/>
    <w:rsid w:val="00990D5F"/>
    <w:rsid w:val="00996256"/>
    <w:rsid w:val="00996C4B"/>
    <w:rsid w:val="00997A69"/>
    <w:rsid w:val="009A3EE6"/>
    <w:rsid w:val="009B0024"/>
    <w:rsid w:val="009B47A3"/>
    <w:rsid w:val="009C1C27"/>
    <w:rsid w:val="009C4AB3"/>
    <w:rsid w:val="009C538F"/>
    <w:rsid w:val="009E1F7D"/>
    <w:rsid w:val="009E2352"/>
    <w:rsid w:val="009E7F04"/>
    <w:rsid w:val="009F1DF3"/>
    <w:rsid w:val="00A01607"/>
    <w:rsid w:val="00A0189A"/>
    <w:rsid w:val="00A22C35"/>
    <w:rsid w:val="00A27F69"/>
    <w:rsid w:val="00A520C1"/>
    <w:rsid w:val="00A742BD"/>
    <w:rsid w:val="00A85673"/>
    <w:rsid w:val="00A857C0"/>
    <w:rsid w:val="00A92971"/>
    <w:rsid w:val="00AA4D3D"/>
    <w:rsid w:val="00AB29E0"/>
    <w:rsid w:val="00AB32EC"/>
    <w:rsid w:val="00AB4633"/>
    <w:rsid w:val="00AB566A"/>
    <w:rsid w:val="00AB6E5E"/>
    <w:rsid w:val="00AC1E31"/>
    <w:rsid w:val="00AC23A0"/>
    <w:rsid w:val="00AD7498"/>
    <w:rsid w:val="00AE5985"/>
    <w:rsid w:val="00AE6B57"/>
    <w:rsid w:val="00B00B9F"/>
    <w:rsid w:val="00B0745A"/>
    <w:rsid w:val="00B156D1"/>
    <w:rsid w:val="00B1753E"/>
    <w:rsid w:val="00B179E9"/>
    <w:rsid w:val="00B45097"/>
    <w:rsid w:val="00B457BF"/>
    <w:rsid w:val="00B52298"/>
    <w:rsid w:val="00B5295B"/>
    <w:rsid w:val="00B55EB4"/>
    <w:rsid w:val="00B570D5"/>
    <w:rsid w:val="00B650B9"/>
    <w:rsid w:val="00B67DA7"/>
    <w:rsid w:val="00B81C10"/>
    <w:rsid w:val="00B81D49"/>
    <w:rsid w:val="00B849A4"/>
    <w:rsid w:val="00B8791E"/>
    <w:rsid w:val="00B91694"/>
    <w:rsid w:val="00B95151"/>
    <w:rsid w:val="00BA3555"/>
    <w:rsid w:val="00BB3A48"/>
    <w:rsid w:val="00BB7B14"/>
    <w:rsid w:val="00BC0CA3"/>
    <w:rsid w:val="00BC33C2"/>
    <w:rsid w:val="00BF2B47"/>
    <w:rsid w:val="00C03906"/>
    <w:rsid w:val="00C1047F"/>
    <w:rsid w:val="00C22B20"/>
    <w:rsid w:val="00C3293F"/>
    <w:rsid w:val="00C33CD2"/>
    <w:rsid w:val="00C34255"/>
    <w:rsid w:val="00C47DA7"/>
    <w:rsid w:val="00C52B58"/>
    <w:rsid w:val="00C5303A"/>
    <w:rsid w:val="00C53710"/>
    <w:rsid w:val="00C62C5B"/>
    <w:rsid w:val="00C84916"/>
    <w:rsid w:val="00C857B9"/>
    <w:rsid w:val="00C94DA4"/>
    <w:rsid w:val="00CA7196"/>
    <w:rsid w:val="00CA7BC2"/>
    <w:rsid w:val="00CB3121"/>
    <w:rsid w:val="00CB3E6B"/>
    <w:rsid w:val="00CB4CB5"/>
    <w:rsid w:val="00CB7A57"/>
    <w:rsid w:val="00CE155E"/>
    <w:rsid w:val="00CE5C29"/>
    <w:rsid w:val="00CE6ACF"/>
    <w:rsid w:val="00CF243C"/>
    <w:rsid w:val="00D00799"/>
    <w:rsid w:val="00D0200C"/>
    <w:rsid w:val="00D0218E"/>
    <w:rsid w:val="00D040ED"/>
    <w:rsid w:val="00D04E2D"/>
    <w:rsid w:val="00D27C66"/>
    <w:rsid w:val="00D31A6C"/>
    <w:rsid w:val="00D40F9A"/>
    <w:rsid w:val="00D4660E"/>
    <w:rsid w:val="00D571D4"/>
    <w:rsid w:val="00D71C77"/>
    <w:rsid w:val="00D7269D"/>
    <w:rsid w:val="00D74619"/>
    <w:rsid w:val="00D75932"/>
    <w:rsid w:val="00D82536"/>
    <w:rsid w:val="00D90ADF"/>
    <w:rsid w:val="00DA176B"/>
    <w:rsid w:val="00DA7DB7"/>
    <w:rsid w:val="00DB11B4"/>
    <w:rsid w:val="00DB2811"/>
    <w:rsid w:val="00DB2BE0"/>
    <w:rsid w:val="00DB7149"/>
    <w:rsid w:val="00DC179F"/>
    <w:rsid w:val="00DC1FF2"/>
    <w:rsid w:val="00DD209A"/>
    <w:rsid w:val="00DD3D72"/>
    <w:rsid w:val="00DD6471"/>
    <w:rsid w:val="00DD6CA3"/>
    <w:rsid w:val="00DD6F18"/>
    <w:rsid w:val="00DF1DF1"/>
    <w:rsid w:val="00DF3A47"/>
    <w:rsid w:val="00E03AC9"/>
    <w:rsid w:val="00E06172"/>
    <w:rsid w:val="00E06E80"/>
    <w:rsid w:val="00E205E9"/>
    <w:rsid w:val="00E23419"/>
    <w:rsid w:val="00E33886"/>
    <w:rsid w:val="00E60773"/>
    <w:rsid w:val="00E716AB"/>
    <w:rsid w:val="00E77A41"/>
    <w:rsid w:val="00E8260D"/>
    <w:rsid w:val="00E95564"/>
    <w:rsid w:val="00EA257F"/>
    <w:rsid w:val="00EA4C03"/>
    <w:rsid w:val="00ED06FA"/>
    <w:rsid w:val="00ED4058"/>
    <w:rsid w:val="00ED4BAF"/>
    <w:rsid w:val="00EE4E81"/>
    <w:rsid w:val="00EF18BC"/>
    <w:rsid w:val="00EF2629"/>
    <w:rsid w:val="00EF4ACB"/>
    <w:rsid w:val="00EF6823"/>
    <w:rsid w:val="00F00BFE"/>
    <w:rsid w:val="00F02945"/>
    <w:rsid w:val="00F14B23"/>
    <w:rsid w:val="00F23625"/>
    <w:rsid w:val="00F254CB"/>
    <w:rsid w:val="00F25639"/>
    <w:rsid w:val="00F262C6"/>
    <w:rsid w:val="00F269A3"/>
    <w:rsid w:val="00F51C5A"/>
    <w:rsid w:val="00F5238A"/>
    <w:rsid w:val="00F53E74"/>
    <w:rsid w:val="00F60827"/>
    <w:rsid w:val="00F62363"/>
    <w:rsid w:val="00F661D1"/>
    <w:rsid w:val="00F71920"/>
    <w:rsid w:val="00F8254F"/>
    <w:rsid w:val="00F93E96"/>
    <w:rsid w:val="00FA6913"/>
    <w:rsid w:val="00FC22E3"/>
    <w:rsid w:val="00FD0A50"/>
    <w:rsid w:val="00FD1B2F"/>
    <w:rsid w:val="00FD2F49"/>
    <w:rsid w:val="00FD40BA"/>
    <w:rsid w:val="00FE23E3"/>
    <w:rsid w:val="00FE68A4"/>
    <w:rsid w:val="00FF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8DBBD"/>
  <w15:chartTrackingRefBased/>
  <w15:docId w15:val="{F9CA87F2-11A3-48AF-A224-CB63745F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25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PFEO L+ Helvetica" w:hAnsi="APFEO L+ Helvetica" w:cs="APFEO L+ Helvetica"/>
      <w:color w:val="000000"/>
      <w:sz w:val="24"/>
      <w:szCs w:val="24"/>
    </w:rPr>
  </w:style>
  <w:style w:type="paragraph" w:customStyle="1" w:styleId="CM1">
    <w:name w:val="CM1"/>
    <w:basedOn w:val="Default"/>
    <w:next w:val="Default"/>
    <w:pPr>
      <w:spacing w:line="276" w:lineRule="atLeast"/>
    </w:pPr>
    <w:rPr>
      <w:color w:val="auto"/>
    </w:rPr>
  </w:style>
  <w:style w:type="paragraph" w:customStyle="1" w:styleId="CM2">
    <w:name w:val="CM2"/>
    <w:basedOn w:val="Default"/>
    <w:next w:val="Default"/>
    <w:pPr>
      <w:spacing w:line="460" w:lineRule="atLeast"/>
    </w:pPr>
    <w:rPr>
      <w:color w:val="auto"/>
    </w:rPr>
  </w:style>
  <w:style w:type="paragraph" w:customStyle="1" w:styleId="CM28">
    <w:name w:val="CM28"/>
    <w:basedOn w:val="Default"/>
    <w:next w:val="Default"/>
    <w:pPr>
      <w:spacing w:after="268"/>
    </w:pPr>
    <w:rPr>
      <w:color w:val="auto"/>
    </w:rPr>
  </w:style>
  <w:style w:type="paragraph" w:customStyle="1" w:styleId="CM3">
    <w:name w:val="CM3"/>
    <w:basedOn w:val="Default"/>
    <w:next w:val="Default"/>
    <w:rPr>
      <w:color w:val="auto"/>
    </w:rPr>
  </w:style>
  <w:style w:type="paragraph" w:customStyle="1" w:styleId="CM4">
    <w:name w:val="CM4"/>
    <w:basedOn w:val="Default"/>
    <w:next w:val="Default"/>
    <w:rPr>
      <w:color w:val="auto"/>
    </w:rPr>
  </w:style>
  <w:style w:type="paragraph" w:customStyle="1" w:styleId="CM6">
    <w:name w:val="CM6"/>
    <w:basedOn w:val="Default"/>
    <w:next w:val="Default"/>
    <w:rPr>
      <w:color w:val="auto"/>
    </w:rPr>
  </w:style>
  <w:style w:type="paragraph" w:customStyle="1" w:styleId="CM7">
    <w:name w:val="CM7"/>
    <w:basedOn w:val="Default"/>
    <w:next w:val="Default"/>
    <w:pPr>
      <w:spacing w:line="276" w:lineRule="atLeast"/>
    </w:pPr>
    <w:rPr>
      <w:color w:val="auto"/>
    </w:rPr>
  </w:style>
  <w:style w:type="paragraph" w:customStyle="1" w:styleId="CM10">
    <w:name w:val="CM10"/>
    <w:basedOn w:val="Default"/>
    <w:next w:val="Default"/>
    <w:pPr>
      <w:spacing w:line="276" w:lineRule="atLeast"/>
    </w:pPr>
    <w:rPr>
      <w:color w:val="auto"/>
    </w:rPr>
  </w:style>
  <w:style w:type="paragraph" w:customStyle="1" w:styleId="CM11">
    <w:name w:val="CM11"/>
    <w:basedOn w:val="Default"/>
    <w:next w:val="Default"/>
    <w:pPr>
      <w:spacing w:line="276" w:lineRule="atLeast"/>
    </w:pPr>
    <w:rPr>
      <w:color w:val="auto"/>
    </w:rPr>
  </w:style>
  <w:style w:type="paragraph" w:customStyle="1" w:styleId="CM14">
    <w:name w:val="CM14"/>
    <w:basedOn w:val="Default"/>
    <w:next w:val="Default"/>
    <w:pPr>
      <w:spacing w:line="276" w:lineRule="atLeast"/>
    </w:pPr>
    <w:rPr>
      <w:color w:val="auto"/>
    </w:rPr>
  </w:style>
  <w:style w:type="paragraph" w:customStyle="1" w:styleId="CM15">
    <w:name w:val="CM15"/>
    <w:basedOn w:val="Default"/>
    <w:next w:val="Default"/>
    <w:pPr>
      <w:spacing w:line="416" w:lineRule="atLeast"/>
    </w:pPr>
    <w:rPr>
      <w:color w:val="auto"/>
    </w:rPr>
  </w:style>
  <w:style w:type="paragraph" w:customStyle="1" w:styleId="CM17">
    <w:name w:val="CM17"/>
    <w:basedOn w:val="Default"/>
    <w:next w:val="Default"/>
    <w:pPr>
      <w:spacing w:line="413" w:lineRule="atLeast"/>
    </w:pPr>
    <w:rPr>
      <w:color w:val="auto"/>
    </w:rPr>
  </w:style>
  <w:style w:type="paragraph" w:customStyle="1" w:styleId="CM30">
    <w:name w:val="CM30"/>
    <w:basedOn w:val="Default"/>
    <w:next w:val="Default"/>
    <w:pPr>
      <w:spacing w:after="408"/>
    </w:pPr>
    <w:rPr>
      <w:color w:val="auto"/>
    </w:rPr>
  </w:style>
  <w:style w:type="paragraph" w:customStyle="1" w:styleId="CM29">
    <w:name w:val="CM29"/>
    <w:basedOn w:val="Default"/>
    <w:next w:val="Default"/>
    <w:pPr>
      <w:spacing w:after="60"/>
    </w:pPr>
    <w:rPr>
      <w:color w:val="auto"/>
    </w:rPr>
  </w:style>
  <w:style w:type="paragraph" w:customStyle="1" w:styleId="CM20">
    <w:name w:val="CM20"/>
    <w:basedOn w:val="Default"/>
    <w:next w:val="Default"/>
    <w:pPr>
      <w:spacing w:line="276" w:lineRule="atLeast"/>
    </w:pPr>
    <w:rPr>
      <w:color w:val="auto"/>
    </w:rPr>
  </w:style>
  <w:style w:type="paragraph" w:customStyle="1" w:styleId="CM21">
    <w:name w:val="CM21"/>
    <w:basedOn w:val="Default"/>
    <w:next w:val="Default"/>
    <w:pPr>
      <w:spacing w:line="276" w:lineRule="atLeast"/>
    </w:pPr>
    <w:rPr>
      <w:color w:val="auto"/>
    </w:rPr>
  </w:style>
  <w:style w:type="paragraph" w:customStyle="1" w:styleId="CM22">
    <w:name w:val="CM22"/>
    <w:basedOn w:val="Default"/>
    <w:next w:val="Default"/>
    <w:pPr>
      <w:spacing w:line="276" w:lineRule="atLeast"/>
    </w:pPr>
    <w:rPr>
      <w:color w:val="auto"/>
    </w:rPr>
  </w:style>
  <w:style w:type="paragraph" w:customStyle="1" w:styleId="CM12">
    <w:name w:val="CM12"/>
    <w:basedOn w:val="Default"/>
    <w:next w:val="Default"/>
    <w:pPr>
      <w:spacing w:line="276" w:lineRule="atLeast"/>
    </w:pPr>
    <w:rPr>
      <w:color w:val="auto"/>
    </w:rPr>
  </w:style>
  <w:style w:type="paragraph" w:customStyle="1" w:styleId="CM13">
    <w:name w:val="CM13"/>
    <w:basedOn w:val="Default"/>
    <w:next w:val="Default"/>
    <w:pPr>
      <w:spacing w:line="276" w:lineRule="atLeast"/>
    </w:pPr>
    <w:rPr>
      <w:color w:val="auto"/>
    </w:rPr>
  </w:style>
  <w:style w:type="paragraph" w:customStyle="1" w:styleId="CM23">
    <w:name w:val="CM23"/>
    <w:basedOn w:val="Default"/>
    <w:next w:val="Default"/>
    <w:pPr>
      <w:spacing w:line="276" w:lineRule="atLeast"/>
    </w:pPr>
    <w:rPr>
      <w:color w:val="auto"/>
    </w:rPr>
  </w:style>
  <w:style w:type="paragraph" w:customStyle="1" w:styleId="CM9">
    <w:name w:val="CM9"/>
    <w:basedOn w:val="Default"/>
    <w:next w:val="Default"/>
    <w:pPr>
      <w:spacing w:line="276" w:lineRule="atLeast"/>
    </w:pPr>
    <w:rPr>
      <w:color w:val="auto"/>
    </w:rPr>
  </w:style>
  <w:style w:type="paragraph" w:customStyle="1" w:styleId="CM25">
    <w:name w:val="CM25"/>
    <w:basedOn w:val="Default"/>
    <w:next w:val="Default"/>
    <w:pPr>
      <w:spacing w:line="276" w:lineRule="atLeast"/>
    </w:pPr>
    <w:rPr>
      <w:color w:val="auto"/>
    </w:rPr>
  </w:style>
  <w:style w:type="paragraph" w:customStyle="1" w:styleId="CM32">
    <w:name w:val="CM32"/>
    <w:basedOn w:val="Default"/>
    <w:next w:val="Default"/>
    <w:pPr>
      <w:spacing w:after="130"/>
    </w:pPr>
    <w:rPr>
      <w:color w:val="auto"/>
    </w:rPr>
  </w:style>
  <w:style w:type="paragraph" w:customStyle="1" w:styleId="CM33">
    <w:name w:val="CM33"/>
    <w:basedOn w:val="Default"/>
    <w:next w:val="Default"/>
    <w:pPr>
      <w:spacing w:after="553"/>
    </w:pPr>
    <w:rPr>
      <w:color w:val="auto"/>
    </w:rPr>
  </w:style>
  <w:style w:type="paragraph" w:customStyle="1" w:styleId="CM27">
    <w:name w:val="CM27"/>
    <w:basedOn w:val="Default"/>
    <w:next w:val="Default"/>
    <w:pPr>
      <w:spacing w:line="276" w:lineRule="atLeast"/>
    </w:pPr>
    <w:rPr>
      <w:color w:val="auto"/>
    </w:rPr>
  </w:style>
  <w:style w:type="paragraph" w:styleId="Header">
    <w:name w:val="header"/>
    <w:basedOn w:val="Normal"/>
    <w:rsid w:val="006D68DA"/>
    <w:pPr>
      <w:tabs>
        <w:tab w:val="center" w:pos="4320"/>
        <w:tab w:val="right" w:pos="8640"/>
      </w:tabs>
    </w:pPr>
  </w:style>
  <w:style w:type="paragraph" w:styleId="Footer">
    <w:name w:val="footer"/>
    <w:basedOn w:val="Normal"/>
    <w:link w:val="FooterChar"/>
    <w:uiPriority w:val="99"/>
    <w:rsid w:val="006D68DA"/>
    <w:pPr>
      <w:tabs>
        <w:tab w:val="center" w:pos="4320"/>
        <w:tab w:val="right" w:pos="8640"/>
      </w:tabs>
    </w:pPr>
  </w:style>
  <w:style w:type="character" w:styleId="PageNumber">
    <w:name w:val="page number"/>
    <w:basedOn w:val="DefaultParagraphFont"/>
    <w:rsid w:val="006D68DA"/>
  </w:style>
  <w:style w:type="table" w:styleId="TableGrid">
    <w:name w:val="Table Grid"/>
    <w:basedOn w:val="TableNormal"/>
    <w:uiPriority w:val="59"/>
    <w:rsid w:val="00D0200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
    <w:name w:val="Char Char Char Char Char Char Char Char Char Char"/>
    <w:basedOn w:val="Normal"/>
    <w:rsid w:val="00DB11B4"/>
    <w:pPr>
      <w:widowControl/>
      <w:autoSpaceDE/>
      <w:autoSpaceDN/>
      <w:adjustRightInd/>
      <w:spacing w:after="160" w:line="240" w:lineRule="exact"/>
    </w:pPr>
    <w:rPr>
      <w:rFonts w:ascii="Arial" w:hAnsi="Arial"/>
      <w:bCs/>
      <w:sz w:val="22"/>
    </w:rPr>
  </w:style>
  <w:style w:type="character" w:customStyle="1" w:styleId="FooterChar">
    <w:name w:val="Footer Char"/>
    <w:link w:val="Footer"/>
    <w:uiPriority w:val="99"/>
    <w:rsid w:val="00F62363"/>
    <w:rPr>
      <w:sz w:val="24"/>
      <w:szCs w:val="24"/>
      <w:lang w:val="en-US" w:eastAsia="en-US"/>
    </w:rPr>
  </w:style>
  <w:style w:type="paragraph" w:styleId="BalloonText">
    <w:name w:val="Balloon Text"/>
    <w:basedOn w:val="Normal"/>
    <w:link w:val="BalloonTextChar"/>
    <w:rsid w:val="00F62363"/>
    <w:rPr>
      <w:rFonts w:ascii="Tahoma" w:hAnsi="Tahoma" w:cs="Tahoma"/>
      <w:sz w:val="16"/>
      <w:szCs w:val="16"/>
    </w:rPr>
  </w:style>
  <w:style w:type="character" w:customStyle="1" w:styleId="BalloonTextChar">
    <w:name w:val="Balloon Text Char"/>
    <w:link w:val="BalloonText"/>
    <w:rsid w:val="00F62363"/>
    <w:rPr>
      <w:rFonts w:ascii="Tahoma" w:hAnsi="Tahoma" w:cs="Tahoma"/>
      <w:sz w:val="16"/>
      <w:szCs w:val="16"/>
      <w:lang w:val="en-US" w:eastAsia="en-US"/>
    </w:rPr>
  </w:style>
  <w:style w:type="paragraph" w:styleId="EndnoteText">
    <w:name w:val="endnote text"/>
    <w:basedOn w:val="Normal"/>
    <w:link w:val="EndnoteTextChar"/>
    <w:rsid w:val="00C3293F"/>
    <w:rPr>
      <w:sz w:val="20"/>
      <w:szCs w:val="20"/>
    </w:rPr>
  </w:style>
  <w:style w:type="character" w:customStyle="1" w:styleId="EndnoteTextChar">
    <w:name w:val="Endnote Text Char"/>
    <w:link w:val="EndnoteText"/>
    <w:rsid w:val="00C3293F"/>
    <w:rPr>
      <w:lang w:val="en-US" w:eastAsia="en-US"/>
    </w:rPr>
  </w:style>
  <w:style w:type="character" w:styleId="EndnoteReference">
    <w:name w:val="endnote reference"/>
    <w:rsid w:val="00C3293F"/>
    <w:rPr>
      <w:vertAlign w:val="superscript"/>
    </w:rPr>
  </w:style>
  <w:style w:type="paragraph" w:styleId="ListParagraph">
    <w:name w:val="List Paragraph"/>
    <w:basedOn w:val="Normal"/>
    <w:uiPriority w:val="34"/>
    <w:qFormat/>
    <w:rsid w:val="003A553B"/>
    <w:pPr>
      <w:ind w:left="720"/>
    </w:pPr>
  </w:style>
  <w:style w:type="table" w:customStyle="1" w:styleId="TableGrid0">
    <w:name w:val="TableGrid"/>
    <w:rsid w:val="00B849A4"/>
    <w:rPr>
      <w:rFonts w:ascii="Calibri" w:hAnsi="Calibri"/>
      <w:sz w:val="22"/>
      <w:szCs w:val="22"/>
      <w:lang w:val="en-ZA" w:eastAsia="en-ZA"/>
    </w:rPr>
    <w:tblPr>
      <w:tblCellMar>
        <w:top w:w="0" w:type="dxa"/>
        <w:left w:w="0" w:type="dxa"/>
        <w:bottom w:w="0" w:type="dxa"/>
        <w:right w:w="0" w:type="dxa"/>
      </w:tblCellMar>
    </w:tblPr>
  </w:style>
  <w:style w:type="paragraph" w:styleId="BodyTextIndent">
    <w:name w:val="Body Text Indent"/>
    <w:basedOn w:val="Normal"/>
    <w:link w:val="BodyTextIndentChar"/>
    <w:rsid w:val="00E205E9"/>
    <w:pPr>
      <w:spacing w:after="120"/>
      <w:ind w:left="360"/>
    </w:pPr>
  </w:style>
  <w:style w:type="character" w:customStyle="1" w:styleId="BodyTextIndentChar">
    <w:name w:val="Body Text Indent Char"/>
    <w:link w:val="BodyTextIndent"/>
    <w:rsid w:val="00E205E9"/>
    <w:rPr>
      <w:sz w:val="24"/>
      <w:szCs w:val="24"/>
      <w:lang w:val="en-US" w:eastAsia="en-US"/>
    </w:rPr>
  </w:style>
  <w:style w:type="character" w:styleId="CommentReference">
    <w:name w:val="annotation reference"/>
    <w:rsid w:val="00A01607"/>
    <w:rPr>
      <w:sz w:val="16"/>
      <w:szCs w:val="16"/>
    </w:rPr>
  </w:style>
  <w:style w:type="paragraph" w:styleId="CommentText">
    <w:name w:val="annotation text"/>
    <w:basedOn w:val="Normal"/>
    <w:link w:val="CommentTextChar"/>
    <w:rsid w:val="00A01607"/>
    <w:rPr>
      <w:sz w:val="20"/>
      <w:szCs w:val="20"/>
    </w:rPr>
  </w:style>
  <w:style w:type="character" w:customStyle="1" w:styleId="CommentTextChar">
    <w:name w:val="Comment Text Char"/>
    <w:basedOn w:val="DefaultParagraphFont"/>
    <w:link w:val="CommentText"/>
    <w:rsid w:val="00A01607"/>
  </w:style>
  <w:style w:type="paragraph" w:styleId="CommentSubject">
    <w:name w:val="annotation subject"/>
    <w:basedOn w:val="CommentText"/>
    <w:next w:val="CommentText"/>
    <w:link w:val="CommentSubjectChar"/>
    <w:rsid w:val="00A01607"/>
    <w:rPr>
      <w:b/>
      <w:bCs/>
    </w:rPr>
  </w:style>
  <w:style w:type="character" w:customStyle="1" w:styleId="CommentSubjectChar">
    <w:name w:val="Comment Subject Char"/>
    <w:link w:val="CommentSubject"/>
    <w:rsid w:val="00A01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99111">
      <w:bodyDiv w:val="1"/>
      <w:marLeft w:val="0"/>
      <w:marRight w:val="0"/>
      <w:marTop w:val="0"/>
      <w:marBottom w:val="0"/>
      <w:divBdr>
        <w:top w:val="none" w:sz="0" w:space="0" w:color="auto"/>
        <w:left w:val="none" w:sz="0" w:space="0" w:color="auto"/>
        <w:bottom w:val="none" w:sz="0" w:space="0" w:color="auto"/>
        <w:right w:val="none" w:sz="0" w:space="0" w:color="auto"/>
      </w:divBdr>
    </w:div>
    <w:div w:id="17484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10D2-7D3F-45E0-8E20-D8B9120A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8895</Words>
  <Characters>50705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Microsoft Word - Municipal Rates Policy.doc</vt:lpstr>
    </vt:vector>
  </TitlesOfParts>
  <Company>Grizli777</Company>
  <LinksUpToDate>false</LinksUpToDate>
  <CharactersWithSpaces>59482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Municipal Rates Policy.doc</dc:title>
  <dc:subject/>
  <dc:creator>Corrie Schalkwyk</dc:creator>
  <cp:keywords/>
  <cp:lastModifiedBy>Hendry Weynard Webber</cp:lastModifiedBy>
  <cp:revision>5</cp:revision>
  <cp:lastPrinted>2022-03-09T15:24:00Z</cp:lastPrinted>
  <dcterms:created xsi:type="dcterms:W3CDTF">2025-03-10T12:43:00Z</dcterms:created>
  <dcterms:modified xsi:type="dcterms:W3CDTF">2025-03-24T08:12:00Z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2023-03-13T15:06:07Z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d9c24278-67cb-4972-a77f-1229104ce4eb</vt:lpwstr>
  </property>
  <property fmtid="{D5CDD505-2E9C-101B-9397-08002B2CF9AE}" pid="8" name="MSIP_Label_616f4fcd-8401-41c8-bfac-a60235e9eb06_ContentBits">
    <vt:lpwstr>0</vt:lpwstr>
  </property>
  <property fmtid="{D5CDD505-2E9C-101B-9397-08002B2CF9AE}" pid="9" name="GrammarlyDocumentId">
    <vt:lpwstr>8e4e85e32647dc5bc4c3b2e63b2d0058bcf5e3c1e57cbf54eb647f7ad84fd24e</vt:lpwstr>
  </property>
</Properties>
</file>