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66" w:rsidRDefault="00BD5E66" w:rsidP="00BD5E66">
      <w:pPr>
        <w:rPr>
          <w:rFonts w:ascii="Arial" w:hAnsi="Arial" w:cs="Arial"/>
          <w:b/>
          <w:sz w:val="20"/>
          <w:szCs w:val="20"/>
        </w:rPr>
      </w:pPr>
      <w:bookmarkStart w:id="0" w:name="_GoBack"/>
      <w:bookmarkEnd w:id="0"/>
    </w:p>
    <w:tbl>
      <w:tblPr>
        <w:tblStyle w:val="TableGrid"/>
        <w:tblW w:w="0" w:type="auto"/>
        <w:tblLook w:val="04A0" w:firstRow="1" w:lastRow="0" w:firstColumn="1" w:lastColumn="0" w:noHBand="0" w:noVBand="1"/>
      </w:tblPr>
      <w:tblGrid>
        <w:gridCol w:w="14283"/>
      </w:tblGrid>
      <w:tr w:rsidR="00BD5E66" w:rsidTr="00311F80">
        <w:tc>
          <w:tcPr>
            <w:tcW w:w="14283" w:type="dxa"/>
            <w:shd w:val="clear" w:color="auto" w:fill="FFFF00"/>
          </w:tcPr>
          <w:p w:rsidR="00BD5E66" w:rsidRPr="00E767F1" w:rsidRDefault="00311F80" w:rsidP="00311F80">
            <w:pPr>
              <w:tabs>
                <w:tab w:val="left" w:pos="4395"/>
                <w:tab w:val="center" w:pos="7033"/>
              </w:tabs>
              <w:rPr>
                <w:rFonts w:ascii="Arial" w:hAnsi="Arial" w:cs="Arial"/>
                <w:b/>
                <w:sz w:val="32"/>
                <w:szCs w:val="32"/>
              </w:rPr>
            </w:pPr>
            <w:r>
              <w:rPr>
                <w:rFonts w:ascii="Arial" w:hAnsi="Arial" w:cs="Arial"/>
                <w:b/>
                <w:sz w:val="32"/>
                <w:szCs w:val="32"/>
              </w:rPr>
              <w:tab/>
            </w:r>
            <w:r>
              <w:rPr>
                <w:rFonts w:ascii="Arial" w:hAnsi="Arial" w:cs="Arial"/>
                <w:b/>
                <w:sz w:val="32"/>
                <w:szCs w:val="32"/>
              </w:rPr>
              <w:tab/>
            </w:r>
            <w:r w:rsidR="00BD5E66" w:rsidRPr="00E767F1">
              <w:rPr>
                <w:rFonts w:ascii="Arial" w:hAnsi="Arial" w:cs="Arial"/>
                <w:b/>
                <w:sz w:val="32"/>
                <w:szCs w:val="32"/>
              </w:rPr>
              <w:t xml:space="preserve">SECTION C: </w:t>
            </w:r>
            <w:r w:rsidR="00BD5E66" w:rsidRPr="00E767F1">
              <w:rPr>
                <w:rFonts w:ascii="Arial" w:hAnsi="Arial" w:cs="Arial"/>
                <w:sz w:val="32"/>
                <w:szCs w:val="32"/>
              </w:rPr>
              <w:t>STRATEGIES PHASE</w:t>
            </w:r>
          </w:p>
        </w:tc>
      </w:tr>
    </w:tbl>
    <w:p w:rsidR="00BD5E66" w:rsidRDefault="00BD5E66" w:rsidP="00BD5E66">
      <w:pPr>
        <w:rPr>
          <w:rFonts w:ascii="Arial" w:hAnsi="Arial" w:cs="Arial"/>
          <w:sz w:val="20"/>
          <w:szCs w:val="20"/>
        </w:rPr>
      </w:pPr>
    </w:p>
    <w:p w:rsidR="00BD5E66" w:rsidRPr="006816D2" w:rsidRDefault="00BD5E66" w:rsidP="00BD5E66">
      <w:pPr>
        <w:pStyle w:val="ListParagraph"/>
        <w:numPr>
          <w:ilvl w:val="0"/>
          <w:numId w:val="1"/>
        </w:numPr>
        <w:rPr>
          <w:rFonts w:ascii="Arial" w:hAnsi="Arial" w:cs="Arial"/>
          <w:b/>
          <w:sz w:val="20"/>
          <w:szCs w:val="20"/>
        </w:rPr>
      </w:pPr>
      <w:r w:rsidRPr="006816D2">
        <w:rPr>
          <w:rFonts w:ascii="Arial" w:hAnsi="Arial" w:cs="Arial"/>
          <w:b/>
          <w:sz w:val="20"/>
          <w:szCs w:val="20"/>
        </w:rPr>
        <w:t>Development of the Strategic Blue Print</w:t>
      </w:r>
    </w:p>
    <w:p w:rsidR="00BD5E66" w:rsidRDefault="00BD5E66" w:rsidP="00BD5E66">
      <w:pPr>
        <w:rPr>
          <w:rFonts w:ascii="Arial" w:hAnsi="Arial" w:cs="Arial"/>
          <w:sz w:val="20"/>
          <w:szCs w:val="20"/>
        </w:rPr>
      </w:pPr>
      <w:r>
        <w:rPr>
          <w:rFonts w:ascii="Arial" w:hAnsi="Arial" w:cs="Arial"/>
          <w:sz w:val="20"/>
          <w:szCs w:val="20"/>
        </w:rPr>
        <w:t>The process embarked upon in the development of the Strategic Blueprint comprised the following four steps:</w:t>
      </w:r>
    </w:p>
    <w:p w:rsidR="00BD5E66" w:rsidRDefault="00BD5E66" w:rsidP="00BD5E66">
      <w:pPr>
        <w:pStyle w:val="ListParagraph"/>
        <w:numPr>
          <w:ilvl w:val="1"/>
          <w:numId w:val="1"/>
        </w:numPr>
        <w:rPr>
          <w:rFonts w:ascii="Arial" w:hAnsi="Arial" w:cs="Arial"/>
          <w:sz w:val="20"/>
          <w:szCs w:val="20"/>
        </w:rPr>
      </w:pPr>
      <w:r>
        <w:rPr>
          <w:rFonts w:ascii="Arial" w:hAnsi="Arial" w:cs="Arial"/>
          <w:sz w:val="20"/>
          <w:szCs w:val="20"/>
        </w:rPr>
        <w:t>Definition and alignment of the local to district municipalities Vision, Mission and Values.</w:t>
      </w:r>
    </w:p>
    <w:p w:rsidR="00BD5E66" w:rsidRDefault="00BD5E66" w:rsidP="00BD5E66">
      <w:pPr>
        <w:pStyle w:val="ListParagraph"/>
        <w:numPr>
          <w:ilvl w:val="1"/>
          <w:numId w:val="1"/>
        </w:numPr>
        <w:rPr>
          <w:rFonts w:ascii="Arial" w:hAnsi="Arial" w:cs="Arial"/>
          <w:sz w:val="20"/>
          <w:szCs w:val="20"/>
        </w:rPr>
      </w:pPr>
      <w:r>
        <w:rPr>
          <w:rFonts w:ascii="Arial" w:hAnsi="Arial" w:cs="Arial"/>
          <w:sz w:val="20"/>
          <w:szCs w:val="20"/>
        </w:rPr>
        <w:t>Definition of the Key Strategic Thrusts</w:t>
      </w:r>
    </w:p>
    <w:p w:rsidR="00BD5E66" w:rsidRDefault="00BD5E66" w:rsidP="00BD5E66">
      <w:pPr>
        <w:pStyle w:val="ListParagraph"/>
        <w:numPr>
          <w:ilvl w:val="1"/>
          <w:numId w:val="1"/>
        </w:numPr>
        <w:rPr>
          <w:rFonts w:ascii="Arial" w:hAnsi="Arial" w:cs="Arial"/>
          <w:sz w:val="20"/>
          <w:szCs w:val="20"/>
        </w:rPr>
      </w:pPr>
      <w:r>
        <w:rPr>
          <w:rFonts w:ascii="Arial" w:hAnsi="Arial" w:cs="Arial"/>
          <w:sz w:val="20"/>
          <w:szCs w:val="20"/>
        </w:rPr>
        <w:t>Development and Alignment of strate</w:t>
      </w:r>
      <w:r w:rsidR="00311F80">
        <w:rPr>
          <w:rFonts w:ascii="Arial" w:hAnsi="Arial" w:cs="Arial"/>
          <w:sz w:val="20"/>
          <w:szCs w:val="20"/>
        </w:rPr>
        <w:t>gies into Five (5) Year IDP 2017-2022</w:t>
      </w:r>
      <w:r>
        <w:rPr>
          <w:rFonts w:ascii="Arial" w:hAnsi="Arial" w:cs="Arial"/>
          <w:sz w:val="20"/>
          <w:szCs w:val="20"/>
        </w:rPr>
        <w:t xml:space="preserve"> and the Vision</w:t>
      </w:r>
    </w:p>
    <w:p w:rsidR="00BD5E66" w:rsidRDefault="00BD5E66" w:rsidP="00BD5E66">
      <w:pPr>
        <w:pStyle w:val="ListParagraph"/>
        <w:numPr>
          <w:ilvl w:val="1"/>
          <w:numId w:val="1"/>
        </w:numPr>
        <w:rPr>
          <w:rFonts w:ascii="Arial" w:hAnsi="Arial" w:cs="Arial"/>
          <w:sz w:val="20"/>
          <w:szCs w:val="20"/>
        </w:rPr>
      </w:pPr>
      <w:r>
        <w:rPr>
          <w:rFonts w:ascii="Arial" w:hAnsi="Arial" w:cs="Arial"/>
          <w:sz w:val="20"/>
          <w:szCs w:val="20"/>
        </w:rPr>
        <w:t xml:space="preserve">Common Ground on strategic Priorities </w:t>
      </w:r>
    </w:p>
    <w:p w:rsidR="00BD5E66" w:rsidRDefault="00BD5E66" w:rsidP="00BD5E66">
      <w:pPr>
        <w:pStyle w:val="ListParagraph"/>
        <w:rPr>
          <w:rFonts w:ascii="Arial" w:hAnsi="Arial" w:cs="Arial"/>
          <w:sz w:val="20"/>
          <w:szCs w:val="20"/>
        </w:rPr>
      </w:pPr>
    </w:p>
    <w:p w:rsidR="00BD5E66" w:rsidRDefault="00BD5E66" w:rsidP="00BD5E66">
      <w:pPr>
        <w:pStyle w:val="ListParagraph"/>
        <w:numPr>
          <w:ilvl w:val="0"/>
          <w:numId w:val="1"/>
        </w:numPr>
        <w:rPr>
          <w:rFonts w:ascii="Arial" w:hAnsi="Arial" w:cs="Arial"/>
          <w:b/>
          <w:sz w:val="20"/>
          <w:szCs w:val="20"/>
        </w:rPr>
      </w:pPr>
      <w:r w:rsidRPr="00E767F1">
        <w:rPr>
          <w:rFonts w:ascii="Arial" w:hAnsi="Arial" w:cs="Arial"/>
          <w:b/>
          <w:sz w:val="20"/>
          <w:szCs w:val="20"/>
        </w:rPr>
        <w:t>Vision, Mission and Values</w:t>
      </w:r>
    </w:p>
    <w:p w:rsidR="00BD5E66" w:rsidRDefault="00BD5E66" w:rsidP="00BD5E66">
      <w:pPr>
        <w:rPr>
          <w:rFonts w:ascii="Arial" w:hAnsi="Arial" w:cs="Arial"/>
          <w:sz w:val="20"/>
          <w:szCs w:val="20"/>
        </w:rPr>
      </w:pPr>
      <w:r>
        <w:rPr>
          <w:rFonts w:ascii="Arial" w:hAnsi="Arial" w:cs="Arial"/>
          <w:sz w:val="20"/>
          <w:szCs w:val="20"/>
        </w:rPr>
        <w:t>An interactive process was adopted into ensuring alignment of the Greater Tzaneen Municipality Vision, Mission and Values of the Mopani District Municipality as included below:</w:t>
      </w:r>
    </w:p>
    <w:p w:rsidR="00BD5E66" w:rsidRDefault="00BD5E66" w:rsidP="00BD5E66">
      <w:pPr>
        <w:rPr>
          <w:rFonts w:ascii="Arial" w:hAnsi="Arial" w:cs="Arial"/>
          <w:sz w:val="20"/>
          <w:szCs w:val="20"/>
        </w:rPr>
      </w:pPr>
      <w:r>
        <w:rPr>
          <w:rFonts w:ascii="Arial" w:hAnsi="Arial" w:cs="Arial"/>
          <w:sz w:val="20"/>
          <w:szCs w:val="20"/>
        </w:rPr>
        <w:t>The Vision, Mission and Values for Greater Tzaneen Municipality were</w:t>
      </w:r>
      <w:r w:rsidR="00FB3524">
        <w:rPr>
          <w:rFonts w:ascii="Arial" w:hAnsi="Arial" w:cs="Arial"/>
          <w:sz w:val="20"/>
          <w:szCs w:val="20"/>
        </w:rPr>
        <w:t xml:space="preserve"> </w:t>
      </w:r>
      <w:r w:rsidR="00311F80">
        <w:rPr>
          <w:rFonts w:ascii="Arial" w:hAnsi="Arial" w:cs="Arial"/>
          <w:sz w:val="20"/>
          <w:szCs w:val="20"/>
        </w:rPr>
        <w:t>developed</w:t>
      </w:r>
      <w:r>
        <w:rPr>
          <w:rFonts w:ascii="Arial" w:hAnsi="Arial" w:cs="Arial"/>
          <w:sz w:val="20"/>
          <w:szCs w:val="20"/>
        </w:rPr>
        <w:t xml:space="preserve"> during the IDP Strategic Planning Sessi</w:t>
      </w:r>
      <w:r w:rsidR="00311F80">
        <w:rPr>
          <w:rFonts w:ascii="Arial" w:hAnsi="Arial" w:cs="Arial"/>
          <w:sz w:val="20"/>
          <w:szCs w:val="20"/>
        </w:rPr>
        <w:t>on held on the 7</w:t>
      </w:r>
      <w:r w:rsidR="00311F80" w:rsidRPr="00311F80">
        <w:rPr>
          <w:rFonts w:ascii="Arial" w:hAnsi="Arial" w:cs="Arial"/>
          <w:sz w:val="20"/>
          <w:szCs w:val="20"/>
          <w:vertAlign w:val="superscript"/>
        </w:rPr>
        <w:t>th</w:t>
      </w:r>
      <w:r w:rsidR="00311F80">
        <w:rPr>
          <w:rFonts w:ascii="Arial" w:hAnsi="Arial" w:cs="Arial"/>
          <w:sz w:val="20"/>
          <w:szCs w:val="20"/>
        </w:rPr>
        <w:t>-9</w:t>
      </w:r>
      <w:r w:rsidR="00311F80" w:rsidRPr="00311F80">
        <w:rPr>
          <w:rFonts w:ascii="Arial" w:hAnsi="Arial" w:cs="Arial"/>
          <w:sz w:val="20"/>
          <w:szCs w:val="20"/>
          <w:vertAlign w:val="superscript"/>
        </w:rPr>
        <w:t>th</w:t>
      </w:r>
      <w:r w:rsidR="00311F80">
        <w:rPr>
          <w:rFonts w:ascii="Arial" w:hAnsi="Arial" w:cs="Arial"/>
          <w:sz w:val="20"/>
          <w:szCs w:val="20"/>
        </w:rPr>
        <w:t xml:space="preserve"> </w:t>
      </w:r>
      <w:r>
        <w:rPr>
          <w:rFonts w:ascii="Arial" w:hAnsi="Arial" w:cs="Arial"/>
          <w:sz w:val="20"/>
          <w:szCs w:val="20"/>
        </w:rPr>
        <w:t xml:space="preserve">of </w:t>
      </w:r>
      <w:r w:rsidR="00311F80">
        <w:rPr>
          <w:rFonts w:ascii="Arial" w:hAnsi="Arial" w:cs="Arial"/>
          <w:sz w:val="20"/>
          <w:szCs w:val="20"/>
        </w:rPr>
        <w:t>December 2016</w:t>
      </w:r>
      <w:r>
        <w:rPr>
          <w:rFonts w:ascii="Arial" w:hAnsi="Arial" w:cs="Arial"/>
          <w:sz w:val="20"/>
          <w:szCs w:val="20"/>
        </w:rPr>
        <w:t xml:space="preserve"> and the subsequent Lekgotla held on the </w:t>
      </w:r>
      <w:r w:rsidR="00311F80">
        <w:rPr>
          <w:rFonts w:ascii="Arial" w:hAnsi="Arial" w:cs="Arial"/>
          <w:sz w:val="20"/>
          <w:szCs w:val="20"/>
        </w:rPr>
        <w:t>1</w:t>
      </w:r>
      <w:r>
        <w:rPr>
          <w:rFonts w:ascii="Arial" w:hAnsi="Arial" w:cs="Arial"/>
          <w:sz w:val="20"/>
          <w:szCs w:val="20"/>
        </w:rPr>
        <w:t>3</w:t>
      </w:r>
      <w:r w:rsidRPr="00F127EE">
        <w:rPr>
          <w:rFonts w:ascii="Arial" w:hAnsi="Arial" w:cs="Arial"/>
          <w:sz w:val="20"/>
          <w:szCs w:val="20"/>
          <w:vertAlign w:val="superscript"/>
        </w:rPr>
        <w:t>rd</w:t>
      </w:r>
      <w:r>
        <w:rPr>
          <w:rFonts w:ascii="Arial" w:hAnsi="Arial" w:cs="Arial"/>
          <w:sz w:val="20"/>
          <w:szCs w:val="20"/>
        </w:rPr>
        <w:t>-</w:t>
      </w:r>
      <w:r w:rsidR="00311F80">
        <w:rPr>
          <w:rFonts w:ascii="Arial" w:hAnsi="Arial" w:cs="Arial"/>
          <w:sz w:val="20"/>
          <w:szCs w:val="20"/>
        </w:rPr>
        <w:t>1</w:t>
      </w:r>
      <w:r>
        <w:rPr>
          <w:rFonts w:ascii="Arial" w:hAnsi="Arial" w:cs="Arial"/>
          <w:sz w:val="20"/>
          <w:szCs w:val="20"/>
        </w:rPr>
        <w:t>4</w:t>
      </w:r>
      <w:r w:rsidRPr="00F127EE">
        <w:rPr>
          <w:rFonts w:ascii="Arial" w:hAnsi="Arial" w:cs="Arial"/>
          <w:sz w:val="20"/>
          <w:szCs w:val="20"/>
          <w:vertAlign w:val="superscript"/>
        </w:rPr>
        <w:t>th</w:t>
      </w:r>
      <w:r w:rsidR="00311F80">
        <w:rPr>
          <w:rFonts w:ascii="Arial" w:hAnsi="Arial" w:cs="Arial"/>
          <w:sz w:val="20"/>
          <w:szCs w:val="20"/>
        </w:rPr>
        <w:t xml:space="preserve"> of February 2017</w:t>
      </w:r>
      <w:r>
        <w:rPr>
          <w:rFonts w:ascii="Arial" w:hAnsi="Arial" w:cs="Arial"/>
          <w:sz w:val="20"/>
          <w:szCs w:val="20"/>
        </w:rPr>
        <w:t xml:space="preserve">. </w:t>
      </w:r>
      <w:r w:rsidR="00AF5E4C">
        <w:rPr>
          <w:rFonts w:ascii="Arial" w:hAnsi="Arial" w:cs="Arial"/>
          <w:sz w:val="20"/>
          <w:szCs w:val="20"/>
        </w:rPr>
        <w:t>The alignment is done to reflect the triple challenges of Inequality, Unemployment and Poverty in terms of the National Development Plan and priorities as identified in the Limpopo Development Plan.</w:t>
      </w:r>
    </w:p>
    <w:tbl>
      <w:tblPr>
        <w:tblStyle w:val="TableGrid"/>
        <w:tblW w:w="14283" w:type="dxa"/>
        <w:tblLook w:val="04A0" w:firstRow="1" w:lastRow="0" w:firstColumn="1" w:lastColumn="0" w:noHBand="0" w:noVBand="1"/>
      </w:tblPr>
      <w:tblGrid>
        <w:gridCol w:w="14283"/>
      </w:tblGrid>
      <w:tr w:rsidR="00BD5E66" w:rsidTr="000315D5">
        <w:tc>
          <w:tcPr>
            <w:tcW w:w="14283" w:type="dxa"/>
          </w:tcPr>
          <w:p w:rsidR="00BD5E66" w:rsidRPr="00311F80" w:rsidRDefault="00BD5E66" w:rsidP="00311F80">
            <w:pPr>
              <w:jc w:val="center"/>
              <w:rPr>
                <w:rFonts w:ascii="Arial" w:hAnsi="Arial" w:cs="Arial"/>
                <w:b/>
                <w:color w:val="365F91" w:themeColor="accent1" w:themeShade="BF"/>
              </w:rPr>
            </w:pPr>
            <w:r w:rsidRPr="00311F80">
              <w:rPr>
                <w:rFonts w:ascii="Arial" w:hAnsi="Arial" w:cs="Arial"/>
                <w:b/>
                <w:color w:val="365F91" w:themeColor="accent1" w:themeShade="BF"/>
              </w:rPr>
              <w:t>Vision</w:t>
            </w:r>
          </w:p>
          <w:p w:rsidR="00BD5E66" w:rsidRPr="00311F80" w:rsidRDefault="00BD5E66" w:rsidP="00311F80">
            <w:pPr>
              <w:jc w:val="center"/>
              <w:rPr>
                <w:rFonts w:ascii="Arial" w:hAnsi="Arial" w:cs="Arial"/>
                <w:b/>
              </w:rPr>
            </w:pPr>
          </w:p>
          <w:p w:rsidR="00BD5E66" w:rsidRPr="00311F80" w:rsidRDefault="00311F80" w:rsidP="00CD1178">
            <w:pPr>
              <w:spacing w:line="259" w:lineRule="auto"/>
              <w:jc w:val="center"/>
              <w:rPr>
                <w:rFonts w:ascii="Arial" w:hAnsi="Arial" w:cs="Arial"/>
                <w:b/>
              </w:rPr>
            </w:pPr>
            <w:r w:rsidRPr="00311F80">
              <w:rPr>
                <w:rFonts w:ascii="Arial" w:hAnsi="Arial" w:cs="Arial"/>
                <w:b/>
                <w:i/>
              </w:rPr>
              <w:t>“</w:t>
            </w:r>
            <w:r w:rsidR="00BD5E66" w:rsidRPr="00311F80">
              <w:rPr>
                <w:rFonts w:ascii="Arial" w:hAnsi="Arial" w:cs="Arial"/>
                <w:b/>
                <w:i/>
              </w:rPr>
              <w:t xml:space="preserve"> </w:t>
            </w:r>
            <w:r w:rsidR="00CD1178">
              <w:rPr>
                <w:rFonts w:ascii="Arial" w:hAnsi="Arial" w:cs="Arial"/>
                <w:b/>
                <w:i/>
                <w:iCs/>
              </w:rPr>
              <w:t>A green, P</w:t>
            </w:r>
            <w:r w:rsidRPr="00311F80">
              <w:rPr>
                <w:rFonts w:ascii="Arial" w:hAnsi="Arial" w:cs="Arial"/>
                <w:b/>
                <w:i/>
                <w:iCs/>
              </w:rPr>
              <w:t xml:space="preserve">rosperous and </w:t>
            </w:r>
            <w:r w:rsidR="00CD1178">
              <w:rPr>
                <w:rFonts w:ascii="Arial" w:hAnsi="Arial" w:cs="Arial"/>
                <w:b/>
                <w:i/>
                <w:iCs/>
              </w:rPr>
              <w:t>U</w:t>
            </w:r>
            <w:r w:rsidRPr="00311F80">
              <w:rPr>
                <w:rFonts w:ascii="Arial" w:hAnsi="Arial" w:cs="Arial"/>
                <w:b/>
                <w:i/>
                <w:iCs/>
              </w:rPr>
              <w:t xml:space="preserve">nited </w:t>
            </w:r>
            <w:r w:rsidR="00CD1178">
              <w:rPr>
                <w:rFonts w:ascii="Arial" w:hAnsi="Arial" w:cs="Arial"/>
                <w:b/>
                <w:i/>
                <w:iCs/>
              </w:rPr>
              <w:t>M</w:t>
            </w:r>
            <w:r w:rsidRPr="00311F80">
              <w:rPr>
                <w:rFonts w:ascii="Arial" w:hAnsi="Arial" w:cs="Arial"/>
                <w:b/>
                <w:i/>
                <w:iCs/>
              </w:rPr>
              <w:t xml:space="preserve">unicipality that </w:t>
            </w:r>
            <w:r w:rsidR="00CD1178">
              <w:rPr>
                <w:rFonts w:ascii="Arial" w:hAnsi="Arial" w:cs="Arial"/>
                <w:b/>
                <w:i/>
                <w:iCs/>
              </w:rPr>
              <w:t>P</w:t>
            </w:r>
            <w:r w:rsidRPr="00311F80">
              <w:rPr>
                <w:rFonts w:ascii="Arial" w:hAnsi="Arial" w:cs="Arial"/>
                <w:b/>
                <w:i/>
                <w:iCs/>
              </w:rPr>
              <w:t xml:space="preserve">rovides </w:t>
            </w:r>
            <w:r w:rsidR="00CD1178">
              <w:rPr>
                <w:rFonts w:ascii="Arial" w:hAnsi="Arial" w:cs="Arial"/>
                <w:b/>
                <w:i/>
                <w:iCs/>
              </w:rPr>
              <w:t>Q</w:t>
            </w:r>
            <w:r w:rsidRPr="00311F80">
              <w:rPr>
                <w:rFonts w:ascii="Arial" w:hAnsi="Arial" w:cs="Arial"/>
                <w:b/>
                <w:i/>
                <w:iCs/>
              </w:rPr>
              <w:t xml:space="preserve">uality </w:t>
            </w:r>
            <w:r w:rsidR="00CD1178">
              <w:rPr>
                <w:rFonts w:ascii="Arial" w:hAnsi="Arial" w:cs="Arial"/>
                <w:b/>
                <w:i/>
                <w:iCs/>
              </w:rPr>
              <w:t>S</w:t>
            </w:r>
            <w:r w:rsidRPr="00311F80">
              <w:rPr>
                <w:rFonts w:ascii="Arial" w:hAnsi="Arial" w:cs="Arial"/>
                <w:b/>
                <w:i/>
                <w:iCs/>
              </w:rPr>
              <w:t xml:space="preserve">ervices to </w:t>
            </w:r>
            <w:r w:rsidR="00CD1178">
              <w:rPr>
                <w:rFonts w:ascii="Arial" w:hAnsi="Arial" w:cs="Arial"/>
                <w:b/>
                <w:i/>
                <w:iCs/>
              </w:rPr>
              <w:t>A</w:t>
            </w:r>
            <w:r w:rsidRPr="00311F80">
              <w:rPr>
                <w:rFonts w:ascii="Arial" w:hAnsi="Arial" w:cs="Arial"/>
                <w:b/>
                <w:i/>
                <w:iCs/>
              </w:rPr>
              <w:t>ll</w:t>
            </w:r>
            <w:r w:rsidR="00BD5E66" w:rsidRPr="00311F80">
              <w:rPr>
                <w:rFonts w:ascii="Arial" w:hAnsi="Arial" w:cs="Arial"/>
                <w:b/>
                <w:i/>
              </w:rPr>
              <w:t>”</w:t>
            </w:r>
          </w:p>
        </w:tc>
      </w:tr>
      <w:tr w:rsidR="00BD5E66" w:rsidTr="000315D5">
        <w:tc>
          <w:tcPr>
            <w:tcW w:w="14283" w:type="dxa"/>
          </w:tcPr>
          <w:p w:rsidR="00BD5E66" w:rsidRPr="00311F80" w:rsidRDefault="00BD5E66" w:rsidP="000315D5">
            <w:pPr>
              <w:jc w:val="center"/>
              <w:rPr>
                <w:rFonts w:ascii="Arial" w:hAnsi="Arial" w:cs="Arial"/>
                <w:b/>
                <w:color w:val="365F91" w:themeColor="accent1" w:themeShade="BF"/>
              </w:rPr>
            </w:pPr>
            <w:r w:rsidRPr="00311F80">
              <w:rPr>
                <w:rFonts w:ascii="Arial" w:hAnsi="Arial" w:cs="Arial"/>
                <w:b/>
                <w:color w:val="365F91" w:themeColor="accent1" w:themeShade="BF"/>
              </w:rPr>
              <w:t>Mission</w:t>
            </w:r>
            <w:r w:rsidR="00AF5E4C">
              <w:rPr>
                <w:rFonts w:ascii="Arial" w:hAnsi="Arial" w:cs="Arial"/>
                <w:b/>
                <w:color w:val="365F91" w:themeColor="accent1" w:themeShade="BF"/>
              </w:rPr>
              <w:t xml:space="preserve"> statement</w:t>
            </w:r>
          </w:p>
          <w:p w:rsidR="00BD5E66" w:rsidRDefault="00BD5E66" w:rsidP="000315D5">
            <w:pPr>
              <w:jc w:val="center"/>
              <w:rPr>
                <w:rFonts w:ascii="Arial" w:hAnsi="Arial" w:cs="Arial"/>
                <w:b/>
              </w:rPr>
            </w:pPr>
          </w:p>
          <w:p w:rsidR="00AF5E4C" w:rsidRPr="00AF5E4C" w:rsidRDefault="00AF5E4C" w:rsidP="00AF5E4C">
            <w:pPr>
              <w:spacing w:after="160" w:line="259" w:lineRule="auto"/>
              <w:jc w:val="center"/>
              <w:rPr>
                <w:rFonts w:ascii="Arial" w:hAnsi="Arial" w:cs="Arial"/>
                <w:b/>
              </w:rPr>
            </w:pPr>
            <w:r w:rsidRPr="00AF5E4C">
              <w:rPr>
                <w:rFonts w:ascii="Arial" w:hAnsi="Arial" w:cs="Arial"/>
                <w:b/>
              </w:rPr>
              <w:t>The Greater Tzaneen Municipality is committed to providing the quality of services to its community by:</w:t>
            </w:r>
          </w:p>
          <w:p w:rsidR="00AF5E4C" w:rsidRPr="00AF5E4C" w:rsidRDefault="00AF5E4C" w:rsidP="00AF5E4C">
            <w:pPr>
              <w:spacing w:after="160" w:line="259" w:lineRule="auto"/>
              <w:jc w:val="center"/>
              <w:rPr>
                <w:rFonts w:ascii="Arial" w:hAnsi="Arial" w:cs="Arial"/>
                <w:b/>
              </w:rPr>
            </w:pPr>
            <w:r w:rsidRPr="00AF5E4C">
              <w:rPr>
                <w:rFonts w:ascii="Arial" w:hAnsi="Arial" w:cs="Arial"/>
                <w:b/>
              </w:rPr>
              <w:t>•</w:t>
            </w:r>
            <w:r w:rsidRPr="00AF5E4C">
              <w:rPr>
                <w:rFonts w:ascii="Arial" w:hAnsi="Arial" w:cs="Arial"/>
                <w:b/>
              </w:rPr>
              <w:tab/>
              <w:t>Promoting social and economic development;</w:t>
            </w:r>
          </w:p>
          <w:p w:rsidR="00AF5E4C" w:rsidRPr="00AF5E4C" w:rsidRDefault="00AF5E4C" w:rsidP="00AF5E4C">
            <w:pPr>
              <w:spacing w:after="160" w:line="259" w:lineRule="auto"/>
              <w:jc w:val="center"/>
              <w:rPr>
                <w:rFonts w:ascii="Arial" w:hAnsi="Arial" w:cs="Arial"/>
                <w:b/>
              </w:rPr>
            </w:pPr>
            <w:r w:rsidRPr="00AF5E4C">
              <w:rPr>
                <w:rFonts w:ascii="Arial" w:hAnsi="Arial" w:cs="Arial"/>
                <w:b/>
              </w:rPr>
              <w:t>•</w:t>
            </w:r>
            <w:r w:rsidRPr="00AF5E4C">
              <w:rPr>
                <w:rFonts w:ascii="Arial" w:hAnsi="Arial" w:cs="Arial"/>
                <w:b/>
              </w:rPr>
              <w:tab/>
              <w:t>Providing and maintaining sustainable services;</w:t>
            </w:r>
          </w:p>
          <w:p w:rsidR="00AF5E4C" w:rsidRPr="00AF5E4C" w:rsidRDefault="00AF5E4C" w:rsidP="00AF5E4C">
            <w:pPr>
              <w:spacing w:after="160" w:line="259" w:lineRule="auto"/>
              <w:jc w:val="center"/>
              <w:rPr>
                <w:rFonts w:ascii="Arial" w:hAnsi="Arial" w:cs="Arial"/>
                <w:b/>
              </w:rPr>
            </w:pPr>
            <w:r w:rsidRPr="00AF5E4C">
              <w:rPr>
                <w:rFonts w:ascii="Arial" w:hAnsi="Arial" w:cs="Arial"/>
                <w:b/>
              </w:rPr>
              <w:t>•</w:t>
            </w:r>
            <w:r w:rsidRPr="00AF5E4C">
              <w:rPr>
                <w:rFonts w:ascii="Arial" w:hAnsi="Arial" w:cs="Arial"/>
                <w:b/>
              </w:rPr>
              <w:tab/>
              <w:t>Ensuring efficient and effective utilization of all available resources;</w:t>
            </w:r>
            <w:r>
              <w:rPr>
                <w:rFonts w:ascii="Arial" w:hAnsi="Arial" w:cs="Arial"/>
                <w:b/>
              </w:rPr>
              <w:t xml:space="preserve"> and</w:t>
            </w:r>
          </w:p>
          <w:p w:rsidR="00AF5E4C" w:rsidRDefault="00AF5E4C" w:rsidP="00AF5E4C">
            <w:pPr>
              <w:spacing w:after="160" w:line="259" w:lineRule="auto"/>
              <w:jc w:val="center"/>
              <w:rPr>
                <w:rFonts w:ascii="Arial" w:hAnsi="Arial" w:cs="Arial"/>
                <w:b/>
              </w:rPr>
            </w:pPr>
            <w:r w:rsidRPr="00AF5E4C">
              <w:rPr>
                <w:rFonts w:ascii="Arial" w:hAnsi="Arial" w:cs="Arial"/>
                <w:b/>
              </w:rPr>
              <w:t>•</w:t>
            </w:r>
            <w:r w:rsidRPr="00AF5E4C">
              <w:rPr>
                <w:rFonts w:ascii="Arial" w:hAnsi="Arial" w:cs="Arial"/>
                <w:b/>
              </w:rPr>
              <w:tab/>
              <w:t>Promoting effective stakeholder and community participation.”</w:t>
            </w:r>
          </w:p>
          <w:p w:rsidR="00AF5E4C" w:rsidRDefault="00AF5E4C" w:rsidP="00AF5E4C">
            <w:pPr>
              <w:spacing w:after="160" w:line="259" w:lineRule="auto"/>
              <w:jc w:val="center"/>
              <w:rPr>
                <w:rFonts w:ascii="Arial" w:hAnsi="Arial" w:cs="Arial"/>
                <w:b/>
              </w:rPr>
            </w:pPr>
          </w:p>
          <w:p w:rsidR="00BD5E66" w:rsidRPr="00F127EE" w:rsidRDefault="00BD5E66" w:rsidP="00AF5E4C">
            <w:pPr>
              <w:rPr>
                <w:rFonts w:ascii="Arial" w:hAnsi="Arial" w:cs="Arial"/>
                <w:b/>
                <w:i/>
              </w:rPr>
            </w:pPr>
          </w:p>
        </w:tc>
      </w:tr>
      <w:tr w:rsidR="00BD5E66" w:rsidTr="000315D5">
        <w:tc>
          <w:tcPr>
            <w:tcW w:w="14283" w:type="dxa"/>
          </w:tcPr>
          <w:p w:rsidR="00AF5E4C" w:rsidRDefault="00AF5E4C" w:rsidP="000315D5">
            <w:pPr>
              <w:jc w:val="center"/>
              <w:rPr>
                <w:rFonts w:ascii="Arial" w:hAnsi="Arial" w:cs="Arial"/>
                <w:b/>
                <w:color w:val="365F91" w:themeColor="accent1" w:themeShade="BF"/>
              </w:rPr>
            </w:pPr>
          </w:p>
          <w:p w:rsidR="00BD5E66" w:rsidRDefault="00AF5E4C" w:rsidP="000315D5">
            <w:pPr>
              <w:jc w:val="center"/>
              <w:rPr>
                <w:rFonts w:ascii="Arial" w:hAnsi="Arial" w:cs="Arial"/>
                <w:b/>
                <w:color w:val="365F91" w:themeColor="accent1" w:themeShade="BF"/>
              </w:rPr>
            </w:pPr>
            <w:r>
              <w:rPr>
                <w:rFonts w:ascii="Arial" w:hAnsi="Arial" w:cs="Arial"/>
                <w:b/>
                <w:color w:val="365F91" w:themeColor="accent1" w:themeShade="BF"/>
              </w:rPr>
              <w:lastRenderedPageBreak/>
              <w:t xml:space="preserve">Core </w:t>
            </w:r>
            <w:r w:rsidR="00BD5E66" w:rsidRPr="00311F80">
              <w:rPr>
                <w:rFonts w:ascii="Arial" w:hAnsi="Arial" w:cs="Arial"/>
                <w:b/>
                <w:color w:val="365F91" w:themeColor="accent1" w:themeShade="BF"/>
              </w:rPr>
              <w:t>Values</w:t>
            </w:r>
          </w:p>
          <w:p w:rsidR="00AF5E4C" w:rsidRDefault="00AF5E4C" w:rsidP="000315D5">
            <w:pPr>
              <w:jc w:val="center"/>
              <w:rPr>
                <w:rFonts w:ascii="Arial" w:hAnsi="Arial" w:cs="Arial"/>
                <w:b/>
                <w:color w:val="365F91" w:themeColor="accent1" w:themeShade="BF"/>
              </w:rPr>
            </w:pP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Commitment</w:t>
            </w: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Integrity</w:t>
            </w: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Accountability</w:t>
            </w: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Innovation</w:t>
            </w: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Professionalism</w:t>
            </w:r>
          </w:p>
          <w:p w:rsidR="00AF5E4C"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Transparency</w:t>
            </w:r>
          </w:p>
          <w:p w:rsidR="00BD5E66" w:rsidRPr="00AF5E4C" w:rsidRDefault="00AF5E4C" w:rsidP="00AF5E4C">
            <w:pPr>
              <w:numPr>
                <w:ilvl w:val="0"/>
                <w:numId w:val="7"/>
              </w:numPr>
              <w:spacing w:after="160" w:line="259" w:lineRule="auto"/>
              <w:jc w:val="center"/>
              <w:rPr>
                <w:rFonts w:ascii="Arial" w:hAnsi="Arial" w:cs="Arial"/>
              </w:rPr>
            </w:pPr>
            <w:r w:rsidRPr="00AF5E4C">
              <w:rPr>
                <w:rFonts w:ascii="Arial" w:hAnsi="Arial" w:cs="Arial"/>
              </w:rPr>
              <w:t>Consultation</w:t>
            </w:r>
          </w:p>
        </w:tc>
      </w:tr>
    </w:tbl>
    <w:p w:rsidR="00BD5E66" w:rsidRDefault="00BD5E66" w:rsidP="00BD5E66">
      <w:pPr>
        <w:rPr>
          <w:rFonts w:ascii="Arial" w:hAnsi="Arial" w:cs="Arial"/>
          <w:sz w:val="20"/>
          <w:szCs w:val="20"/>
        </w:rPr>
      </w:pPr>
    </w:p>
    <w:p w:rsidR="00BD5E66" w:rsidRPr="0069682D" w:rsidRDefault="00BD5E66" w:rsidP="00BD5E66">
      <w:pPr>
        <w:adjustRightInd w:val="0"/>
        <w:spacing w:line="220" w:lineRule="exact"/>
        <w:ind w:left="1440"/>
        <w:rPr>
          <w:rFonts w:ascii="Arial" w:hAnsi="Arial" w:cs="Arial"/>
          <w:b/>
          <w:bCs/>
          <w:color w:val="000000"/>
          <w:spacing w:val="-4"/>
          <w:sz w:val="18"/>
          <w:szCs w:val="18"/>
        </w:rPr>
      </w:pPr>
      <w:r>
        <w:rPr>
          <w:rFonts w:ascii="Arial" w:hAnsi="Arial" w:cs="Arial"/>
          <w:sz w:val="20"/>
          <w:szCs w:val="20"/>
        </w:rPr>
        <w:br w:type="page"/>
      </w:r>
      <w:r w:rsidRPr="00FD098B">
        <w:rPr>
          <w:rFonts w:ascii="Arial" w:hAnsi="Arial" w:cs="Arial"/>
          <w:b/>
          <w:bCs/>
          <w:color w:val="000000"/>
          <w:spacing w:val="-4"/>
          <w:sz w:val="18"/>
          <w:szCs w:val="18"/>
        </w:rPr>
        <w:lastRenderedPageBreak/>
        <w:t xml:space="preserve">3. Key Strategic Thrusts </w:t>
      </w:r>
    </w:p>
    <w:p w:rsidR="00BD5E66" w:rsidRDefault="00BD5E66" w:rsidP="00BD5E66">
      <w:pPr>
        <w:adjustRightInd w:val="0"/>
        <w:spacing w:line="220" w:lineRule="exact"/>
        <w:ind w:left="1440"/>
        <w:jc w:val="both"/>
        <w:rPr>
          <w:rFonts w:ascii="Arial" w:hAnsi="Arial" w:cs="Arial"/>
          <w:color w:val="000000"/>
          <w:spacing w:val="-3"/>
          <w:sz w:val="18"/>
          <w:szCs w:val="18"/>
        </w:rPr>
      </w:pPr>
      <w:r w:rsidRPr="00FD098B">
        <w:rPr>
          <w:rFonts w:ascii="Arial" w:hAnsi="Arial" w:cs="Arial"/>
          <w:color w:val="000000"/>
          <w:sz w:val="18"/>
          <w:szCs w:val="18"/>
        </w:rPr>
        <w:t>Following the definition and alignment of the Vision, the municipality revised Vision 2030 to focus on the vision as growth and development strategy for Greater Tzaneen Municipality</w:t>
      </w:r>
      <w:r w:rsidR="00AF5E4C">
        <w:rPr>
          <w:rFonts w:ascii="Arial" w:hAnsi="Arial" w:cs="Arial"/>
          <w:color w:val="000000"/>
          <w:sz w:val="18"/>
          <w:szCs w:val="18"/>
        </w:rPr>
        <w:t>.</w:t>
      </w:r>
      <w:r w:rsidRPr="00FD098B">
        <w:rPr>
          <w:rFonts w:ascii="Arial" w:hAnsi="Arial" w:cs="Arial"/>
          <w:color w:val="000000"/>
          <w:sz w:val="18"/>
          <w:szCs w:val="18"/>
        </w:rPr>
        <w:t xml:space="preserve"> The October 2012 strategic workshop identified themes which were consolidated into 10 Strategic Thrusts that will hold the Municipality together as it aims to achieve the Vision and Mission. See below the thematic diagram that depicts </w:t>
      </w:r>
      <w:r w:rsidRPr="00FD098B">
        <w:rPr>
          <w:rFonts w:ascii="Arial" w:hAnsi="Arial" w:cs="Arial"/>
          <w:color w:val="000000"/>
          <w:spacing w:val="-3"/>
          <w:sz w:val="18"/>
          <w:szCs w:val="18"/>
        </w:rPr>
        <w:t xml:space="preserve">the Strategic Thrusts: </w:t>
      </w: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Default="00AF5E4C" w:rsidP="00BD5E66">
      <w:pPr>
        <w:adjustRightInd w:val="0"/>
        <w:spacing w:line="220" w:lineRule="exact"/>
        <w:ind w:left="1440"/>
        <w:jc w:val="both"/>
        <w:rPr>
          <w:rFonts w:ascii="Arial" w:hAnsi="Arial" w:cs="Arial"/>
          <w:color w:val="000000"/>
          <w:spacing w:val="-3"/>
          <w:sz w:val="18"/>
          <w:szCs w:val="18"/>
        </w:rPr>
      </w:pPr>
    </w:p>
    <w:p w:rsidR="00AF5E4C" w:rsidRPr="00FD098B" w:rsidRDefault="00AF5E4C" w:rsidP="00BD5E66">
      <w:pPr>
        <w:adjustRightInd w:val="0"/>
        <w:spacing w:line="220" w:lineRule="exact"/>
        <w:ind w:left="1440"/>
        <w:jc w:val="both"/>
        <w:rPr>
          <w:rFonts w:ascii="Arial" w:hAnsi="Arial" w:cs="Arial"/>
          <w:color w:val="000000"/>
          <w:spacing w:val="-3"/>
          <w:sz w:val="18"/>
          <w:szCs w:val="18"/>
        </w:rPr>
      </w:pPr>
    </w:p>
    <w:p w:rsidR="00AF5E4C" w:rsidRDefault="00BD5E66">
      <w:pPr>
        <w:rPr>
          <w:rFonts w:ascii="Arial" w:hAnsi="Arial" w:cs="Arial"/>
          <w:color w:val="000000"/>
          <w:spacing w:val="-3"/>
        </w:rPr>
      </w:pPr>
      <w:r>
        <w:rPr>
          <w:rFonts w:ascii="Arial" w:hAnsi="Arial" w:cs="Arial"/>
          <w:noProof/>
          <w:color w:val="000000"/>
          <w:spacing w:val="-3"/>
          <w:lang w:eastAsia="en-ZA"/>
        </w:rPr>
        <w:drawing>
          <wp:anchor distT="0" distB="0" distL="114300" distR="114300" simplePos="0" relativeHeight="251659264" behindDoc="1" locked="0" layoutInCell="0" allowOverlap="1" wp14:anchorId="790872A3" wp14:editId="5422D6F7">
            <wp:simplePos x="0" y="0"/>
            <wp:positionH relativeFrom="page">
              <wp:posOffset>1358753</wp:posOffset>
            </wp:positionH>
            <wp:positionV relativeFrom="page">
              <wp:posOffset>1616148</wp:posOffset>
            </wp:positionV>
            <wp:extent cx="8731545" cy="4774019"/>
            <wp:effectExtent l="19050" t="0" r="0" b="0"/>
            <wp:wrapNone/>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E"/>
                        </a:clrFrom>
                        <a:clrTo>
                          <a:srgbClr val="FFFFFE">
                            <a:alpha val="0"/>
                          </a:srgbClr>
                        </a:clrTo>
                      </a:clrChange>
                    </a:blip>
                    <a:srcRect/>
                    <a:stretch>
                      <a:fillRect/>
                    </a:stretch>
                  </pic:blipFill>
                  <pic:spPr bwMode="auto">
                    <a:xfrm>
                      <a:off x="0" y="0"/>
                      <a:ext cx="8731545" cy="4774019"/>
                    </a:xfrm>
                    <a:prstGeom prst="rect">
                      <a:avLst/>
                    </a:prstGeom>
                    <a:noFill/>
                    <a:ln w="9525">
                      <a:noFill/>
                      <a:miter lim="800000"/>
                      <a:headEnd/>
                      <a:tailEnd/>
                    </a:ln>
                  </pic:spPr>
                </pic:pic>
              </a:graphicData>
            </a:graphic>
          </wp:anchor>
        </w:drawing>
      </w:r>
      <w:r>
        <w:rPr>
          <w:rFonts w:ascii="Arial" w:hAnsi="Arial" w:cs="Arial"/>
          <w:color w:val="000000"/>
          <w:spacing w:val="-3"/>
        </w:rPr>
        <w:br w:type="page"/>
      </w:r>
      <w:r w:rsidR="001E6BFB">
        <w:rPr>
          <w:rFonts w:ascii="Arial" w:hAnsi="Arial" w:cs="Arial"/>
          <w:noProof/>
          <w:color w:val="000000"/>
          <w:spacing w:val="-3"/>
          <w:lang w:eastAsia="en-ZA"/>
        </w:rPr>
        <w:lastRenderedPageBreak/>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19050</wp:posOffset>
                </wp:positionV>
                <wp:extent cx="9744075" cy="5848350"/>
                <wp:effectExtent l="19050" t="19050" r="190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4075" cy="5848350"/>
                        </a:xfrm>
                        <a:prstGeom prst="triangle">
                          <a:avLst>
                            <a:gd name="adj" fmla="val 50000"/>
                          </a:avLst>
                        </a:prstGeom>
                        <a:solidFill>
                          <a:srgbClr val="FFFFFF"/>
                        </a:solidFill>
                        <a:ln w="9525">
                          <a:solidFill>
                            <a:srgbClr val="000000"/>
                          </a:solidFill>
                          <a:miter lim="800000"/>
                          <a:headEnd/>
                          <a:tailEnd/>
                        </a:ln>
                      </wps:spPr>
                      <wps:txbx>
                        <w:txbxContent>
                          <w:p w:rsidR="00CD1178" w:rsidRPr="00F658C5" w:rsidRDefault="00CD1178" w:rsidP="00F658C5">
                            <w:pPr>
                              <w:jc w:val="center"/>
                              <w:rPr>
                                <w:rFonts w:ascii="Arial" w:hAnsi="Arial" w:cs="Arial"/>
                                <w:b/>
                                <w:color w:val="365F91" w:themeColor="accent1" w:themeShade="BF"/>
                                <w:sz w:val="16"/>
                                <w:szCs w:val="16"/>
                              </w:rPr>
                            </w:pPr>
                            <w:r w:rsidRPr="00F658C5">
                              <w:rPr>
                                <w:rFonts w:ascii="Arial" w:hAnsi="Arial" w:cs="Arial"/>
                                <w:b/>
                                <w:color w:val="365F91" w:themeColor="accent1" w:themeShade="BF"/>
                                <w:sz w:val="16"/>
                                <w:szCs w:val="16"/>
                              </w:rPr>
                              <w:t>Vision</w:t>
                            </w:r>
                          </w:p>
                          <w:p w:rsidR="00CD1178" w:rsidRPr="00F658C5" w:rsidRDefault="00CD1178" w:rsidP="00F658C5">
                            <w:pPr>
                              <w:rPr>
                                <w:rFonts w:ascii="Arial" w:hAnsi="Arial" w:cs="Arial"/>
                                <w:b/>
                                <w:i/>
                                <w:sz w:val="16"/>
                                <w:szCs w:val="16"/>
                              </w:rPr>
                            </w:pPr>
                            <w:r w:rsidRPr="00F658C5">
                              <w:rPr>
                                <w:rFonts w:ascii="Arial" w:hAnsi="Arial" w:cs="Arial"/>
                                <w:b/>
                                <w:i/>
                                <w:sz w:val="16"/>
                                <w:szCs w:val="16"/>
                              </w:rPr>
                              <w:t xml:space="preserve">“ </w:t>
                            </w:r>
                            <w:r w:rsidRPr="00F658C5">
                              <w:rPr>
                                <w:rFonts w:ascii="Arial" w:hAnsi="Arial" w:cs="Arial"/>
                                <w:b/>
                                <w:i/>
                                <w:iCs/>
                                <w:sz w:val="16"/>
                                <w:szCs w:val="16"/>
                              </w:rPr>
                              <w:t>A green, prosperous and united municipality that provides quality services to all</w:t>
                            </w:r>
                            <w:r w:rsidRPr="00F658C5">
                              <w:rPr>
                                <w:rFonts w:ascii="Arial" w:hAnsi="Arial" w:cs="Arial"/>
                                <w:b/>
                                <w:i/>
                                <w:sz w:val="16"/>
                                <w:szCs w:val="16"/>
                              </w:rPr>
                              <w:t>”</w:t>
                            </w:r>
                          </w:p>
                          <w:p w:rsidR="00CD1178" w:rsidRPr="00F658C5" w:rsidRDefault="00CD1178" w:rsidP="00F658C5">
                            <w:pPr>
                              <w:jc w:val="center"/>
                              <w:rPr>
                                <w:rFonts w:ascii="Arial" w:hAnsi="Arial" w:cs="Arial"/>
                                <w:b/>
                                <w:color w:val="365F91" w:themeColor="accent1" w:themeShade="BF"/>
                                <w:sz w:val="16"/>
                                <w:szCs w:val="16"/>
                              </w:rPr>
                            </w:pPr>
                            <w:r w:rsidRPr="00F658C5">
                              <w:rPr>
                                <w:rFonts w:ascii="Arial" w:hAnsi="Arial" w:cs="Arial"/>
                                <w:b/>
                                <w:color w:val="365F91" w:themeColor="accent1" w:themeShade="BF"/>
                                <w:sz w:val="16"/>
                                <w:szCs w:val="16"/>
                              </w:rPr>
                              <w:t>Mission statement</w:t>
                            </w:r>
                          </w:p>
                          <w:p w:rsidR="00CD1178" w:rsidRPr="00F658C5" w:rsidRDefault="00CD1178" w:rsidP="00F658C5">
                            <w:pPr>
                              <w:spacing w:after="160" w:line="259" w:lineRule="auto"/>
                              <w:jc w:val="center"/>
                              <w:rPr>
                                <w:rFonts w:ascii="Arial" w:hAnsi="Arial" w:cs="Arial"/>
                                <w:b/>
                                <w:sz w:val="16"/>
                                <w:szCs w:val="16"/>
                              </w:rPr>
                            </w:pPr>
                            <w:r w:rsidRPr="00F658C5">
                              <w:rPr>
                                <w:rFonts w:ascii="Arial" w:hAnsi="Arial" w:cs="Arial"/>
                                <w:b/>
                                <w:sz w:val="16"/>
                                <w:szCs w:val="16"/>
                              </w:rPr>
                              <w:t>The Greater Tzaneen Municipality is committed to providing the quality of services to its community by:</w:t>
                            </w:r>
                          </w:p>
                          <w:p w:rsidR="00CD1178" w:rsidRPr="00D506B0" w:rsidRDefault="00CD1178" w:rsidP="00D506B0">
                            <w:pPr>
                              <w:spacing w:after="160" w:line="259" w:lineRule="auto"/>
                              <w:rPr>
                                <w:rFonts w:ascii="Arial" w:hAnsi="Arial" w:cs="Arial"/>
                                <w:b/>
                                <w:sz w:val="16"/>
                                <w:szCs w:val="16"/>
                              </w:rPr>
                            </w:pPr>
                            <w:r w:rsidRPr="00F658C5">
                              <w:rPr>
                                <w:rFonts w:ascii="Arial" w:hAnsi="Arial" w:cs="Arial"/>
                                <w:b/>
                                <w:sz w:val="16"/>
                                <w:szCs w:val="16"/>
                              </w:rPr>
                              <w:t>•</w:t>
                            </w:r>
                            <w:r w:rsidRPr="00F658C5">
                              <w:rPr>
                                <w:rFonts w:ascii="Arial" w:hAnsi="Arial" w:cs="Arial"/>
                                <w:b/>
                                <w:sz w:val="16"/>
                                <w:szCs w:val="16"/>
                              </w:rPr>
                              <w:tab/>
                              <w:t>Promoting social and economic development;</w:t>
                            </w:r>
                            <w:r>
                              <w:rPr>
                                <w:rFonts w:ascii="Arial" w:hAnsi="Arial" w:cs="Arial"/>
                                <w:b/>
                                <w:sz w:val="16"/>
                                <w:szCs w:val="16"/>
                              </w:rPr>
                              <w:t xml:space="preserve"> </w:t>
                            </w:r>
                            <w:r w:rsidRPr="00F658C5">
                              <w:rPr>
                                <w:rFonts w:ascii="Arial" w:hAnsi="Arial" w:cs="Arial"/>
                                <w:b/>
                                <w:sz w:val="16"/>
                                <w:szCs w:val="16"/>
                              </w:rPr>
                              <w:t>Providing and maintaining sustainable services;</w:t>
                            </w:r>
                            <w:r w:rsidRPr="00F658C5">
                              <w:rPr>
                                <w:rFonts w:ascii="Arial" w:hAnsi="Arial" w:cs="Arial"/>
                                <w:b/>
                                <w:sz w:val="16"/>
                                <w:szCs w:val="16"/>
                              </w:rPr>
                              <w:tab/>
                              <w:t>Ensuring efficient and effective utilization of all available resources; and</w:t>
                            </w:r>
                            <w:r>
                              <w:rPr>
                                <w:rFonts w:ascii="Arial" w:hAnsi="Arial" w:cs="Arial"/>
                                <w:b/>
                                <w:sz w:val="16"/>
                                <w:szCs w:val="16"/>
                              </w:rPr>
                              <w:t xml:space="preserve"> </w:t>
                            </w:r>
                            <w:r w:rsidRPr="00F658C5">
                              <w:rPr>
                                <w:rFonts w:ascii="Arial" w:hAnsi="Arial" w:cs="Arial"/>
                                <w:b/>
                                <w:sz w:val="16"/>
                                <w:szCs w:val="16"/>
                              </w:rPr>
                              <w:t>Promoting effective stakeholder and community participation.”</w:t>
                            </w:r>
                          </w:p>
                          <w:p w:rsidR="00CD1178" w:rsidRDefault="00CD1178"/>
                          <w:p w:rsidR="00CD1178" w:rsidRDefault="00CD11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3pt;margin-top:1.5pt;width:767.2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">
                <v:textbox>
                  <w:txbxContent>
                    <w:p w:rsidR="00CD1178" w:rsidRPr="00F658C5" w:rsidRDefault="00CD1178" w:rsidP="00F658C5">
                      <w:pPr>
                        <w:jc w:val="center"/>
                        <w:rPr>
                          <w:rFonts w:ascii="Arial" w:hAnsi="Arial" w:cs="Arial"/>
                          <w:b/>
                          <w:color w:val="365F91" w:themeColor="accent1" w:themeShade="BF"/>
                          <w:sz w:val="16"/>
                          <w:szCs w:val="16"/>
                        </w:rPr>
                      </w:pPr>
                      <w:r w:rsidRPr="00F658C5">
                        <w:rPr>
                          <w:rFonts w:ascii="Arial" w:hAnsi="Arial" w:cs="Arial"/>
                          <w:b/>
                          <w:color w:val="365F91" w:themeColor="accent1" w:themeShade="BF"/>
                          <w:sz w:val="16"/>
                          <w:szCs w:val="16"/>
                        </w:rPr>
                        <w:t>Vision</w:t>
                      </w:r>
                    </w:p>
                    <w:p w:rsidR="00CD1178" w:rsidRPr="00F658C5" w:rsidRDefault="00CD1178" w:rsidP="00F658C5">
                      <w:pPr>
                        <w:rPr>
                          <w:rFonts w:ascii="Arial" w:hAnsi="Arial" w:cs="Arial"/>
                          <w:b/>
                          <w:i/>
                          <w:sz w:val="16"/>
                          <w:szCs w:val="16"/>
                        </w:rPr>
                      </w:pPr>
                      <w:r w:rsidRPr="00F658C5">
                        <w:rPr>
                          <w:rFonts w:ascii="Arial" w:hAnsi="Arial" w:cs="Arial"/>
                          <w:b/>
                          <w:i/>
                          <w:sz w:val="16"/>
                          <w:szCs w:val="16"/>
                        </w:rPr>
                        <w:t xml:space="preserve">“ </w:t>
                      </w:r>
                      <w:r w:rsidRPr="00F658C5">
                        <w:rPr>
                          <w:rFonts w:ascii="Arial" w:hAnsi="Arial" w:cs="Arial"/>
                          <w:b/>
                          <w:i/>
                          <w:iCs/>
                          <w:sz w:val="16"/>
                          <w:szCs w:val="16"/>
                        </w:rPr>
                        <w:t>A green, prosperous and united municipality that provides quality services to all</w:t>
                      </w:r>
                      <w:r w:rsidRPr="00F658C5">
                        <w:rPr>
                          <w:rFonts w:ascii="Arial" w:hAnsi="Arial" w:cs="Arial"/>
                          <w:b/>
                          <w:i/>
                          <w:sz w:val="16"/>
                          <w:szCs w:val="16"/>
                        </w:rPr>
                        <w:t>”</w:t>
                      </w:r>
                    </w:p>
                    <w:p w:rsidR="00CD1178" w:rsidRPr="00F658C5" w:rsidRDefault="00CD1178" w:rsidP="00F658C5">
                      <w:pPr>
                        <w:jc w:val="center"/>
                        <w:rPr>
                          <w:rFonts w:ascii="Arial" w:hAnsi="Arial" w:cs="Arial"/>
                          <w:b/>
                          <w:color w:val="365F91" w:themeColor="accent1" w:themeShade="BF"/>
                          <w:sz w:val="16"/>
                          <w:szCs w:val="16"/>
                        </w:rPr>
                      </w:pPr>
                      <w:r w:rsidRPr="00F658C5">
                        <w:rPr>
                          <w:rFonts w:ascii="Arial" w:hAnsi="Arial" w:cs="Arial"/>
                          <w:b/>
                          <w:color w:val="365F91" w:themeColor="accent1" w:themeShade="BF"/>
                          <w:sz w:val="16"/>
                          <w:szCs w:val="16"/>
                        </w:rPr>
                        <w:t>Mission statement</w:t>
                      </w:r>
                    </w:p>
                    <w:p w:rsidR="00CD1178" w:rsidRPr="00F658C5" w:rsidRDefault="00CD1178" w:rsidP="00F658C5">
                      <w:pPr>
                        <w:spacing w:after="160" w:line="259" w:lineRule="auto"/>
                        <w:jc w:val="center"/>
                        <w:rPr>
                          <w:rFonts w:ascii="Arial" w:hAnsi="Arial" w:cs="Arial"/>
                          <w:b/>
                          <w:sz w:val="16"/>
                          <w:szCs w:val="16"/>
                        </w:rPr>
                      </w:pPr>
                      <w:r w:rsidRPr="00F658C5">
                        <w:rPr>
                          <w:rFonts w:ascii="Arial" w:hAnsi="Arial" w:cs="Arial"/>
                          <w:b/>
                          <w:sz w:val="16"/>
                          <w:szCs w:val="16"/>
                        </w:rPr>
                        <w:t>The Greater Tzaneen Municipality is committed to providing the quality of services to its community by:</w:t>
                      </w:r>
                    </w:p>
                    <w:p w:rsidR="00CD1178" w:rsidRPr="00D506B0" w:rsidRDefault="00CD1178" w:rsidP="00D506B0">
                      <w:pPr>
                        <w:spacing w:after="160" w:line="259" w:lineRule="auto"/>
                        <w:rPr>
                          <w:rFonts w:ascii="Arial" w:hAnsi="Arial" w:cs="Arial"/>
                          <w:b/>
                          <w:sz w:val="16"/>
                          <w:szCs w:val="16"/>
                        </w:rPr>
                      </w:pPr>
                      <w:r w:rsidRPr="00F658C5">
                        <w:rPr>
                          <w:rFonts w:ascii="Arial" w:hAnsi="Arial" w:cs="Arial"/>
                          <w:b/>
                          <w:sz w:val="16"/>
                          <w:szCs w:val="16"/>
                        </w:rPr>
                        <w:t>•</w:t>
                      </w:r>
                      <w:r w:rsidRPr="00F658C5">
                        <w:rPr>
                          <w:rFonts w:ascii="Arial" w:hAnsi="Arial" w:cs="Arial"/>
                          <w:b/>
                          <w:sz w:val="16"/>
                          <w:szCs w:val="16"/>
                        </w:rPr>
                        <w:tab/>
                        <w:t>Promoting social and economic development;</w:t>
                      </w:r>
                      <w:r>
                        <w:rPr>
                          <w:rFonts w:ascii="Arial" w:hAnsi="Arial" w:cs="Arial"/>
                          <w:b/>
                          <w:sz w:val="16"/>
                          <w:szCs w:val="16"/>
                        </w:rPr>
                        <w:t xml:space="preserve"> </w:t>
                      </w:r>
                      <w:r w:rsidRPr="00F658C5">
                        <w:rPr>
                          <w:rFonts w:ascii="Arial" w:hAnsi="Arial" w:cs="Arial"/>
                          <w:b/>
                          <w:sz w:val="16"/>
                          <w:szCs w:val="16"/>
                        </w:rPr>
                        <w:t>Providing and maintaining sustainable services;</w:t>
                      </w:r>
                      <w:r w:rsidRPr="00F658C5">
                        <w:rPr>
                          <w:rFonts w:ascii="Arial" w:hAnsi="Arial" w:cs="Arial"/>
                          <w:b/>
                          <w:sz w:val="16"/>
                          <w:szCs w:val="16"/>
                        </w:rPr>
                        <w:tab/>
                        <w:t>Ensuring efficient and effective utilization of all available resources; and</w:t>
                      </w:r>
                      <w:r>
                        <w:rPr>
                          <w:rFonts w:ascii="Arial" w:hAnsi="Arial" w:cs="Arial"/>
                          <w:b/>
                          <w:sz w:val="16"/>
                          <w:szCs w:val="16"/>
                        </w:rPr>
                        <w:t xml:space="preserve"> </w:t>
                      </w:r>
                      <w:r w:rsidRPr="00F658C5">
                        <w:rPr>
                          <w:rFonts w:ascii="Arial" w:hAnsi="Arial" w:cs="Arial"/>
                          <w:b/>
                          <w:sz w:val="16"/>
                          <w:szCs w:val="16"/>
                        </w:rPr>
                        <w:t>Promoting effective stakeholder and community participation.”</w:t>
                      </w:r>
                    </w:p>
                    <w:p w:rsidR="00CD1178" w:rsidRDefault="00CD1178"/>
                    <w:p w:rsidR="00CD1178" w:rsidRDefault="00CD1178"/>
                  </w:txbxContent>
                </v:textbox>
              </v:shape>
            </w:pict>
          </mc:Fallback>
        </mc:AlternateContent>
      </w:r>
      <w:r w:rsidR="00AF5E4C">
        <w:rPr>
          <w:rFonts w:ascii="Arial" w:hAnsi="Arial" w:cs="Arial"/>
          <w:color w:val="000000"/>
          <w:spacing w:val="-3"/>
        </w:rPr>
        <w:br w:type="page"/>
      </w:r>
    </w:p>
    <w:p w:rsidR="00AF5E4C" w:rsidRDefault="00AF5E4C" w:rsidP="00BD5E66">
      <w:pPr>
        <w:rPr>
          <w:rFonts w:ascii="Arial" w:hAnsi="Arial" w:cs="Arial"/>
          <w:color w:val="000000"/>
          <w:spacing w:val="-3"/>
        </w:rPr>
      </w:pPr>
    </w:p>
    <w:p w:rsidR="00BD5E66" w:rsidRPr="00FD098B" w:rsidRDefault="00BD5E66" w:rsidP="00BD5E66">
      <w:pPr>
        <w:pStyle w:val="ListParagraph"/>
        <w:numPr>
          <w:ilvl w:val="0"/>
          <w:numId w:val="1"/>
        </w:numPr>
        <w:rPr>
          <w:rFonts w:ascii="Arial" w:hAnsi="Arial" w:cs="Arial"/>
          <w:b/>
          <w:color w:val="000000"/>
          <w:spacing w:val="-3"/>
        </w:rPr>
      </w:pPr>
      <w:r>
        <w:rPr>
          <w:rFonts w:ascii="Arial" w:hAnsi="Arial" w:cs="Arial"/>
          <w:b/>
          <w:color w:val="000000"/>
          <w:spacing w:val="-3"/>
        </w:rPr>
        <w:t>Strategy Map</w:t>
      </w:r>
    </w:p>
    <w:p w:rsidR="00BD5E66" w:rsidRPr="00EB6838" w:rsidRDefault="00BD5E66" w:rsidP="00BD5E66">
      <w:pPr>
        <w:rPr>
          <w:rFonts w:ascii="Arial" w:hAnsi="Arial" w:cs="Arial"/>
          <w:color w:val="000000"/>
        </w:rPr>
      </w:pPr>
      <w:r>
        <w:rPr>
          <w:rFonts w:ascii="Arial" w:hAnsi="Arial" w:cs="Arial"/>
          <w:noProof/>
          <w:color w:val="000000"/>
          <w:lang w:eastAsia="en-ZA"/>
        </w:rPr>
        <w:drawing>
          <wp:anchor distT="0" distB="0" distL="114300" distR="114300" simplePos="0" relativeHeight="251660288" behindDoc="1" locked="0" layoutInCell="0" allowOverlap="1">
            <wp:simplePos x="0" y="0"/>
            <wp:positionH relativeFrom="page">
              <wp:posOffset>729219</wp:posOffset>
            </wp:positionH>
            <wp:positionV relativeFrom="page">
              <wp:posOffset>797442</wp:posOffset>
            </wp:positionV>
            <wp:extent cx="9593890" cy="5816010"/>
            <wp:effectExtent l="19050" t="0" r="7310" b="0"/>
            <wp:wrapNone/>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clrChange>
                        <a:clrFrom>
                          <a:srgbClr val="FFFFFE"/>
                        </a:clrFrom>
                        <a:clrTo>
                          <a:srgbClr val="FFFFFE">
                            <a:alpha val="0"/>
                          </a:srgbClr>
                        </a:clrTo>
                      </a:clrChange>
                    </a:blip>
                    <a:srcRect/>
                    <a:stretch>
                      <a:fillRect/>
                    </a:stretch>
                  </pic:blipFill>
                  <pic:spPr bwMode="auto">
                    <a:xfrm>
                      <a:off x="0" y="0"/>
                      <a:ext cx="9593890" cy="5816010"/>
                    </a:xfrm>
                    <a:prstGeom prst="rect">
                      <a:avLst/>
                    </a:prstGeom>
                    <a:noFill/>
                    <a:ln w="9525">
                      <a:noFill/>
                      <a:miter lim="800000"/>
                      <a:headEnd/>
                      <a:tailEnd/>
                    </a:ln>
                  </pic:spPr>
                </pic:pic>
              </a:graphicData>
            </a:graphic>
          </wp:anchor>
        </w:drawing>
      </w:r>
      <w:r>
        <w:rPr>
          <w:rFonts w:ascii="Arial" w:hAnsi="Arial" w:cs="Arial"/>
          <w:color w:val="000000"/>
        </w:rPr>
        <w:br w:type="page"/>
      </w:r>
    </w:p>
    <w:p w:rsidR="00BD5E66" w:rsidRDefault="00BD5E66" w:rsidP="00BD5E66">
      <w:pPr>
        <w:rPr>
          <w:rFonts w:ascii="Arial" w:hAnsi="Arial" w:cs="Arial"/>
          <w:b/>
          <w:sz w:val="20"/>
          <w:szCs w:val="20"/>
        </w:rPr>
      </w:pPr>
      <w:r>
        <w:rPr>
          <w:rFonts w:ascii="Arial" w:hAnsi="Arial" w:cs="Arial"/>
          <w:b/>
          <w:sz w:val="20"/>
          <w:szCs w:val="20"/>
        </w:rPr>
        <w:lastRenderedPageBreak/>
        <w:t>5. Alignment of National, Provincial &amp; Local Strategic Objectives and Back To Basics</w:t>
      </w:r>
    </w:p>
    <w:tbl>
      <w:tblPr>
        <w:tblStyle w:val="TableGrid"/>
        <w:tblW w:w="15026" w:type="dxa"/>
        <w:tblLook w:val="04A0" w:firstRow="1" w:lastRow="0" w:firstColumn="1" w:lastColumn="0" w:noHBand="0" w:noVBand="1"/>
      </w:tblPr>
      <w:tblGrid>
        <w:gridCol w:w="3293"/>
        <w:gridCol w:w="2769"/>
        <w:gridCol w:w="2901"/>
        <w:gridCol w:w="2835"/>
        <w:gridCol w:w="3228"/>
      </w:tblGrid>
      <w:tr w:rsidR="00BD5E66" w:rsidTr="00C446C1">
        <w:tc>
          <w:tcPr>
            <w:tcW w:w="3293" w:type="dxa"/>
            <w:shd w:val="clear" w:color="auto" w:fill="FFFF00"/>
          </w:tcPr>
          <w:p w:rsidR="00BD5E66" w:rsidRDefault="00BD5E66" w:rsidP="000315D5">
            <w:pPr>
              <w:rPr>
                <w:rFonts w:ascii="Arial" w:hAnsi="Arial" w:cs="Arial"/>
                <w:b/>
              </w:rPr>
            </w:pPr>
            <w:r>
              <w:rPr>
                <w:rFonts w:ascii="Arial" w:hAnsi="Arial" w:cs="Arial"/>
                <w:b/>
              </w:rPr>
              <w:t>NDP Strategic Objectives</w:t>
            </w:r>
          </w:p>
        </w:tc>
        <w:tc>
          <w:tcPr>
            <w:tcW w:w="2769" w:type="dxa"/>
            <w:shd w:val="clear" w:color="auto" w:fill="FFFF00"/>
          </w:tcPr>
          <w:p w:rsidR="00BD5E66" w:rsidRDefault="00BD5E66" w:rsidP="000315D5">
            <w:pPr>
              <w:rPr>
                <w:rFonts w:ascii="Arial" w:hAnsi="Arial" w:cs="Arial"/>
                <w:b/>
              </w:rPr>
            </w:pPr>
            <w:r>
              <w:rPr>
                <w:rFonts w:ascii="Arial" w:hAnsi="Arial" w:cs="Arial"/>
                <w:b/>
              </w:rPr>
              <w:t>COGHSTA OUTCOME 9</w:t>
            </w:r>
          </w:p>
        </w:tc>
        <w:tc>
          <w:tcPr>
            <w:tcW w:w="2901" w:type="dxa"/>
            <w:shd w:val="clear" w:color="auto" w:fill="FFFF00"/>
          </w:tcPr>
          <w:p w:rsidR="00BD5E66" w:rsidRDefault="00BD5E66" w:rsidP="000315D5">
            <w:pPr>
              <w:rPr>
                <w:rFonts w:ascii="Arial" w:hAnsi="Arial" w:cs="Arial"/>
                <w:b/>
              </w:rPr>
            </w:pPr>
            <w:r>
              <w:rPr>
                <w:rFonts w:ascii="Arial" w:hAnsi="Arial" w:cs="Arial"/>
                <w:b/>
              </w:rPr>
              <w:t>Limpopo Development Plan</w:t>
            </w:r>
          </w:p>
        </w:tc>
        <w:tc>
          <w:tcPr>
            <w:tcW w:w="2835" w:type="dxa"/>
            <w:shd w:val="clear" w:color="auto" w:fill="FFFF00"/>
          </w:tcPr>
          <w:p w:rsidR="00BD5E66" w:rsidRDefault="00BD5E66" w:rsidP="000315D5">
            <w:pPr>
              <w:rPr>
                <w:rFonts w:ascii="Arial" w:hAnsi="Arial" w:cs="Arial"/>
                <w:b/>
              </w:rPr>
            </w:pPr>
            <w:r>
              <w:rPr>
                <w:rFonts w:ascii="Arial" w:hAnsi="Arial" w:cs="Arial"/>
                <w:b/>
              </w:rPr>
              <w:t>Back to Basics</w:t>
            </w:r>
          </w:p>
        </w:tc>
        <w:tc>
          <w:tcPr>
            <w:tcW w:w="3228" w:type="dxa"/>
            <w:shd w:val="clear" w:color="auto" w:fill="FFFF00"/>
          </w:tcPr>
          <w:p w:rsidR="00BD5E66" w:rsidRDefault="00BD5E66" w:rsidP="000315D5">
            <w:pPr>
              <w:rPr>
                <w:rFonts w:ascii="Arial" w:hAnsi="Arial" w:cs="Arial"/>
                <w:b/>
              </w:rPr>
            </w:pPr>
            <w:r>
              <w:rPr>
                <w:rFonts w:ascii="Arial" w:hAnsi="Arial" w:cs="Arial"/>
                <w:b/>
              </w:rPr>
              <w:t>GTM Strategic Objectives</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1:</w:t>
            </w:r>
          </w:p>
          <w:p w:rsidR="00BD5E66" w:rsidRPr="00AE4F74" w:rsidRDefault="00BD5E66" w:rsidP="000315D5">
            <w:pPr>
              <w:rPr>
                <w:rFonts w:ascii="Arial" w:hAnsi="Arial" w:cs="Arial"/>
                <w:sz w:val="18"/>
                <w:szCs w:val="18"/>
              </w:rPr>
            </w:pPr>
            <w:r w:rsidRPr="00AE4F74">
              <w:rPr>
                <w:rFonts w:ascii="Arial" w:hAnsi="Arial" w:cs="Arial"/>
                <w:sz w:val="18"/>
                <w:szCs w:val="18"/>
              </w:rPr>
              <w:t>Creating Jobs and livelihoods</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3</w:t>
            </w:r>
          </w:p>
          <w:p w:rsidR="00BD5E66" w:rsidRPr="00AE4F74" w:rsidRDefault="00BD5E66" w:rsidP="000315D5">
            <w:pPr>
              <w:rPr>
                <w:rFonts w:ascii="Arial" w:hAnsi="Arial" w:cs="Arial"/>
                <w:sz w:val="18"/>
                <w:szCs w:val="18"/>
              </w:rPr>
            </w:pPr>
            <w:r w:rsidRPr="00AE4F74">
              <w:rPr>
                <w:rFonts w:ascii="Arial" w:hAnsi="Arial" w:cs="Arial"/>
                <w:sz w:val="18"/>
                <w:szCs w:val="18"/>
              </w:rPr>
              <w:t>Implementation of Community Works Programme</w:t>
            </w: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Ensure more inclusive economic growth, decent work and sustainable livelihoods</w:t>
            </w:r>
          </w:p>
        </w:tc>
        <w:tc>
          <w:tcPr>
            <w:tcW w:w="2835" w:type="dxa"/>
          </w:tcPr>
          <w:p w:rsidR="00BD5E66" w:rsidRPr="00A740CF" w:rsidRDefault="00BD5E66" w:rsidP="000315D5">
            <w:pPr>
              <w:rPr>
                <w:rFonts w:ascii="Arial" w:hAnsi="Arial" w:cs="Arial"/>
                <w:sz w:val="18"/>
                <w:szCs w:val="18"/>
              </w:rPr>
            </w:pP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Increased investment in the GTM economy</w:t>
            </w:r>
          </w:p>
        </w:tc>
      </w:tr>
      <w:tr w:rsidR="00BD5E66" w:rsidTr="000315D5">
        <w:trPr>
          <w:trHeight w:val="1496"/>
        </w:trPr>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2:</w:t>
            </w:r>
          </w:p>
          <w:p w:rsidR="00BD5E66" w:rsidRPr="00AE4F74" w:rsidRDefault="00BD5E66" w:rsidP="000315D5">
            <w:pPr>
              <w:rPr>
                <w:sz w:val="18"/>
                <w:szCs w:val="18"/>
              </w:rPr>
            </w:pPr>
            <w:r w:rsidRPr="00AE4F74">
              <w:rPr>
                <w:rFonts w:ascii="Arial" w:hAnsi="Arial" w:cs="Arial"/>
                <w:sz w:val="18"/>
                <w:szCs w:val="18"/>
              </w:rPr>
              <w:t>Expanding Infrastructure</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1</w:t>
            </w:r>
          </w:p>
          <w:p w:rsidR="00BD5E66" w:rsidRPr="00AE4F74" w:rsidRDefault="00BD5E66" w:rsidP="000315D5">
            <w:pPr>
              <w:rPr>
                <w:rFonts w:ascii="Arial" w:hAnsi="Arial" w:cs="Arial"/>
                <w:sz w:val="18"/>
                <w:szCs w:val="18"/>
              </w:rPr>
            </w:pPr>
            <w:r w:rsidRPr="00AE4F74">
              <w:rPr>
                <w:rFonts w:ascii="Arial" w:hAnsi="Arial" w:cs="Arial"/>
                <w:sz w:val="18"/>
                <w:szCs w:val="18"/>
              </w:rPr>
              <w:t>Implement a differentiated approach to municipal financing planning and support</w:t>
            </w:r>
          </w:p>
          <w:p w:rsidR="00BD5E66" w:rsidRPr="00AE4F74" w:rsidRDefault="00BD5E66" w:rsidP="000315D5">
            <w:pPr>
              <w:rPr>
                <w:rFonts w:ascii="Arial" w:hAnsi="Arial" w:cs="Arial"/>
                <w:b/>
                <w:sz w:val="18"/>
                <w:szCs w:val="18"/>
              </w:rPr>
            </w:pPr>
            <w:r w:rsidRPr="00AE4F74">
              <w:rPr>
                <w:rFonts w:ascii="Arial" w:hAnsi="Arial" w:cs="Arial"/>
                <w:b/>
                <w:sz w:val="18"/>
                <w:szCs w:val="18"/>
              </w:rPr>
              <w:t>Output 2</w:t>
            </w:r>
          </w:p>
          <w:p w:rsidR="00BD5E66" w:rsidRPr="00AE4F74" w:rsidRDefault="00BD5E66" w:rsidP="000315D5">
            <w:pPr>
              <w:rPr>
                <w:rFonts w:ascii="Arial" w:hAnsi="Arial" w:cs="Arial"/>
                <w:sz w:val="18"/>
                <w:szCs w:val="18"/>
              </w:rPr>
            </w:pPr>
            <w:r w:rsidRPr="00AE4F74">
              <w:rPr>
                <w:rFonts w:ascii="Arial" w:hAnsi="Arial" w:cs="Arial"/>
                <w:sz w:val="18"/>
                <w:szCs w:val="18"/>
              </w:rPr>
              <w:t>Improve access to Basic services</w:t>
            </w:r>
          </w:p>
          <w:p w:rsidR="00BD5E66" w:rsidRPr="00AE4F74" w:rsidRDefault="00BD5E66" w:rsidP="000315D5">
            <w:pPr>
              <w:rPr>
                <w:rFonts w:ascii="Arial" w:hAnsi="Arial" w:cs="Arial"/>
                <w:b/>
                <w:sz w:val="18"/>
                <w:szCs w:val="18"/>
              </w:rPr>
            </w:pP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Economic and social infrastructure</w:t>
            </w:r>
          </w:p>
        </w:tc>
        <w:tc>
          <w:tcPr>
            <w:tcW w:w="2835" w:type="dxa"/>
          </w:tcPr>
          <w:p w:rsidR="00BD5E66" w:rsidRPr="00A740CF" w:rsidRDefault="00BD5E66" w:rsidP="000315D5">
            <w:pPr>
              <w:rPr>
                <w:rFonts w:ascii="Arial" w:hAnsi="Arial" w:cs="Arial"/>
                <w:sz w:val="18"/>
                <w:szCs w:val="18"/>
              </w:rPr>
            </w:pPr>
            <w:r w:rsidRPr="00A740CF">
              <w:rPr>
                <w:rFonts w:ascii="Arial" w:hAnsi="Arial" w:cs="Arial"/>
                <w:sz w:val="18"/>
                <w:szCs w:val="18"/>
              </w:rPr>
              <w:t>Infrastructure Services</w:t>
            </w:r>
          </w:p>
        </w:tc>
        <w:tc>
          <w:tcPr>
            <w:tcW w:w="3228" w:type="dxa"/>
          </w:tcPr>
          <w:p w:rsidR="00BD5E66" w:rsidRDefault="00BD5E66" w:rsidP="000315D5">
            <w:pPr>
              <w:rPr>
                <w:rFonts w:ascii="Arial" w:hAnsi="Arial" w:cs="Arial"/>
                <w:sz w:val="18"/>
                <w:szCs w:val="18"/>
              </w:rPr>
            </w:pPr>
            <w:r w:rsidRPr="00AE4F74">
              <w:rPr>
                <w:rFonts w:ascii="Arial" w:hAnsi="Arial" w:cs="Arial"/>
                <w:sz w:val="18"/>
                <w:szCs w:val="18"/>
              </w:rPr>
              <w:t>Optimize and sustain infrastructure investment and services</w:t>
            </w:r>
          </w:p>
          <w:p w:rsidR="00BD5E66" w:rsidRDefault="00BD5E66" w:rsidP="000315D5">
            <w:pPr>
              <w:rPr>
                <w:rFonts w:ascii="Arial" w:hAnsi="Arial" w:cs="Arial"/>
                <w:sz w:val="18"/>
                <w:szCs w:val="18"/>
              </w:rPr>
            </w:pPr>
          </w:p>
          <w:p w:rsidR="00BD5E66" w:rsidRDefault="00BD5E66" w:rsidP="000315D5">
            <w:pPr>
              <w:rPr>
                <w:rFonts w:ascii="Arial" w:hAnsi="Arial" w:cs="Arial"/>
                <w:sz w:val="18"/>
                <w:szCs w:val="18"/>
              </w:rPr>
            </w:pPr>
            <w:r w:rsidRPr="00AE4F74">
              <w:rPr>
                <w:rFonts w:ascii="Arial" w:hAnsi="Arial" w:cs="Arial"/>
                <w:sz w:val="18"/>
                <w:szCs w:val="18"/>
              </w:rPr>
              <w:t>Improve access to affordable and sustainable basic services</w:t>
            </w:r>
          </w:p>
          <w:p w:rsidR="00BD5E66" w:rsidRPr="00AE4F74" w:rsidRDefault="00BD5E66" w:rsidP="000315D5">
            <w:pPr>
              <w:rPr>
                <w:rFonts w:ascii="Arial" w:hAnsi="Arial" w:cs="Arial"/>
                <w:sz w:val="18"/>
                <w:szCs w:val="18"/>
              </w:rPr>
            </w:pP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3:</w:t>
            </w:r>
          </w:p>
          <w:p w:rsidR="00BD5E66" w:rsidRPr="00AE4F74" w:rsidRDefault="00BD5E66" w:rsidP="000315D5">
            <w:pPr>
              <w:rPr>
                <w:sz w:val="18"/>
                <w:szCs w:val="18"/>
              </w:rPr>
            </w:pPr>
            <w:r w:rsidRPr="00AE4F74">
              <w:rPr>
                <w:rFonts w:ascii="Arial" w:hAnsi="Arial" w:cs="Arial"/>
                <w:sz w:val="18"/>
                <w:szCs w:val="18"/>
              </w:rPr>
              <w:t>Transitioning to a low carbon economy</w:t>
            </w:r>
          </w:p>
        </w:tc>
        <w:tc>
          <w:tcPr>
            <w:tcW w:w="2769" w:type="dxa"/>
          </w:tcPr>
          <w:p w:rsidR="00BD5E66" w:rsidRPr="00AE4F74" w:rsidRDefault="00BD5E66" w:rsidP="000315D5">
            <w:pPr>
              <w:rPr>
                <w:rFonts w:ascii="Arial" w:hAnsi="Arial" w:cs="Arial"/>
                <w:sz w:val="18"/>
                <w:szCs w:val="18"/>
              </w:rPr>
            </w:pP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Sustainable resources management and use</w:t>
            </w:r>
          </w:p>
        </w:tc>
        <w:tc>
          <w:tcPr>
            <w:tcW w:w="2835" w:type="dxa"/>
          </w:tcPr>
          <w:p w:rsidR="00BD5E66" w:rsidRPr="00A740CF" w:rsidRDefault="00BD5E66" w:rsidP="000315D5">
            <w:pPr>
              <w:rPr>
                <w:rFonts w:ascii="Arial" w:hAnsi="Arial" w:cs="Arial"/>
                <w:sz w:val="18"/>
                <w:szCs w:val="18"/>
              </w:rPr>
            </w:pP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Enhance sustainable environmental and social development</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4:</w:t>
            </w:r>
          </w:p>
          <w:p w:rsidR="00BD5E66" w:rsidRPr="00AE4F74" w:rsidRDefault="00BD5E66" w:rsidP="000315D5">
            <w:pPr>
              <w:rPr>
                <w:sz w:val="18"/>
                <w:szCs w:val="18"/>
              </w:rPr>
            </w:pPr>
            <w:r w:rsidRPr="00AE4F74">
              <w:rPr>
                <w:rFonts w:ascii="Arial" w:hAnsi="Arial" w:cs="Arial"/>
                <w:sz w:val="18"/>
                <w:szCs w:val="18"/>
              </w:rPr>
              <w:t>Transforming Urban and Rural spaces</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4</w:t>
            </w:r>
          </w:p>
          <w:p w:rsidR="00BD5E66" w:rsidRPr="00AE4F74" w:rsidRDefault="00BD5E66" w:rsidP="000315D5">
            <w:pPr>
              <w:rPr>
                <w:rFonts w:ascii="Arial" w:hAnsi="Arial" w:cs="Arial"/>
                <w:sz w:val="18"/>
                <w:szCs w:val="18"/>
              </w:rPr>
            </w:pPr>
            <w:r w:rsidRPr="00AE4F74">
              <w:rPr>
                <w:rFonts w:ascii="Arial" w:hAnsi="Arial" w:cs="Arial"/>
                <w:sz w:val="18"/>
                <w:szCs w:val="18"/>
              </w:rPr>
              <w:t>Action supportive of human settlement outcomes</w:t>
            </w: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Rural development, food security and land reform</w:t>
            </w:r>
          </w:p>
        </w:tc>
        <w:tc>
          <w:tcPr>
            <w:tcW w:w="2835" w:type="dxa"/>
          </w:tcPr>
          <w:p w:rsidR="00BD5E66" w:rsidRPr="00A740CF" w:rsidRDefault="00BD5E66" w:rsidP="000315D5">
            <w:pPr>
              <w:rPr>
                <w:rFonts w:ascii="Arial" w:hAnsi="Arial" w:cs="Arial"/>
                <w:sz w:val="18"/>
                <w:szCs w:val="18"/>
              </w:rPr>
            </w:pP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Enhanced Integrated Development</w:t>
            </w:r>
            <w:r>
              <w:rPr>
                <w:rFonts w:ascii="Arial" w:hAnsi="Arial" w:cs="Arial"/>
                <w:sz w:val="18"/>
                <w:szCs w:val="18"/>
              </w:rPr>
              <w:t>al</w:t>
            </w:r>
            <w:r w:rsidRPr="00AE4F74">
              <w:rPr>
                <w:rFonts w:ascii="Arial" w:hAnsi="Arial" w:cs="Arial"/>
                <w:sz w:val="18"/>
                <w:szCs w:val="18"/>
              </w:rPr>
              <w:t xml:space="preserve"> Planning</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5:</w:t>
            </w:r>
          </w:p>
          <w:p w:rsidR="00BD5E66" w:rsidRPr="00AE4F74" w:rsidRDefault="00BD5E66" w:rsidP="000315D5">
            <w:pPr>
              <w:rPr>
                <w:sz w:val="18"/>
                <w:szCs w:val="18"/>
              </w:rPr>
            </w:pPr>
            <w:r w:rsidRPr="00AE4F74">
              <w:rPr>
                <w:rFonts w:ascii="Arial" w:hAnsi="Arial" w:cs="Arial"/>
                <w:sz w:val="18"/>
                <w:szCs w:val="18"/>
              </w:rPr>
              <w:t>Improving education and training</w:t>
            </w:r>
          </w:p>
        </w:tc>
        <w:tc>
          <w:tcPr>
            <w:tcW w:w="2769" w:type="dxa"/>
          </w:tcPr>
          <w:p w:rsidR="00BD5E66" w:rsidRPr="00AE4F74" w:rsidRDefault="00BD5E66" w:rsidP="000315D5">
            <w:pPr>
              <w:rPr>
                <w:rFonts w:ascii="Arial" w:hAnsi="Arial" w:cs="Arial"/>
                <w:sz w:val="18"/>
                <w:szCs w:val="18"/>
              </w:rPr>
            </w:pP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Access to quality education</w:t>
            </w:r>
          </w:p>
        </w:tc>
        <w:tc>
          <w:tcPr>
            <w:tcW w:w="2835" w:type="dxa"/>
          </w:tcPr>
          <w:p w:rsidR="00BD5E66" w:rsidRPr="00A740CF" w:rsidRDefault="00BD5E66" w:rsidP="000315D5">
            <w:pPr>
              <w:rPr>
                <w:rFonts w:ascii="Arial" w:hAnsi="Arial" w:cs="Arial"/>
                <w:sz w:val="18"/>
                <w:szCs w:val="18"/>
              </w:rPr>
            </w:pP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Improved access to affordable and sustainable basic services</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6:</w:t>
            </w:r>
          </w:p>
          <w:p w:rsidR="00BD5E66" w:rsidRPr="00AE4F74" w:rsidRDefault="00BD5E66" w:rsidP="000315D5">
            <w:pPr>
              <w:rPr>
                <w:sz w:val="18"/>
                <w:szCs w:val="18"/>
              </w:rPr>
            </w:pPr>
            <w:r w:rsidRPr="00AE4F74">
              <w:rPr>
                <w:rFonts w:ascii="Arial" w:hAnsi="Arial" w:cs="Arial"/>
                <w:sz w:val="18"/>
                <w:szCs w:val="18"/>
              </w:rPr>
              <w:t>Providing quality health care</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2</w:t>
            </w:r>
          </w:p>
          <w:p w:rsidR="00BD5E66" w:rsidRPr="00AE4F74" w:rsidRDefault="00BD5E66" w:rsidP="000315D5">
            <w:pPr>
              <w:rPr>
                <w:rFonts w:ascii="Arial" w:hAnsi="Arial" w:cs="Arial"/>
                <w:sz w:val="18"/>
                <w:szCs w:val="18"/>
              </w:rPr>
            </w:pPr>
            <w:r w:rsidRPr="00AE4F74">
              <w:rPr>
                <w:rFonts w:ascii="Arial" w:hAnsi="Arial" w:cs="Arial"/>
                <w:sz w:val="18"/>
                <w:szCs w:val="18"/>
              </w:rPr>
              <w:t>Improve access to Basic services</w:t>
            </w:r>
          </w:p>
          <w:p w:rsidR="00BD5E66" w:rsidRPr="00AE4F74" w:rsidRDefault="00BD5E66" w:rsidP="000315D5">
            <w:pPr>
              <w:rPr>
                <w:rFonts w:ascii="Arial" w:hAnsi="Arial" w:cs="Arial"/>
                <w:sz w:val="18"/>
                <w:szCs w:val="18"/>
              </w:rPr>
            </w:pP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Improved health care</w:t>
            </w:r>
          </w:p>
        </w:tc>
        <w:tc>
          <w:tcPr>
            <w:tcW w:w="2835" w:type="dxa"/>
          </w:tcPr>
          <w:p w:rsidR="00BD5E66" w:rsidRPr="00A740CF" w:rsidRDefault="00BD5E66" w:rsidP="000315D5">
            <w:pPr>
              <w:rPr>
                <w:rFonts w:ascii="Arial" w:hAnsi="Arial" w:cs="Arial"/>
                <w:sz w:val="18"/>
                <w:szCs w:val="18"/>
              </w:rPr>
            </w:pPr>
          </w:p>
        </w:tc>
        <w:tc>
          <w:tcPr>
            <w:tcW w:w="3228" w:type="dxa"/>
          </w:tcPr>
          <w:p w:rsidR="00BD5E66" w:rsidRDefault="00BD5E66" w:rsidP="000315D5">
            <w:pPr>
              <w:rPr>
                <w:rFonts w:ascii="Arial" w:hAnsi="Arial" w:cs="Arial"/>
                <w:sz w:val="18"/>
                <w:szCs w:val="18"/>
              </w:rPr>
            </w:pPr>
            <w:r w:rsidRPr="00AE4F74">
              <w:rPr>
                <w:rFonts w:ascii="Arial" w:hAnsi="Arial" w:cs="Arial"/>
                <w:sz w:val="18"/>
                <w:szCs w:val="18"/>
              </w:rPr>
              <w:t>Improve access to affordable and sustainable basic services</w:t>
            </w:r>
          </w:p>
          <w:p w:rsidR="00BD5E66" w:rsidRPr="00AE4F74" w:rsidRDefault="00BD5E66" w:rsidP="000315D5">
            <w:pPr>
              <w:rPr>
                <w:rFonts w:ascii="Arial" w:hAnsi="Arial" w:cs="Arial"/>
                <w:sz w:val="18"/>
                <w:szCs w:val="18"/>
              </w:rPr>
            </w:pPr>
            <w:r w:rsidRPr="00AE4F74">
              <w:rPr>
                <w:rFonts w:ascii="Arial" w:hAnsi="Arial" w:cs="Arial"/>
                <w:sz w:val="18"/>
                <w:szCs w:val="18"/>
              </w:rPr>
              <w:t>Develop and build a knowledgeable workforce</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7:</w:t>
            </w:r>
          </w:p>
          <w:p w:rsidR="00BD5E66" w:rsidRPr="00AE4F74" w:rsidRDefault="00BD5E66" w:rsidP="000315D5">
            <w:pPr>
              <w:rPr>
                <w:sz w:val="18"/>
                <w:szCs w:val="18"/>
              </w:rPr>
            </w:pPr>
            <w:r w:rsidRPr="00AE4F74">
              <w:rPr>
                <w:rFonts w:ascii="Arial" w:hAnsi="Arial" w:cs="Arial"/>
                <w:sz w:val="18"/>
                <w:szCs w:val="18"/>
              </w:rPr>
              <w:t>Building a capable state</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5</w:t>
            </w:r>
          </w:p>
          <w:p w:rsidR="00BD5E66" w:rsidRDefault="00BD5E66" w:rsidP="000315D5">
            <w:pPr>
              <w:rPr>
                <w:rFonts w:ascii="Arial" w:hAnsi="Arial" w:cs="Arial"/>
                <w:sz w:val="18"/>
                <w:szCs w:val="18"/>
              </w:rPr>
            </w:pPr>
            <w:r w:rsidRPr="00AE4F74">
              <w:rPr>
                <w:rFonts w:ascii="Arial" w:hAnsi="Arial" w:cs="Arial"/>
                <w:sz w:val="18"/>
                <w:szCs w:val="18"/>
              </w:rPr>
              <w:t>Deepen democracy thorough a refined Ward Committee model</w:t>
            </w:r>
          </w:p>
          <w:p w:rsidR="00BD5E66" w:rsidRPr="00AE4F74" w:rsidRDefault="00BD5E66" w:rsidP="000315D5">
            <w:pPr>
              <w:rPr>
                <w:rFonts w:ascii="Arial" w:hAnsi="Arial" w:cs="Arial"/>
                <w:b/>
                <w:sz w:val="18"/>
                <w:szCs w:val="18"/>
              </w:rPr>
            </w:pPr>
            <w:r w:rsidRPr="00AE4F74">
              <w:rPr>
                <w:rFonts w:ascii="Arial" w:hAnsi="Arial" w:cs="Arial"/>
                <w:b/>
                <w:sz w:val="18"/>
                <w:szCs w:val="18"/>
              </w:rPr>
              <w:t>Output 1</w:t>
            </w:r>
          </w:p>
          <w:p w:rsidR="00BD5E66" w:rsidRPr="00AE4F74" w:rsidRDefault="00BD5E66" w:rsidP="000315D5">
            <w:pPr>
              <w:rPr>
                <w:rFonts w:ascii="Arial" w:hAnsi="Arial" w:cs="Arial"/>
                <w:sz w:val="18"/>
                <w:szCs w:val="18"/>
              </w:rPr>
            </w:pPr>
            <w:r w:rsidRPr="00AE4F74">
              <w:rPr>
                <w:rFonts w:ascii="Arial" w:hAnsi="Arial" w:cs="Arial"/>
                <w:sz w:val="18"/>
                <w:szCs w:val="18"/>
              </w:rPr>
              <w:t>Implement a differentiated approach to municipal financing planning and support</w:t>
            </w: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A developmental state including improvement of public services</w:t>
            </w:r>
          </w:p>
        </w:tc>
        <w:tc>
          <w:tcPr>
            <w:tcW w:w="2835" w:type="dxa"/>
          </w:tcPr>
          <w:p w:rsidR="00BD5E66" w:rsidRDefault="00BD5E66" w:rsidP="000315D5">
            <w:pPr>
              <w:rPr>
                <w:rFonts w:ascii="Arial" w:hAnsi="Arial" w:cs="Arial"/>
                <w:sz w:val="18"/>
                <w:szCs w:val="18"/>
              </w:rPr>
            </w:pPr>
            <w:r>
              <w:rPr>
                <w:rFonts w:ascii="Arial" w:hAnsi="Arial" w:cs="Arial"/>
                <w:sz w:val="18"/>
                <w:szCs w:val="18"/>
              </w:rPr>
              <w:t>Institutional capacity</w:t>
            </w:r>
          </w:p>
          <w:p w:rsidR="00BD5E66" w:rsidRPr="00A740CF" w:rsidRDefault="00BD5E66" w:rsidP="000315D5">
            <w:pPr>
              <w:rPr>
                <w:rFonts w:ascii="Arial" w:hAnsi="Arial" w:cs="Arial"/>
                <w:sz w:val="18"/>
                <w:szCs w:val="18"/>
              </w:rPr>
            </w:pPr>
            <w:r w:rsidRPr="00A740CF">
              <w:rPr>
                <w:rFonts w:ascii="Arial" w:hAnsi="Arial" w:cs="Arial"/>
                <w:sz w:val="18"/>
                <w:szCs w:val="18"/>
              </w:rPr>
              <w:t xml:space="preserve">Good </w:t>
            </w:r>
            <w:r>
              <w:rPr>
                <w:rFonts w:ascii="Arial" w:hAnsi="Arial" w:cs="Arial"/>
                <w:sz w:val="18"/>
                <w:szCs w:val="18"/>
              </w:rPr>
              <w:t>governance</w:t>
            </w: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Effective and Efficient organization</w:t>
            </w:r>
          </w:p>
          <w:p w:rsidR="00BD5E66" w:rsidRPr="00AE4F74" w:rsidRDefault="00BD5E66" w:rsidP="000315D5">
            <w:pPr>
              <w:rPr>
                <w:rFonts w:ascii="Arial" w:hAnsi="Arial" w:cs="Arial"/>
                <w:sz w:val="18"/>
                <w:szCs w:val="18"/>
              </w:rPr>
            </w:pPr>
            <w:r w:rsidRPr="00AE4F74">
              <w:rPr>
                <w:rFonts w:ascii="Arial" w:hAnsi="Arial" w:cs="Arial"/>
                <w:sz w:val="18"/>
                <w:szCs w:val="18"/>
              </w:rPr>
              <w:t>Develop and build a knowledgeable workforce</w:t>
            </w:r>
          </w:p>
          <w:p w:rsidR="00BD5E66" w:rsidRPr="00AE4F74" w:rsidRDefault="00BD5E66" w:rsidP="000315D5">
            <w:pPr>
              <w:rPr>
                <w:rFonts w:ascii="Arial" w:hAnsi="Arial" w:cs="Arial"/>
                <w:sz w:val="18"/>
                <w:szCs w:val="18"/>
              </w:rPr>
            </w:pPr>
            <w:r w:rsidRPr="00AE4F74">
              <w:rPr>
                <w:rFonts w:ascii="Arial" w:hAnsi="Arial" w:cs="Arial"/>
                <w:sz w:val="18"/>
                <w:szCs w:val="18"/>
              </w:rPr>
              <w:t>Attract and retain best human capital to become employer of choice</w:t>
            </w:r>
          </w:p>
        </w:tc>
      </w:tr>
      <w:tr w:rsidR="00BD5E66"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8:</w:t>
            </w:r>
          </w:p>
          <w:p w:rsidR="00BD5E66" w:rsidRPr="00AE4F74" w:rsidRDefault="00BD5E66" w:rsidP="000315D5">
            <w:pPr>
              <w:rPr>
                <w:sz w:val="18"/>
                <w:szCs w:val="18"/>
              </w:rPr>
            </w:pPr>
            <w:r w:rsidRPr="00AE4F74">
              <w:rPr>
                <w:rFonts w:ascii="Arial" w:hAnsi="Arial" w:cs="Arial"/>
                <w:sz w:val="18"/>
                <w:szCs w:val="18"/>
              </w:rPr>
              <w:t>Fighting corruption and enhancing accountability</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7</w:t>
            </w:r>
          </w:p>
          <w:p w:rsidR="00BD5E66" w:rsidRPr="00AE4F74" w:rsidRDefault="00BD5E66" w:rsidP="000315D5">
            <w:pPr>
              <w:rPr>
                <w:rFonts w:ascii="Arial" w:hAnsi="Arial" w:cs="Arial"/>
                <w:sz w:val="18"/>
                <w:szCs w:val="18"/>
              </w:rPr>
            </w:pPr>
            <w:r w:rsidRPr="00AE4F74">
              <w:rPr>
                <w:rFonts w:ascii="Arial" w:hAnsi="Arial" w:cs="Arial"/>
                <w:sz w:val="18"/>
                <w:szCs w:val="18"/>
              </w:rPr>
              <w:t>Single window of co-ordination</w:t>
            </w: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Fighting crime and corruption</w:t>
            </w:r>
          </w:p>
        </w:tc>
        <w:tc>
          <w:tcPr>
            <w:tcW w:w="2835" w:type="dxa"/>
          </w:tcPr>
          <w:p w:rsidR="00BD5E66" w:rsidRDefault="00BD5E66" w:rsidP="000315D5">
            <w:pPr>
              <w:rPr>
                <w:rFonts w:ascii="Arial" w:hAnsi="Arial" w:cs="Arial"/>
                <w:sz w:val="18"/>
                <w:szCs w:val="18"/>
              </w:rPr>
            </w:pPr>
            <w:r>
              <w:rPr>
                <w:rFonts w:ascii="Arial" w:hAnsi="Arial" w:cs="Arial"/>
                <w:sz w:val="18"/>
                <w:szCs w:val="18"/>
              </w:rPr>
              <w:t>Financial management</w:t>
            </w:r>
          </w:p>
          <w:p w:rsidR="00BD5E66" w:rsidRPr="00A740CF" w:rsidRDefault="00BD5E66" w:rsidP="000315D5">
            <w:pPr>
              <w:rPr>
                <w:rFonts w:ascii="Arial" w:hAnsi="Arial" w:cs="Arial"/>
                <w:sz w:val="18"/>
                <w:szCs w:val="18"/>
              </w:rPr>
            </w:pPr>
            <w:r w:rsidRPr="00A740CF">
              <w:rPr>
                <w:rFonts w:ascii="Arial" w:hAnsi="Arial" w:cs="Arial"/>
                <w:sz w:val="18"/>
                <w:szCs w:val="18"/>
              </w:rPr>
              <w:t xml:space="preserve">Good </w:t>
            </w:r>
            <w:r>
              <w:rPr>
                <w:rFonts w:ascii="Arial" w:hAnsi="Arial" w:cs="Arial"/>
                <w:sz w:val="18"/>
                <w:szCs w:val="18"/>
              </w:rPr>
              <w:t>governance</w:t>
            </w: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Effective and efficient administration</w:t>
            </w:r>
          </w:p>
        </w:tc>
      </w:tr>
      <w:tr w:rsidR="00BD5E66" w:rsidRPr="00823E1C" w:rsidTr="000315D5">
        <w:tc>
          <w:tcPr>
            <w:tcW w:w="3293" w:type="dxa"/>
          </w:tcPr>
          <w:p w:rsidR="00BD5E66" w:rsidRPr="00AE4F74" w:rsidRDefault="00BD5E66" w:rsidP="000315D5">
            <w:pPr>
              <w:rPr>
                <w:rFonts w:ascii="Arial" w:hAnsi="Arial" w:cs="Arial"/>
                <w:b/>
                <w:sz w:val="18"/>
                <w:szCs w:val="18"/>
              </w:rPr>
            </w:pPr>
            <w:r w:rsidRPr="00AE4F74">
              <w:rPr>
                <w:rFonts w:ascii="Arial" w:hAnsi="Arial" w:cs="Arial"/>
                <w:b/>
                <w:sz w:val="18"/>
                <w:szCs w:val="18"/>
              </w:rPr>
              <w:t>Strategic Priority 9:</w:t>
            </w:r>
          </w:p>
          <w:p w:rsidR="00BD5E66" w:rsidRPr="00AE4F74" w:rsidRDefault="00BD5E66" w:rsidP="000315D5">
            <w:pPr>
              <w:rPr>
                <w:sz w:val="18"/>
                <w:szCs w:val="18"/>
              </w:rPr>
            </w:pPr>
            <w:r w:rsidRPr="00AE4F74">
              <w:rPr>
                <w:rFonts w:ascii="Arial" w:hAnsi="Arial" w:cs="Arial"/>
                <w:sz w:val="18"/>
                <w:szCs w:val="18"/>
              </w:rPr>
              <w:t>Transforming society and uniting the nations</w:t>
            </w:r>
          </w:p>
        </w:tc>
        <w:tc>
          <w:tcPr>
            <w:tcW w:w="2769" w:type="dxa"/>
          </w:tcPr>
          <w:p w:rsidR="00BD5E66" w:rsidRPr="00AE4F74" w:rsidRDefault="00BD5E66" w:rsidP="000315D5">
            <w:pPr>
              <w:rPr>
                <w:rFonts w:ascii="Arial" w:hAnsi="Arial" w:cs="Arial"/>
                <w:b/>
                <w:sz w:val="18"/>
                <w:szCs w:val="18"/>
              </w:rPr>
            </w:pPr>
            <w:r w:rsidRPr="00AE4F74">
              <w:rPr>
                <w:rFonts w:ascii="Arial" w:hAnsi="Arial" w:cs="Arial"/>
                <w:b/>
                <w:sz w:val="18"/>
                <w:szCs w:val="18"/>
              </w:rPr>
              <w:t>Output 6</w:t>
            </w:r>
          </w:p>
          <w:p w:rsidR="00BD5E66" w:rsidRPr="00AE4F74" w:rsidRDefault="00BD5E66" w:rsidP="000315D5">
            <w:pPr>
              <w:rPr>
                <w:rFonts w:ascii="Arial" w:hAnsi="Arial" w:cs="Arial"/>
                <w:sz w:val="18"/>
                <w:szCs w:val="18"/>
              </w:rPr>
            </w:pPr>
            <w:r w:rsidRPr="00AE4F74">
              <w:rPr>
                <w:rFonts w:ascii="Arial" w:hAnsi="Arial" w:cs="Arial"/>
                <w:sz w:val="18"/>
                <w:szCs w:val="18"/>
              </w:rPr>
              <w:t>Administrative and financial capability</w:t>
            </w:r>
          </w:p>
        </w:tc>
        <w:tc>
          <w:tcPr>
            <w:tcW w:w="2901" w:type="dxa"/>
          </w:tcPr>
          <w:p w:rsidR="00BD5E66" w:rsidRPr="00AE4F74" w:rsidRDefault="00BD5E66" w:rsidP="000315D5">
            <w:pPr>
              <w:rPr>
                <w:rFonts w:ascii="Arial" w:hAnsi="Arial" w:cs="Arial"/>
                <w:sz w:val="18"/>
                <w:szCs w:val="18"/>
              </w:rPr>
            </w:pPr>
            <w:r w:rsidRPr="00AE4F74">
              <w:rPr>
                <w:rFonts w:ascii="Arial" w:hAnsi="Arial" w:cs="Arial"/>
                <w:sz w:val="18"/>
                <w:szCs w:val="18"/>
              </w:rPr>
              <w:t>Cohesive and sustainable communities</w:t>
            </w:r>
          </w:p>
        </w:tc>
        <w:tc>
          <w:tcPr>
            <w:tcW w:w="2835" w:type="dxa"/>
          </w:tcPr>
          <w:p w:rsidR="00BD5E66" w:rsidRPr="00A740CF" w:rsidRDefault="00BD5E66" w:rsidP="000315D5">
            <w:pPr>
              <w:rPr>
                <w:rFonts w:ascii="Arial" w:hAnsi="Arial" w:cs="Arial"/>
                <w:sz w:val="18"/>
                <w:szCs w:val="18"/>
              </w:rPr>
            </w:pPr>
            <w:r>
              <w:rPr>
                <w:rFonts w:ascii="Arial" w:hAnsi="Arial" w:cs="Arial"/>
                <w:sz w:val="18"/>
                <w:szCs w:val="18"/>
              </w:rPr>
              <w:t>Public Participation</w:t>
            </w:r>
          </w:p>
        </w:tc>
        <w:tc>
          <w:tcPr>
            <w:tcW w:w="3228" w:type="dxa"/>
          </w:tcPr>
          <w:p w:rsidR="00BD5E66" w:rsidRPr="00AE4F74" w:rsidRDefault="00BD5E66" w:rsidP="000315D5">
            <w:pPr>
              <w:rPr>
                <w:rFonts w:ascii="Arial" w:hAnsi="Arial" w:cs="Arial"/>
                <w:sz w:val="18"/>
                <w:szCs w:val="18"/>
              </w:rPr>
            </w:pPr>
            <w:r w:rsidRPr="00AE4F74">
              <w:rPr>
                <w:rFonts w:ascii="Arial" w:hAnsi="Arial" w:cs="Arial"/>
                <w:sz w:val="18"/>
                <w:szCs w:val="18"/>
              </w:rPr>
              <w:t>Improve access to affordable and sustainable basic services</w:t>
            </w:r>
          </w:p>
        </w:tc>
      </w:tr>
    </w:tbl>
    <w:p w:rsidR="00BD5E66" w:rsidRDefault="00BD5E66" w:rsidP="00BD5E66">
      <w:pPr>
        <w:rPr>
          <w:rFonts w:ascii="Arial" w:hAnsi="Arial" w:cs="Arial"/>
          <w:b/>
          <w:sz w:val="20"/>
          <w:szCs w:val="20"/>
        </w:rPr>
      </w:pPr>
    </w:p>
    <w:p w:rsidR="00BD5E66" w:rsidRPr="0013548A" w:rsidRDefault="00BD5E66" w:rsidP="00BD5E66">
      <w:pPr>
        <w:rPr>
          <w:rFonts w:ascii="Arial" w:hAnsi="Arial" w:cs="Arial"/>
          <w:b/>
          <w:sz w:val="20"/>
          <w:szCs w:val="20"/>
        </w:rPr>
      </w:pPr>
    </w:p>
    <w:p w:rsidR="00BD5E66" w:rsidRDefault="00BD5E66" w:rsidP="00BD5E66">
      <w:pPr>
        <w:rPr>
          <w:rFonts w:ascii="Arial" w:hAnsi="Arial" w:cs="Arial"/>
          <w:b/>
          <w:sz w:val="20"/>
          <w:szCs w:val="20"/>
        </w:rPr>
      </w:pPr>
      <w:r>
        <w:rPr>
          <w:rFonts w:ascii="Arial" w:hAnsi="Arial" w:cs="Arial"/>
          <w:b/>
          <w:sz w:val="20"/>
          <w:szCs w:val="20"/>
        </w:rPr>
        <w:br w:type="page"/>
      </w:r>
    </w:p>
    <w:p w:rsidR="00BD5E66" w:rsidRPr="00CD1178" w:rsidRDefault="00BD5E66" w:rsidP="00BD5E66">
      <w:pPr>
        <w:rPr>
          <w:rFonts w:ascii="Arial" w:hAnsi="Arial" w:cs="Arial"/>
          <w:b/>
          <w:sz w:val="20"/>
          <w:szCs w:val="20"/>
        </w:rPr>
      </w:pPr>
      <w:r w:rsidRPr="00C446C1">
        <w:rPr>
          <w:rFonts w:ascii="Arial" w:hAnsi="Arial" w:cs="Arial"/>
          <w:b/>
          <w:sz w:val="20"/>
          <w:szCs w:val="20"/>
          <w:highlight w:val="green"/>
        </w:rPr>
        <w:lastRenderedPageBreak/>
        <w:t xml:space="preserve">6. </w:t>
      </w:r>
      <w:r w:rsidRPr="00CD1178">
        <w:rPr>
          <w:rFonts w:ascii="Arial" w:hAnsi="Arial" w:cs="Arial"/>
          <w:b/>
          <w:sz w:val="20"/>
          <w:szCs w:val="20"/>
        </w:rPr>
        <w:t>The Strategy Map and the Balance Scorecard</w:t>
      </w:r>
    </w:p>
    <w:p w:rsidR="00BD5E66" w:rsidRPr="00CD1178" w:rsidRDefault="00BD5E66" w:rsidP="00BD5E66">
      <w:pPr>
        <w:pStyle w:val="NormalWeb"/>
        <w:spacing w:line="360" w:lineRule="auto"/>
        <w:jc w:val="both"/>
        <w:rPr>
          <w:rFonts w:ascii="Arial" w:hAnsi="Arial" w:cs="Arial"/>
          <w:sz w:val="18"/>
          <w:szCs w:val="18"/>
        </w:rPr>
      </w:pPr>
      <w:r w:rsidRPr="00CD1178">
        <w:rPr>
          <w:rFonts w:ascii="Arial" w:hAnsi="Arial" w:cs="Arial"/>
          <w:sz w:val="18"/>
          <w:szCs w:val="18"/>
        </w:rPr>
        <w:t xml:space="preserve">The balanced scorecard is a </w:t>
      </w:r>
      <w:hyperlink r:id="rId11" w:tgtFrame="_blank" w:history="1">
        <w:r w:rsidRPr="00CD1178">
          <w:rPr>
            <w:rStyle w:val="Hyperlink"/>
            <w:rFonts w:ascii="Arial" w:hAnsi="Arial" w:cs="Arial"/>
            <w:sz w:val="18"/>
            <w:szCs w:val="18"/>
          </w:rPr>
          <w:t xml:space="preserve">strategic planning and management system </w:t>
        </w:r>
      </w:hyperlink>
      <w:r w:rsidRPr="00CD1178">
        <w:rPr>
          <w:rFonts w:ascii="Arial" w:hAnsi="Arial" w:cs="Arial"/>
          <w:sz w:val="18"/>
          <w:szCs w:val="18"/>
        </w:rPr>
        <w:t xml:space="preserve">that is used extensively in government worldwide to align business activities to the Vision and Strategy of the organization, improve internal and external communications, and monitor organizational performance against strategic goals. It was originated by Drs. Robert Kaplan (Harvard Business School) and David Norton as a performance measurement framework that added strategic non-financial performance measures to traditional financial metrics to give managers and executives a more 'balanced' view of organizational performance.  </w:t>
      </w:r>
    </w:p>
    <w:p w:rsidR="00BD5E66" w:rsidRPr="00CD1178" w:rsidRDefault="00BD5E66" w:rsidP="00BD5E66">
      <w:pPr>
        <w:spacing w:line="360" w:lineRule="auto"/>
        <w:jc w:val="both"/>
        <w:rPr>
          <w:rFonts w:ascii="Arial" w:hAnsi="Arial" w:cs="Arial"/>
          <w:sz w:val="18"/>
          <w:szCs w:val="18"/>
        </w:rPr>
      </w:pPr>
      <w:r w:rsidRPr="00CD1178">
        <w:rPr>
          <w:rFonts w:ascii="Arial" w:hAnsi="Arial" w:cs="Arial"/>
          <w:sz w:val="18"/>
          <w:szCs w:val="18"/>
          <w:lang w:eastAsia="en-ZA"/>
        </w:rPr>
        <w:t xml:space="preserve">The balanced scorecard has evolved from its early use as a simple performance measurement framework to a full </w:t>
      </w:r>
      <w:hyperlink r:id="rId12" w:tgtFrame="_blank" w:history="1">
        <w:r w:rsidRPr="00CD1178">
          <w:rPr>
            <w:rFonts w:ascii="Arial" w:hAnsi="Arial" w:cs="Arial"/>
            <w:sz w:val="18"/>
            <w:szCs w:val="18"/>
            <w:lang w:eastAsia="en-ZA"/>
          </w:rPr>
          <w:t>strategic planning and management system</w:t>
        </w:r>
      </w:hyperlink>
      <w:r w:rsidRPr="00CD1178">
        <w:rPr>
          <w:rFonts w:ascii="Arial" w:hAnsi="Arial" w:cs="Arial"/>
          <w:sz w:val="18"/>
          <w:szCs w:val="18"/>
          <w:lang w:eastAsia="en-ZA"/>
        </w:rPr>
        <w:t>. The “new” balanced scorecard transforms an organization’s strategic plan from an attractive but passive document into the "marching orders" for the organization on a daily basis. It provides a framework that not only provides performance measurements, but helps planners identify what should be done and measured.</w:t>
      </w:r>
    </w:p>
    <w:p w:rsidR="00BD5E66" w:rsidRPr="00CD1178" w:rsidRDefault="00BD5E66" w:rsidP="00BD5E66">
      <w:pPr>
        <w:rPr>
          <w:rFonts w:ascii="Arial" w:hAnsi="Arial" w:cs="Arial"/>
          <w:b/>
          <w:sz w:val="20"/>
          <w:szCs w:val="20"/>
        </w:rPr>
      </w:pPr>
      <w:r w:rsidRPr="00CD1178">
        <w:rPr>
          <w:rFonts w:ascii="Arial" w:hAnsi="Arial" w:cs="Arial"/>
          <w:b/>
          <w:sz w:val="20"/>
          <w:szCs w:val="20"/>
        </w:rPr>
        <w:t>6.1 Balance Scorecard Perspective</w:t>
      </w:r>
    </w:p>
    <w:p w:rsidR="00BD5E66" w:rsidRPr="00CD1178" w:rsidRDefault="00BD5E66" w:rsidP="00BD5E66">
      <w:pPr>
        <w:spacing w:before="100" w:beforeAutospacing="1" w:after="100" w:afterAutospacing="1" w:line="360" w:lineRule="auto"/>
        <w:jc w:val="both"/>
        <w:rPr>
          <w:rFonts w:ascii="Arial" w:hAnsi="Arial" w:cs="Arial"/>
          <w:sz w:val="20"/>
          <w:szCs w:val="20"/>
          <w:lang w:eastAsia="en-ZA"/>
        </w:rPr>
      </w:pPr>
      <w:r w:rsidRPr="00CD1178">
        <w:rPr>
          <w:rFonts w:ascii="Arial" w:hAnsi="Arial" w:cs="Arial"/>
          <w:sz w:val="20"/>
          <w:szCs w:val="20"/>
          <w:lang w:eastAsia="en-ZA"/>
        </w:rPr>
        <w:t>The balanced scorecard suggests that we view the organization from four perspectives, and to develop metrics, collect data and analyze it relative to each of these perspectives:</w:t>
      </w:r>
    </w:p>
    <w:p w:rsidR="00BD5E66" w:rsidRPr="00CD1178" w:rsidRDefault="00BD5E66" w:rsidP="00BD5E66">
      <w:pPr>
        <w:numPr>
          <w:ilvl w:val="0"/>
          <w:numId w:val="3"/>
        </w:numPr>
        <w:spacing w:before="100" w:beforeAutospacing="1" w:after="100" w:afterAutospacing="1" w:line="360" w:lineRule="auto"/>
        <w:jc w:val="both"/>
        <w:rPr>
          <w:rFonts w:ascii="Arial" w:hAnsi="Arial" w:cs="Arial"/>
          <w:sz w:val="18"/>
          <w:szCs w:val="18"/>
          <w:lang w:eastAsia="en-ZA"/>
        </w:rPr>
      </w:pPr>
      <w:r w:rsidRPr="00CD1178">
        <w:rPr>
          <w:rFonts w:ascii="Arial" w:hAnsi="Arial" w:cs="Arial"/>
          <w:sz w:val="18"/>
          <w:szCs w:val="18"/>
          <w:lang w:eastAsia="en-ZA"/>
        </w:rPr>
        <w:t>Learning and growth</w:t>
      </w:r>
    </w:p>
    <w:p w:rsidR="00BD5E66" w:rsidRPr="00CD1178" w:rsidRDefault="00BD5E66" w:rsidP="00BD5E66">
      <w:pPr>
        <w:numPr>
          <w:ilvl w:val="0"/>
          <w:numId w:val="3"/>
        </w:numPr>
        <w:spacing w:before="100" w:beforeAutospacing="1" w:after="100" w:afterAutospacing="1" w:line="360" w:lineRule="auto"/>
        <w:jc w:val="both"/>
        <w:rPr>
          <w:rFonts w:ascii="Arial" w:hAnsi="Arial" w:cs="Arial"/>
          <w:sz w:val="18"/>
          <w:szCs w:val="18"/>
          <w:lang w:eastAsia="en-ZA"/>
        </w:rPr>
      </w:pPr>
      <w:r w:rsidRPr="00CD1178">
        <w:rPr>
          <w:rFonts w:ascii="Arial" w:hAnsi="Arial" w:cs="Arial"/>
          <w:sz w:val="18"/>
          <w:szCs w:val="18"/>
          <w:lang w:eastAsia="en-ZA"/>
        </w:rPr>
        <w:t>Institutional processes</w:t>
      </w:r>
    </w:p>
    <w:p w:rsidR="00BD5E66" w:rsidRPr="00CD1178" w:rsidRDefault="00BD5E66" w:rsidP="00BD5E66">
      <w:pPr>
        <w:numPr>
          <w:ilvl w:val="0"/>
          <w:numId w:val="3"/>
        </w:numPr>
        <w:spacing w:before="100" w:beforeAutospacing="1" w:after="100" w:afterAutospacing="1" w:line="360" w:lineRule="auto"/>
        <w:jc w:val="both"/>
        <w:rPr>
          <w:rFonts w:ascii="Arial" w:hAnsi="Arial" w:cs="Arial"/>
          <w:sz w:val="18"/>
          <w:szCs w:val="18"/>
          <w:lang w:eastAsia="en-ZA"/>
        </w:rPr>
      </w:pPr>
      <w:r w:rsidRPr="00CD1178">
        <w:rPr>
          <w:rFonts w:ascii="Arial" w:hAnsi="Arial" w:cs="Arial"/>
          <w:sz w:val="18"/>
          <w:szCs w:val="18"/>
          <w:lang w:eastAsia="en-ZA"/>
        </w:rPr>
        <w:t>Financial perspective</w:t>
      </w:r>
    </w:p>
    <w:p w:rsidR="00BD5E66" w:rsidRPr="00CD1178" w:rsidRDefault="00BD5E66" w:rsidP="00BD5E66">
      <w:pPr>
        <w:numPr>
          <w:ilvl w:val="0"/>
          <w:numId w:val="3"/>
        </w:numPr>
        <w:spacing w:before="100" w:beforeAutospacing="1" w:after="100" w:afterAutospacing="1" w:line="360" w:lineRule="auto"/>
        <w:jc w:val="both"/>
        <w:rPr>
          <w:rFonts w:ascii="Arial" w:hAnsi="Arial" w:cs="Arial"/>
          <w:sz w:val="18"/>
          <w:szCs w:val="18"/>
          <w:lang w:eastAsia="en-ZA"/>
        </w:rPr>
      </w:pPr>
      <w:r w:rsidRPr="00CD1178">
        <w:rPr>
          <w:rFonts w:ascii="Arial" w:hAnsi="Arial" w:cs="Arial"/>
          <w:sz w:val="18"/>
          <w:szCs w:val="18"/>
          <w:lang w:eastAsia="en-ZA"/>
        </w:rPr>
        <w:t xml:space="preserve">Community satisfaction </w:t>
      </w:r>
    </w:p>
    <w:p w:rsidR="00BD5E66" w:rsidRPr="00CD1178" w:rsidRDefault="00BD5E66" w:rsidP="00BD5E66">
      <w:pPr>
        <w:spacing w:before="100" w:beforeAutospacing="1" w:after="100" w:afterAutospacing="1" w:line="360" w:lineRule="auto"/>
        <w:jc w:val="both"/>
        <w:rPr>
          <w:rFonts w:ascii="Arial" w:hAnsi="Arial" w:cs="Arial"/>
          <w:b/>
          <w:sz w:val="20"/>
          <w:szCs w:val="20"/>
          <w:lang w:eastAsia="en-ZA"/>
        </w:rPr>
      </w:pPr>
      <w:r w:rsidRPr="00CD1178">
        <w:rPr>
          <w:rFonts w:ascii="Arial" w:hAnsi="Arial" w:cs="Arial"/>
          <w:b/>
          <w:sz w:val="20"/>
          <w:szCs w:val="20"/>
          <w:lang w:eastAsia="en-ZA"/>
        </w:rPr>
        <w:t>6.2 Alignment of perspectives and Strategic Objectives.</w:t>
      </w:r>
      <w:r w:rsidRPr="00CD1178">
        <w:rPr>
          <w:rFonts w:ascii="Arial" w:hAnsi="Arial" w:cs="Arial"/>
          <w:sz w:val="20"/>
          <w:szCs w:val="20"/>
          <w:lang w:eastAsia="en-ZA"/>
        </w:rPr>
        <w:t xml:space="preserve"> Using</w:t>
      </w:r>
      <w:r w:rsidR="00E242B7" w:rsidRPr="00CD1178">
        <w:rPr>
          <w:rFonts w:ascii="Arial" w:hAnsi="Arial" w:cs="Arial"/>
          <w:sz w:val="20"/>
          <w:szCs w:val="20"/>
          <w:lang w:eastAsia="en-ZA"/>
        </w:rPr>
        <w:t xml:space="preserve"> </w:t>
      </w:r>
      <w:r w:rsidRPr="00CD1178">
        <w:rPr>
          <w:rFonts w:ascii="Arial" w:hAnsi="Arial" w:cs="Arial"/>
          <w:sz w:val="20"/>
          <w:szCs w:val="20"/>
          <w:lang w:eastAsia="en-ZA"/>
        </w:rPr>
        <w:t>the Balance Scorecard methodology, the following strategic objectives were developed in order to respond to the perspectives as outlined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111"/>
      </w:tblGrid>
      <w:tr w:rsidR="00BD5E66" w:rsidRPr="00CD1178" w:rsidTr="000315D5">
        <w:tc>
          <w:tcPr>
            <w:tcW w:w="3652" w:type="dxa"/>
          </w:tcPr>
          <w:p w:rsidR="00BD5E66" w:rsidRPr="00CD1178" w:rsidRDefault="00BD5E66" w:rsidP="000315D5">
            <w:pPr>
              <w:spacing w:before="100" w:beforeAutospacing="1" w:after="100" w:afterAutospacing="1" w:line="360" w:lineRule="auto"/>
              <w:jc w:val="both"/>
              <w:rPr>
                <w:rFonts w:ascii="Arial" w:hAnsi="Arial" w:cs="Arial"/>
                <w:b/>
                <w:sz w:val="20"/>
                <w:szCs w:val="20"/>
                <w:lang w:eastAsia="en-ZA"/>
              </w:rPr>
            </w:pPr>
            <w:r w:rsidRPr="00CD1178">
              <w:rPr>
                <w:rFonts w:ascii="Arial" w:hAnsi="Arial" w:cs="Arial"/>
                <w:b/>
                <w:sz w:val="20"/>
                <w:szCs w:val="20"/>
                <w:lang w:eastAsia="en-ZA"/>
              </w:rPr>
              <w:t>Perspectives</w:t>
            </w:r>
          </w:p>
        </w:tc>
        <w:tc>
          <w:tcPr>
            <w:tcW w:w="4111" w:type="dxa"/>
          </w:tcPr>
          <w:p w:rsidR="00BD5E66" w:rsidRPr="00CD1178" w:rsidRDefault="00BD5E66" w:rsidP="000315D5">
            <w:pPr>
              <w:spacing w:before="100" w:beforeAutospacing="1" w:after="100" w:afterAutospacing="1" w:line="360" w:lineRule="auto"/>
              <w:jc w:val="both"/>
              <w:rPr>
                <w:rFonts w:ascii="Arial" w:hAnsi="Arial" w:cs="Arial"/>
                <w:b/>
                <w:sz w:val="20"/>
                <w:szCs w:val="20"/>
                <w:lang w:eastAsia="en-ZA"/>
              </w:rPr>
            </w:pPr>
            <w:r w:rsidRPr="00CD1178">
              <w:rPr>
                <w:rFonts w:ascii="Arial" w:hAnsi="Arial" w:cs="Arial"/>
                <w:b/>
                <w:sz w:val="20"/>
                <w:szCs w:val="20"/>
                <w:lang w:eastAsia="en-ZA"/>
              </w:rPr>
              <w:t>Strategic Objectives</w:t>
            </w:r>
          </w:p>
        </w:tc>
      </w:tr>
      <w:tr w:rsidR="00BD5E66" w:rsidRPr="00CD1178" w:rsidTr="000315D5">
        <w:trPr>
          <w:trHeight w:val="132"/>
        </w:trPr>
        <w:tc>
          <w:tcPr>
            <w:tcW w:w="3652" w:type="dxa"/>
          </w:tcPr>
          <w:p w:rsidR="00BD5E66" w:rsidRPr="00CD1178" w:rsidRDefault="00BD5E66" w:rsidP="000315D5">
            <w:pPr>
              <w:spacing w:before="100" w:beforeAutospacing="1" w:after="100" w:afterAutospacing="1" w:line="360" w:lineRule="auto"/>
              <w:rPr>
                <w:rFonts w:ascii="Arial" w:hAnsi="Arial" w:cs="Arial"/>
                <w:sz w:val="20"/>
                <w:szCs w:val="20"/>
                <w:lang w:eastAsia="en-ZA"/>
              </w:rPr>
            </w:pPr>
            <w:r w:rsidRPr="00CD1178">
              <w:rPr>
                <w:rFonts w:ascii="Arial" w:hAnsi="Arial" w:cs="Arial"/>
                <w:sz w:val="20"/>
                <w:szCs w:val="20"/>
                <w:lang w:eastAsia="en-ZA"/>
              </w:rPr>
              <w:t>Community Satisfaction</w:t>
            </w:r>
          </w:p>
        </w:tc>
        <w:tc>
          <w:tcPr>
            <w:tcW w:w="4111" w:type="dxa"/>
          </w:tcPr>
          <w:p w:rsidR="00BD5E66" w:rsidRPr="00CD1178" w:rsidRDefault="00BD5E66" w:rsidP="000315D5">
            <w:pPr>
              <w:numPr>
                <w:ilvl w:val="0"/>
                <w:numId w:val="4"/>
              </w:numPr>
              <w:spacing w:before="100" w:beforeAutospacing="1" w:after="100" w:afterAutospacing="1"/>
              <w:rPr>
                <w:rFonts w:ascii="Arial" w:hAnsi="Arial" w:cs="Arial"/>
                <w:sz w:val="18"/>
                <w:szCs w:val="18"/>
                <w:lang w:eastAsia="en-ZA"/>
              </w:rPr>
            </w:pPr>
            <w:r w:rsidRPr="00CD1178">
              <w:rPr>
                <w:rFonts w:ascii="Arial" w:hAnsi="Arial" w:cs="Arial"/>
                <w:sz w:val="18"/>
                <w:szCs w:val="18"/>
                <w:lang w:eastAsia="en-ZA"/>
              </w:rPr>
              <w:t>Improved stakeholder satisfaction</w:t>
            </w:r>
          </w:p>
          <w:p w:rsidR="00BD5E66" w:rsidRPr="00CD1178" w:rsidRDefault="00BD5E66" w:rsidP="000315D5">
            <w:pPr>
              <w:numPr>
                <w:ilvl w:val="0"/>
                <w:numId w:val="4"/>
              </w:numPr>
              <w:spacing w:before="100" w:beforeAutospacing="1" w:after="100" w:afterAutospacing="1"/>
              <w:rPr>
                <w:rFonts w:ascii="Arial" w:hAnsi="Arial" w:cs="Arial"/>
                <w:sz w:val="18"/>
                <w:szCs w:val="18"/>
                <w:lang w:eastAsia="en-ZA"/>
              </w:rPr>
            </w:pPr>
            <w:r w:rsidRPr="00CD1178">
              <w:rPr>
                <w:rFonts w:ascii="Arial" w:hAnsi="Arial" w:cs="Arial"/>
                <w:sz w:val="18"/>
                <w:szCs w:val="18"/>
                <w:lang w:eastAsia="en-ZA"/>
              </w:rPr>
              <w:t>Improve access to affordable and sustainable basic services</w:t>
            </w:r>
          </w:p>
          <w:p w:rsidR="00BD5E66" w:rsidRPr="00CD1178" w:rsidRDefault="00BD5E66" w:rsidP="000315D5">
            <w:pPr>
              <w:numPr>
                <w:ilvl w:val="0"/>
                <w:numId w:val="4"/>
              </w:numPr>
              <w:spacing w:before="100" w:beforeAutospacing="1" w:after="0" w:line="240" w:lineRule="auto"/>
              <w:rPr>
                <w:rFonts w:ascii="Arial" w:hAnsi="Arial" w:cs="Arial"/>
                <w:sz w:val="18"/>
                <w:szCs w:val="18"/>
                <w:lang w:eastAsia="en-ZA"/>
              </w:rPr>
            </w:pPr>
            <w:r w:rsidRPr="00CD1178">
              <w:rPr>
                <w:rFonts w:ascii="Arial" w:hAnsi="Arial" w:cs="Arial"/>
                <w:sz w:val="18"/>
                <w:szCs w:val="18"/>
                <w:lang w:eastAsia="en-ZA"/>
              </w:rPr>
              <w:t>Increased investment in the GTM economy</w:t>
            </w:r>
          </w:p>
        </w:tc>
      </w:tr>
      <w:tr w:rsidR="00BD5E66" w:rsidRPr="00CD1178" w:rsidTr="000315D5">
        <w:tc>
          <w:tcPr>
            <w:tcW w:w="3652" w:type="dxa"/>
          </w:tcPr>
          <w:p w:rsidR="00BD5E66" w:rsidRPr="00CD1178" w:rsidRDefault="00BD5E66" w:rsidP="000315D5">
            <w:pPr>
              <w:spacing w:before="100" w:beforeAutospacing="1" w:after="100" w:afterAutospacing="1" w:line="360" w:lineRule="auto"/>
              <w:rPr>
                <w:rFonts w:ascii="Arial" w:hAnsi="Arial" w:cs="Arial"/>
                <w:sz w:val="20"/>
                <w:szCs w:val="20"/>
                <w:lang w:eastAsia="en-ZA"/>
              </w:rPr>
            </w:pPr>
            <w:r w:rsidRPr="00CD1178">
              <w:rPr>
                <w:rFonts w:ascii="Arial" w:hAnsi="Arial" w:cs="Arial"/>
                <w:sz w:val="20"/>
                <w:szCs w:val="20"/>
                <w:lang w:eastAsia="en-ZA"/>
              </w:rPr>
              <w:t>Financial Perspective</w:t>
            </w:r>
          </w:p>
        </w:tc>
        <w:tc>
          <w:tcPr>
            <w:tcW w:w="4111" w:type="dxa"/>
          </w:tcPr>
          <w:p w:rsidR="00BD5E66" w:rsidRPr="00CD1178" w:rsidRDefault="00BD5E66" w:rsidP="000315D5">
            <w:pPr>
              <w:numPr>
                <w:ilvl w:val="0"/>
                <w:numId w:val="4"/>
              </w:numPr>
              <w:spacing w:before="100" w:beforeAutospacing="1" w:after="100" w:afterAutospacing="1"/>
              <w:rPr>
                <w:rFonts w:ascii="Arial" w:hAnsi="Arial" w:cs="Arial"/>
                <w:sz w:val="18"/>
                <w:szCs w:val="18"/>
                <w:lang w:eastAsia="en-ZA"/>
              </w:rPr>
            </w:pPr>
            <w:r w:rsidRPr="00CD1178">
              <w:rPr>
                <w:rFonts w:ascii="Arial" w:hAnsi="Arial" w:cs="Arial"/>
                <w:sz w:val="18"/>
                <w:szCs w:val="18"/>
                <w:lang w:eastAsia="en-ZA"/>
              </w:rPr>
              <w:t>Increase financial viability</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Optimize and sustain infrastructure investment and services</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Create a stable and an enabling environment by attracting suitable investors</w:t>
            </w:r>
          </w:p>
        </w:tc>
      </w:tr>
      <w:tr w:rsidR="00BD5E66" w:rsidRPr="00CD1178" w:rsidTr="000315D5">
        <w:trPr>
          <w:trHeight w:val="983"/>
        </w:trPr>
        <w:tc>
          <w:tcPr>
            <w:tcW w:w="3652" w:type="dxa"/>
          </w:tcPr>
          <w:p w:rsidR="00BD5E66" w:rsidRPr="00CD1178" w:rsidRDefault="00BD5E66" w:rsidP="000315D5">
            <w:pPr>
              <w:spacing w:before="100" w:beforeAutospacing="1" w:after="100" w:afterAutospacing="1" w:line="360" w:lineRule="auto"/>
              <w:rPr>
                <w:rFonts w:ascii="Arial" w:hAnsi="Arial" w:cs="Arial"/>
                <w:sz w:val="20"/>
                <w:szCs w:val="20"/>
                <w:lang w:eastAsia="en-ZA"/>
              </w:rPr>
            </w:pPr>
            <w:r w:rsidRPr="00CD1178">
              <w:rPr>
                <w:rFonts w:ascii="Arial" w:hAnsi="Arial" w:cs="Arial"/>
                <w:sz w:val="20"/>
                <w:szCs w:val="20"/>
                <w:lang w:eastAsia="en-ZA"/>
              </w:rPr>
              <w:lastRenderedPageBreak/>
              <w:t>Institutional Processes</w:t>
            </w:r>
          </w:p>
        </w:tc>
        <w:tc>
          <w:tcPr>
            <w:tcW w:w="4111" w:type="dxa"/>
          </w:tcPr>
          <w:p w:rsidR="00BD5E66" w:rsidRPr="00CD1178" w:rsidRDefault="00BD5E66" w:rsidP="000315D5">
            <w:pPr>
              <w:numPr>
                <w:ilvl w:val="0"/>
                <w:numId w:val="4"/>
              </w:numPr>
              <w:spacing w:before="100" w:beforeAutospacing="1" w:after="100" w:afterAutospacing="1"/>
              <w:rPr>
                <w:rFonts w:ascii="Arial" w:hAnsi="Arial" w:cs="Arial"/>
                <w:sz w:val="18"/>
                <w:szCs w:val="18"/>
                <w:lang w:eastAsia="en-ZA"/>
              </w:rPr>
            </w:pPr>
            <w:r w:rsidRPr="00CD1178">
              <w:rPr>
                <w:rFonts w:ascii="Arial" w:hAnsi="Arial" w:cs="Arial"/>
                <w:sz w:val="18"/>
                <w:szCs w:val="18"/>
                <w:lang w:eastAsia="en-ZA"/>
              </w:rPr>
              <w:t>Enhance Integrated Developmental Planning</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Enhance sustainable environmental management and social services</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Effective and efficient administration</w:t>
            </w:r>
          </w:p>
        </w:tc>
      </w:tr>
      <w:tr w:rsidR="00BD5E66" w:rsidRPr="00A02EAE" w:rsidTr="000315D5">
        <w:tc>
          <w:tcPr>
            <w:tcW w:w="3652" w:type="dxa"/>
          </w:tcPr>
          <w:p w:rsidR="00BD5E66" w:rsidRPr="00CD1178" w:rsidRDefault="00BD5E66" w:rsidP="000315D5">
            <w:pPr>
              <w:spacing w:before="100" w:beforeAutospacing="1" w:after="100" w:afterAutospacing="1" w:line="360" w:lineRule="auto"/>
              <w:rPr>
                <w:rFonts w:ascii="Arial" w:hAnsi="Arial" w:cs="Arial"/>
                <w:sz w:val="20"/>
                <w:szCs w:val="20"/>
                <w:lang w:eastAsia="en-ZA"/>
              </w:rPr>
            </w:pPr>
            <w:r w:rsidRPr="00CD1178">
              <w:rPr>
                <w:rFonts w:ascii="Arial" w:hAnsi="Arial" w:cs="Arial"/>
                <w:sz w:val="20"/>
                <w:szCs w:val="20"/>
                <w:lang w:eastAsia="en-ZA"/>
              </w:rPr>
              <w:t>Learning and Growth</w:t>
            </w:r>
          </w:p>
        </w:tc>
        <w:tc>
          <w:tcPr>
            <w:tcW w:w="4111" w:type="dxa"/>
          </w:tcPr>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Develop and build skilled and   knowledgeable workforce</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Develop a high performance culture for a changed, diverse, efficient and effective local government</w:t>
            </w:r>
          </w:p>
          <w:p w:rsidR="00BD5E66" w:rsidRPr="00CD1178" w:rsidRDefault="00BD5E66" w:rsidP="000315D5">
            <w:pPr>
              <w:numPr>
                <w:ilvl w:val="0"/>
                <w:numId w:val="4"/>
              </w:numPr>
              <w:spacing w:after="0"/>
              <w:rPr>
                <w:rFonts w:ascii="Arial" w:hAnsi="Arial" w:cs="Arial"/>
                <w:sz w:val="18"/>
                <w:szCs w:val="18"/>
                <w:lang w:eastAsia="en-ZA"/>
              </w:rPr>
            </w:pPr>
            <w:r w:rsidRPr="00CD1178">
              <w:rPr>
                <w:rFonts w:ascii="Arial" w:hAnsi="Arial" w:cs="Arial"/>
                <w:sz w:val="18"/>
                <w:szCs w:val="18"/>
                <w:lang w:eastAsia="en-ZA"/>
              </w:rPr>
              <w:t>Attract and retain best human capital to become employer of choice</w:t>
            </w:r>
          </w:p>
        </w:tc>
      </w:tr>
    </w:tbl>
    <w:p w:rsidR="00BD5E66" w:rsidRDefault="00BD5E66" w:rsidP="00BD5E66">
      <w:pPr>
        <w:rPr>
          <w:rFonts w:ascii="Arial" w:hAnsi="Arial" w:cs="Arial"/>
          <w:b/>
          <w:sz w:val="20"/>
          <w:szCs w:val="20"/>
        </w:rPr>
      </w:pPr>
    </w:p>
    <w:p w:rsidR="00BD5E66" w:rsidRDefault="00BD5E66" w:rsidP="00BD5E66">
      <w:pPr>
        <w:rPr>
          <w:rFonts w:ascii="Arial" w:hAnsi="Arial" w:cs="Arial"/>
          <w:b/>
          <w:sz w:val="20"/>
          <w:szCs w:val="20"/>
        </w:rPr>
      </w:pPr>
      <w:r>
        <w:rPr>
          <w:rFonts w:ascii="Arial" w:hAnsi="Arial" w:cs="Arial"/>
          <w:b/>
          <w:sz w:val="20"/>
          <w:szCs w:val="20"/>
        </w:rPr>
        <w:t>7. Results, Indicators and Projects</w:t>
      </w:r>
    </w:p>
    <w:p w:rsidR="00BD5E66" w:rsidRDefault="00BD5E66" w:rsidP="00BD5E66">
      <w:pPr>
        <w:spacing w:before="100" w:beforeAutospacing="1" w:after="100" w:afterAutospacing="1" w:line="360" w:lineRule="auto"/>
        <w:jc w:val="both"/>
        <w:rPr>
          <w:rFonts w:ascii="Arial" w:hAnsi="Arial" w:cs="Arial"/>
          <w:sz w:val="18"/>
          <w:szCs w:val="18"/>
          <w:lang w:eastAsia="en-ZA"/>
        </w:rPr>
      </w:pPr>
      <w:r>
        <w:rPr>
          <w:rFonts w:ascii="Arial" w:hAnsi="Arial" w:cs="Arial"/>
          <w:sz w:val="18"/>
          <w:szCs w:val="18"/>
          <w:lang w:eastAsia="en-ZA"/>
        </w:rPr>
        <w:t>The strategic objectives represent the strategy of the municipality, but it is critical for Council to be able to measure whether any progress is made towards the attainment thereof. This measurement of the strategic objectives can be seen in the Strategic Scorecard depicted below, but the strategy can be measured against the results that will indicate whether Council has achieved the intent of the specified objectives. On the strategic level specific Strategic Key Performance Indicators will further provide Council with the ability to measure how effectively it has implemented the strategy of Greater Tzaneen Municipality. The targets developed for the next five years resulted in the identification of Strategic projects that will enable Greater Tzaneen Municipality to focus on the attainment of these targets. The details of these results, indicators and targets can be seen in the table below the Strategic Scorecard.</w:t>
      </w:r>
    </w:p>
    <w:p w:rsidR="00BD5E66" w:rsidRDefault="00BD5E66" w:rsidP="00BD5E66"/>
    <w:p w:rsidR="00BD5E66" w:rsidRDefault="00BD5E66" w:rsidP="00BD5E66">
      <w:pPr>
        <w:rPr>
          <w:rFonts w:ascii="Arial" w:hAnsi="Arial" w:cs="Arial"/>
          <w:b/>
          <w:sz w:val="20"/>
          <w:szCs w:val="20"/>
        </w:rPr>
      </w:pPr>
    </w:p>
    <w:p w:rsidR="00BD5E66" w:rsidRDefault="00BD5E66" w:rsidP="00BD5E66">
      <w:pPr>
        <w:rPr>
          <w:rFonts w:ascii="Arial" w:hAnsi="Arial" w:cs="Arial"/>
          <w:b/>
          <w:sz w:val="20"/>
          <w:szCs w:val="20"/>
        </w:rPr>
      </w:pPr>
    </w:p>
    <w:p w:rsidR="00BD5E66" w:rsidRDefault="00BD5E66" w:rsidP="00BD5E66">
      <w:pPr>
        <w:rPr>
          <w:rFonts w:ascii="Arial" w:hAnsi="Arial" w:cs="Arial"/>
          <w:b/>
          <w:sz w:val="20"/>
          <w:szCs w:val="20"/>
        </w:rPr>
      </w:pPr>
    </w:p>
    <w:p w:rsidR="00BD5E66" w:rsidRDefault="00BD5E66" w:rsidP="00BD5E66">
      <w:pPr>
        <w:rPr>
          <w:rFonts w:ascii="Arial" w:hAnsi="Arial" w:cs="Arial"/>
          <w:b/>
          <w:sz w:val="20"/>
          <w:szCs w:val="20"/>
        </w:rPr>
      </w:pPr>
    </w:p>
    <w:p w:rsidR="008C0A85" w:rsidRDefault="008C0A85" w:rsidP="00BD5E66">
      <w:pPr>
        <w:rPr>
          <w:rFonts w:ascii="Arial" w:hAnsi="Arial" w:cs="Arial"/>
          <w:b/>
          <w:sz w:val="20"/>
          <w:szCs w:val="20"/>
        </w:rPr>
      </w:pPr>
    </w:p>
    <w:p w:rsidR="008C0A85" w:rsidRDefault="008C0A85" w:rsidP="00BD5E66">
      <w:pPr>
        <w:rPr>
          <w:rFonts w:ascii="Arial" w:hAnsi="Arial" w:cs="Arial"/>
          <w:b/>
          <w:sz w:val="20"/>
          <w:szCs w:val="20"/>
        </w:rPr>
      </w:pPr>
    </w:p>
    <w:p w:rsidR="00CD1178" w:rsidRDefault="00CD1178" w:rsidP="00BD5E66">
      <w:pPr>
        <w:rPr>
          <w:rFonts w:ascii="Arial" w:hAnsi="Arial" w:cs="Arial"/>
          <w:b/>
          <w:sz w:val="20"/>
          <w:szCs w:val="20"/>
        </w:rPr>
      </w:pPr>
    </w:p>
    <w:p w:rsidR="008C0A85" w:rsidRDefault="008C0A85" w:rsidP="00BD5E66">
      <w:pPr>
        <w:rPr>
          <w:rFonts w:ascii="Arial" w:hAnsi="Arial" w:cs="Arial"/>
          <w:b/>
          <w:sz w:val="20"/>
          <w:szCs w:val="20"/>
        </w:rPr>
      </w:pPr>
    </w:p>
    <w:p w:rsidR="00BD5E66" w:rsidRPr="00340BFC" w:rsidRDefault="00BD5E66" w:rsidP="00BD5E66">
      <w:pPr>
        <w:jc w:val="center"/>
        <w:rPr>
          <w:rFonts w:ascii="Arial" w:hAnsi="Arial" w:cs="Arial"/>
          <w:b/>
          <w:sz w:val="24"/>
          <w:szCs w:val="24"/>
        </w:rPr>
      </w:pPr>
      <w:r w:rsidRPr="00340BFC">
        <w:rPr>
          <w:rFonts w:ascii="Arial" w:hAnsi="Arial" w:cs="Arial"/>
          <w:b/>
          <w:sz w:val="24"/>
          <w:szCs w:val="24"/>
        </w:rPr>
        <w:lastRenderedPageBreak/>
        <w:t>8. Strategic Balance Scorecard</w:t>
      </w: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552"/>
        <w:gridCol w:w="1551"/>
        <w:gridCol w:w="929"/>
        <w:gridCol w:w="1651"/>
        <w:gridCol w:w="1246"/>
        <w:gridCol w:w="941"/>
        <w:gridCol w:w="1269"/>
        <w:gridCol w:w="1119"/>
        <w:gridCol w:w="981"/>
        <w:gridCol w:w="66"/>
        <w:gridCol w:w="939"/>
        <w:gridCol w:w="1546"/>
      </w:tblGrid>
      <w:tr w:rsidR="00BD5E66" w:rsidRPr="006C2BC5" w:rsidTr="00762D56">
        <w:tc>
          <w:tcPr>
            <w:tcW w:w="1824" w:type="dxa"/>
            <w:vMerge w:val="restart"/>
            <w:shd w:val="clear" w:color="auto" w:fill="00B050"/>
          </w:tcPr>
          <w:p w:rsidR="00BD5E66" w:rsidRPr="006C2BC5" w:rsidRDefault="00BD5E66" w:rsidP="000315D5">
            <w:pPr>
              <w:spacing w:after="0" w:line="240" w:lineRule="auto"/>
              <w:rPr>
                <w:rFonts w:ascii="Arial" w:hAnsi="Arial" w:cs="Arial"/>
                <w:b/>
                <w:sz w:val="20"/>
                <w:szCs w:val="20"/>
              </w:rPr>
            </w:pPr>
            <w:r>
              <w:rPr>
                <w:rFonts w:ascii="Arial" w:hAnsi="Arial" w:cs="Arial"/>
                <w:b/>
                <w:sz w:val="20"/>
                <w:szCs w:val="20"/>
              </w:rPr>
              <w:t>Key Performance Area</w:t>
            </w:r>
          </w:p>
        </w:tc>
        <w:tc>
          <w:tcPr>
            <w:tcW w:w="1552"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Strategic objectives</w:t>
            </w:r>
          </w:p>
        </w:tc>
        <w:tc>
          <w:tcPr>
            <w:tcW w:w="1551"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Objective Results</w:t>
            </w:r>
          </w:p>
        </w:tc>
        <w:tc>
          <w:tcPr>
            <w:tcW w:w="929"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KPI</w:t>
            </w:r>
          </w:p>
        </w:tc>
        <w:tc>
          <w:tcPr>
            <w:tcW w:w="1246"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Baseline</w:t>
            </w:r>
          </w:p>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(201</w:t>
            </w:r>
            <w:r w:rsidR="005E36D6">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BD5E66" w:rsidRPr="006C2BC5" w:rsidRDefault="00BD5E66" w:rsidP="000315D5">
            <w:pPr>
              <w:spacing w:after="0" w:line="240" w:lineRule="auto"/>
              <w:jc w:val="center"/>
              <w:rPr>
                <w:rFonts w:ascii="Arial" w:hAnsi="Arial" w:cs="Arial"/>
                <w:b/>
                <w:sz w:val="20"/>
                <w:szCs w:val="20"/>
              </w:rPr>
            </w:pPr>
            <w:r w:rsidRPr="006C2BC5">
              <w:rPr>
                <w:rFonts w:ascii="Arial" w:hAnsi="Arial" w:cs="Arial"/>
                <w:b/>
                <w:sz w:val="20"/>
                <w:szCs w:val="20"/>
              </w:rPr>
              <w:t>Targets</w:t>
            </w:r>
          </w:p>
        </w:tc>
        <w:tc>
          <w:tcPr>
            <w:tcW w:w="1546" w:type="dxa"/>
            <w:vMerge w:val="restart"/>
            <w:shd w:val="clear" w:color="auto" w:fill="00B050"/>
          </w:tcPr>
          <w:p w:rsidR="00BD5E66" w:rsidRPr="006C2BC5" w:rsidRDefault="00BD5E66" w:rsidP="000315D5">
            <w:pPr>
              <w:spacing w:after="0" w:line="240" w:lineRule="auto"/>
              <w:rPr>
                <w:rFonts w:ascii="Arial" w:hAnsi="Arial" w:cs="Arial"/>
                <w:b/>
                <w:sz w:val="20"/>
                <w:szCs w:val="20"/>
              </w:rPr>
            </w:pPr>
            <w:r w:rsidRPr="006C2BC5">
              <w:rPr>
                <w:rFonts w:ascii="Arial" w:hAnsi="Arial" w:cs="Arial"/>
                <w:b/>
                <w:sz w:val="20"/>
                <w:szCs w:val="20"/>
              </w:rPr>
              <w:t>Strategic Projects</w:t>
            </w:r>
          </w:p>
        </w:tc>
      </w:tr>
      <w:tr w:rsidR="000B0817" w:rsidRPr="006C2BC5" w:rsidTr="00762D56">
        <w:tc>
          <w:tcPr>
            <w:tcW w:w="1824" w:type="dxa"/>
            <w:vMerge/>
          </w:tcPr>
          <w:p w:rsidR="000B0817" w:rsidRPr="006C2BC5" w:rsidRDefault="000B0817" w:rsidP="000B0817">
            <w:pPr>
              <w:spacing w:after="0" w:line="240" w:lineRule="auto"/>
              <w:rPr>
                <w:rFonts w:ascii="Arial" w:hAnsi="Arial" w:cs="Arial"/>
                <w:sz w:val="18"/>
                <w:szCs w:val="18"/>
              </w:rPr>
            </w:pPr>
          </w:p>
        </w:tc>
        <w:tc>
          <w:tcPr>
            <w:tcW w:w="1552" w:type="dxa"/>
            <w:vMerge/>
          </w:tcPr>
          <w:p w:rsidR="000B0817" w:rsidRPr="006C2BC5" w:rsidRDefault="000B0817" w:rsidP="000B0817">
            <w:pPr>
              <w:spacing w:after="0" w:line="240" w:lineRule="auto"/>
              <w:rPr>
                <w:rFonts w:ascii="Arial" w:hAnsi="Arial" w:cs="Arial"/>
                <w:sz w:val="18"/>
                <w:szCs w:val="18"/>
              </w:rPr>
            </w:pPr>
          </w:p>
        </w:tc>
        <w:tc>
          <w:tcPr>
            <w:tcW w:w="1551" w:type="dxa"/>
            <w:vMerge/>
          </w:tcPr>
          <w:p w:rsidR="000B0817" w:rsidRPr="006C2BC5" w:rsidRDefault="000B0817" w:rsidP="000B0817">
            <w:pPr>
              <w:spacing w:after="0" w:line="240" w:lineRule="auto"/>
              <w:rPr>
                <w:rFonts w:ascii="Arial" w:hAnsi="Arial" w:cs="Arial"/>
                <w:sz w:val="18"/>
                <w:szCs w:val="18"/>
              </w:rPr>
            </w:pPr>
          </w:p>
        </w:tc>
        <w:tc>
          <w:tcPr>
            <w:tcW w:w="929" w:type="dxa"/>
            <w:vMerge/>
          </w:tcPr>
          <w:p w:rsidR="000B0817" w:rsidRPr="006C2BC5" w:rsidRDefault="000B0817" w:rsidP="000B0817">
            <w:pPr>
              <w:spacing w:after="0" w:line="240" w:lineRule="auto"/>
              <w:rPr>
                <w:rFonts w:ascii="Arial" w:hAnsi="Arial" w:cs="Arial"/>
                <w:sz w:val="18"/>
                <w:szCs w:val="18"/>
              </w:rPr>
            </w:pPr>
          </w:p>
        </w:tc>
        <w:tc>
          <w:tcPr>
            <w:tcW w:w="1651" w:type="dxa"/>
            <w:vMerge/>
          </w:tcPr>
          <w:p w:rsidR="000B0817" w:rsidRPr="006C2BC5" w:rsidRDefault="000B0817" w:rsidP="000B0817">
            <w:pPr>
              <w:spacing w:after="0" w:line="240" w:lineRule="auto"/>
              <w:rPr>
                <w:rFonts w:ascii="Arial" w:hAnsi="Arial" w:cs="Arial"/>
                <w:sz w:val="18"/>
                <w:szCs w:val="18"/>
              </w:rPr>
            </w:pPr>
          </w:p>
        </w:tc>
        <w:tc>
          <w:tcPr>
            <w:tcW w:w="1246" w:type="dxa"/>
            <w:vMerge/>
          </w:tcPr>
          <w:p w:rsidR="000B0817" w:rsidRPr="006C2BC5" w:rsidRDefault="000B0817" w:rsidP="000B0817">
            <w:pPr>
              <w:spacing w:after="0" w:line="240" w:lineRule="auto"/>
              <w:rPr>
                <w:rFonts w:ascii="Arial" w:hAnsi="Arial" w:cs="Arial"/>
                <w:sz w:val="18"/>
                <w:szCs w:val="18"/>
              </w:rPr>
            </w:pPr>
          </w:p>
        </w:tc>
        <w:tc>
          <w:tcPr>
            <w:tcW w:w="941" w:type="dxa"/>
            <w:shd w:val="clear" w:color="auto" w:fill="00B050"/>
          </w:tcPr>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0B0817" w:rsidRPr="006C2BC5" w:rsidRDefault="000B0817" w:rsidP="000B0817">
            <w:pPr>
              <w:spacing w:after="0" w:line="240" w:lineRule="auto"/>
              <w:rPr>
                <w:rFonts w:ascii="Arial" w:hAnsi="Arial" w:cs="Arial"/>
                <w:b/>
                <w:sz w:val="20"/>
                <w:szCs w:val="20"/>
              </w:rPr>
            </w:pPr>
            <w:r>
              <w:rPr>
                <w:rFonts w:ascii="Arial" w:hAnsi="Arial" w:cs="Arial"/>
                <w:b/>
                <w:sz w:val="20"/>
                <w:szCs w:val="20"/>
              </w:rPr>
              <w:t>2020/21</w:t>
            </w:r>
          </w:p>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0B0817" w:rsidRPr="006C2BC5" w:rsidRDefault="00F520AD" w:rsidP="000B0817">
            <w:pPr>
              <w:spacing w:after="0" w:line="240" w:lineRule="auto"/>
              <w:rPr>
                <w:rFonts w:ascii="Arial" w:hAnsi="Arial" w:cs="Arial"/>
                <w:b/>
                <w:sz w:val="20"/>
                <w:szCs w:val="20"/>
              </w:rPr>
            </w:pPr>
            <w:r>
              <w:rPr>
                <w:rFonts w:ascii="Arial" w:hAnsi="Arial" w:cs="Arial"/>
                <w:b/>
                <w:sz w:val="20"/>
                <w:szCs w:val="20"/>
              </w:rPr>
              <w:t>2021/22</w:t>
            </w:r>
          </w:p>
          <w:p w:rsidR="000B0817" w:rsidRPr="006C2BC5" w:rsidRDefault="000B0817" w:rsidP="000B0817">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0B0817" w:rsidRPr="006C2BC5" w:rsidRDefault="000B0817" w:rsidP="000B0817">
            <w:pPr>
              <w:spacing w:after="0" w:line="240" w:lineRule="auto"/>
              <w:rPr>
                <w:rFonts w:ascii="Arial" w:hAnsi="Arial" w:cs="Arial"/>
                <w:sz w:val="18"/>
                <w:szCs w:val="18"/>
              </w:rPr>
            </w:pPr>
          </w:p>
        </w:tc>
      </w:tr>
      <w:tr w:rsidR="000B0817" w:rsidRPr="00FB3524" w:rsidTr="00762D56">
        <w:tc>
          <w:tcPr>
            <w:tcW w:w="1824" w:type="dxa"/>
            <w:vMerge w:val="restart"/>
          </w:tcPr>
          <w:p w:rsidR="000B0817" w:rsidRPr="001E1DF1" w:rsidRDefault="000B0817" w:rsidP="000B0817">
            <w:pPr>
              <w:spacing w:after="0" w:line="240" w:lineRule="auto"/>
              <w:rPr>
                <w:rFonts w:ascii="Arial" w:hAnsi="Arial" w:cs="Arial"/>
                <w:b/>
                <w:sz w:val="24"/>
                <w:szCs w:val="24"/>
              </w:rPr>
            </w:pPr>
            <w:r w:rsidRPr="001E1DF1">
              <w:rPr>
                <w:rFonts w:ascii="Arial" w:hAnsi="Arial" w:cs="Arial"/>
                <w:b/>
                <w:sz w:val="24"/>
                <w:szCs w:val="24"/>
              </w:rPr>
              <w:t>Economic Growth</w:t>
            </w:r>
          </w:p>
        </w:tc>
        <w:tc>
          <w:tcPr>
            <w:tcW w:w="1552" w:type="dxa"/>
            <w:vMerge w:val="restart"/>
          </w:tcPr>
          <w:p w:rsidR="000B0817" w:rsidRPr="00EA2AC9" w:rsidRDefault="000B0817" w:rsidP="000B0817">
            <w:pPr>
              <w:spacing w:after="0" w:line="240" w:lineRule="auto"/>
              <w:rPr>
                <w:rFonts w:ascii="Arial" w:hAnsi="Arial" w:cs="Arial"/>
                <w:sz w:val="20"/>
                <w:szCs w:val="20"/>
              </w:rPr>
            </w:pPr>
            <w:r w:rsidRPr="00EA2AC9">
              <w:rPr>
                <w:rFonts w:ascii="Arial" w:hAnsi="Arial" w:cs="Arial"/>
                <w:sz w:val="20"/>
                <w:szCs w:val="20"/>
              </w:rPr>
              <w:t>Increased Investment in the GTM Economy</w:t>
            </w:r>
          </w:p>
        </w:tc>
        <w:tc>
          <w:tcPr>
            <w:tcW w:w="1551" w:type="dxa"/>
            <w:vMerge w:val="restart"/>
          </w:tcPr>
          <w:p w:rsidR="000B0817" w:rsidRPr="00EA2AC9" w:rsidRDefault="000B0817" w:rsidP="000B0817">
            <w:pPr>
              <w:spacing w:after="0" w:line="240" w:lineRule="auto"/>
              <w:rPr>
                <w:rFonts w:ascii="Arial" w:hAnsi="Arial" w:cs="Arial"/>
                <w:sz w:val="20"/>
                <w:szCs w:val="20"/>
              </w:rPr>
            </w:pPr>
            <w:r w:rsidRPr="00EA2AC9">
              <w:rPr>
                <w:rFonts w:ascii="Arial" w:hAnsi="Arial" w:cs="Arial"/>
                <w:sz w:val="20"/>
                <w:szCs w:val="20"/>
              </w:rPr>
              <w:t>Job opportunities for the people</w:t>
            </w:r>
          </w:p>
        </w:tc>
        <w:tc>
          <w:tcPr>
            <w:tcW w:w="929" w:type="dxa"/>
            <w:vMerge w:val="restart"/>
          </w:tcPr>
          <w:p w:rsidR="000B0817" w:rsidRPr="009D50F3" w:rsidRDefault="000B0817" w:rsidP="000B0817">
            <w:pPr>
              <w:spacing w:after="0" w:line="240" w:lineRule="auto"/>
              <w:rPr>
                <w:rFonts w:ascii="Arial" w:hAnsi="Arial" w:cs="Arial"/>
                <w:b/>
                <w:sz w:val="20"/>
                <w:szCs w:val="20"/>
              </w:rPr>
            </w:pPr>
            <w:r w:rsidRPr="009D50F3">
              <w:rPr>
                <w:rFonts w:ascii="Arial" w:hAnsi="Arial" w:cs="Arial"/>
                <w:b/>
                <w:sz w:val="20"/>
                <w:szCs w:val="20"/>
              </w:rPr>
              <w:t>PED</w:t>
            </w:r>
          </w:p>
        </w:tc>
        <w:tc>
          <w:tcPr>
            <w:tcW w:w="1651" w:type="dxa"/>
          </w:tcPr>
          <w:p w:rsidR="000B0817" w:rsidRPr="009E23B9" w:rsidRDefault="000B0817" w:rsidP="000B0817">
            <w:pPr>
              <w:spacing w:after="0" w:line="240" w:lineRule="auto"/>
              <w:rPr>
                <w:rFonts w:ascii="Arial" w:hAnsi="Arial" w:cs="Arial"/>
                <w:i/>
                <w:sz w:val="18"/>
                <w:szCs w:val="18"/>
              </w:rPr>
            </w:pPr>
            <w:r w:rsidRPr="009E23B9">
              <w:rPr>
                <w:rFonts w:ascii="Arial" w:hAnsi="Arial" w:cs="Arial"/>
                <w:i/>
                <w:sz w:val="18"/>
                <w:szCs w:val="18"/>
              </w:rPr>
              <w:t># of job created through municipal LED initiatives and capital projects</w:t>
            </w:r>
          </w:p>
        </w:tc>
        <w:tc>
          <w:tcPr>
            <w:tcW w:w="1246" w:type="dxa"/>
          </w:tcPr>
          <w:p w:rsidR="000B0817" w:rsidRPr="00CD1178" w:rsidRDefault="000B0817" w:rsidP="000B0817">
            <w:pPr>
              <w:spacing w:after="0" w:line="240" w:lineRule="auto"/>
              <w:rPr>
                <w:rFonts w:ascii="Arial" w:hAnsi="Arial" w:cs="Arial"/>
                <w:sz w:val="18"/>
                <w:szCs w:val="18"/>
              </w:rPr>
            </w:pPr>
            <w:r w:rsidRPr="00CD1178">
              <w:rPr>
                <w:rFonts w:ascii="Arial" w:hAnsi="Arial" w:cs="Arial"/>
                <w:sz w:val="18"/>
                <w:szCs w:val="18"/>
              </w:rPr>
              <w:t>500</w:t>
            </w:r>
          </w:p>
        </w:tc>
        <w:tc>
          <w:tcPr>
            <w:tcW w:w="941" w:type="dxa"/>
          </w:tcPr>
          <w:p w:rsidR="000B0817" w:rsidRPr="00CD1178" w:rsidRDefault="000B0817" w:rsidP="000B0817">
            <w:pPr>
              <w:spacing w:after="0" w:line="240" w:lineRule="auto"/>
              <w:rPr>
                <w:rFonts w:ascii="Arial" w:hAnsi="Arial" w:cs="Arial"/>
                <w:sz w:val="18"/>
                <w:szCs w:val="18"/>
              </w:rPr>
            </w:pPr>
            <w:r w:rsidRPr="00CD1178">
              <w:rPr>
                <w:rFonts w:ascii="Arial" w:hAnsi="Arial" w:cs="Arial"/>
                <w:sz w:val="18"/>
                <w:szCs w:val="18"/>
              </w:rPr>
              <w:t>600</w:t>
            </w:r>
          </w:p>
        </w:tc>
        <w:tc>
          <w:tcPr>
            <w:tcW w:w="1269" w:type="dxa"/>
          </w:tcPr>
          <w:p w:rsidR="000B0817" w:rsidRPr="00CD1178" w:rsidRDefault="000B0817" w:rsidP="000B0817">
            <w:pPr>
              <w:spacing w:after="0" w:line="240" w:lineRule="auto"/>
              <w:rPr>
                <w:rFonts w:ascii="Arial" w:hAnsi="Arial" w:cs="Arial"/>
                <w:sz w:val="18"/>
                <w:szCs w:val="18"/>
              </w:rPr>
            </w:pPr>
            <w:r w:rsidRPr="00CD1178">
              <w:rPr>
                <w:rFonts w:ascii="Arial" w:hAnsi="Arial" w:cs="Arial"/>
                <w:sz w:val="18"/>
                <w:szCs w:val="18"/>
              </w:rPr>
              <w:t>700</w:t>
            </w:r>
          </w:p>
        </w:tc>
        <w:tc>
          <w:tcPr>
            <w:tcW w:w="1119" w:type="dxa"/>
          </w:tcPr>
          <w:p w:rsidR="000B0817" w:rsidRPr="00CD1178" w:rsidRDefault="000B0817" w:rsidP="000B0817">
            <w:pPr>
              <w:spacing w:after="0" w:line="240" w:lineRule="auto"/>
              <w:rPr>
                <w:rFonts w:ascii="Arial" w:hAnsi="Arial" w:cs="Arial"/>
                <w:sz w:val="18"/>
                <w:szCs w:val="18"/>
              </w:rPr>
            </w:pPr>
            <w:r w:rsidRPr="00CD1178">
              <w:rPr>
                <w:rFonts w:ascii="Arial" w:hAnsi="Arial" w:cs="Arial"/>
                <w:sz w:val="18"/>
                <w:szCs w:val="18"/>
              </w:rPr>
              <w:t>1000</w:t>
            </w:r>
          </w:p>
        </w:tc>
        <w:tc>
          <w:tcPr>
            <w:tcW w:w="981" w:type="dxa"/>
          </w:tcPr>
          <w:p w:rsidR="000B0817" w:rsidRPr="00CD1178" w:rsidRDefault="000B0817" w:rsidP="000B0817">
            <w:pPr>
              <w:spacing w:after="0" w:line="240" w:lineRule="auto"/>
              <w:rPr>
                <w:rFonts w:ascii="Arial" w:hAnsi="Arial" w:cs="Arial"/>
                <w:sz w:val="18"/>
                <w:szCs w:val="18"/>
              </w:rPr>
            </w:pPr>
            <w:r w:rsidRPr="00CD1178">
              <w:rPr>
                <w:rFonts w:ascii="Arial" w:hAnsi="Arial" w:cs="Arial"/>
                <w:sz w:val="18"/>
                <w:szCs w:val="18"/>
              </w:rPr>
              <w:t>1500</w:t>
            </w:r>
          </w:p>
        </w:tc>
        <w:tc>
          <w:tcPr>
            <w:tcW w:w="1005" w:type="dxa"/>
            <w:gridSpan w:val="2"/>
          </w:tcPr>
          <w:p w:rsidR="000B0817" w:rsidRPr="00CD1178" w:rsidRDefault="00CD1178" w:rsidP="000B0817">
            <w:pPr>
              <w:spacing w:after="0" w:line="240" w:lineRule="auto"/>
              <w:rPr>
                <w:rFonts w:ascii="Arial" w:hAnsi="Arial" w:cs="Arial"/>
                <w:sz w:val="18"/>
                <w:szCs w:val="18"/>
              </w:rPr>
            </w:pPr>
            <w:r w:rsidRPr="00CD1178">
              <w:rPr>
                <w:rFonts w:ascii="Arial" w:hAnsi="Arial" w:cs="Arial"/>
                <w:sz w:val="18"/>
                <w:szCs w:val="18"/>
              </w:rPr>
              <w:t>1500</w:t>
            </w:r>
          </w:p>
        </w:tc>
        <w:tc>
          <w:tcPr>
            <w:tcW w:w="1546" w:type="dxa"/>
          </w:tcPr>
          <w:p w:rsidR="000B0817" w:rsidRPr="009E23B9" w:rsidRDefault="000B0817" w:rsidP="000B0817">
            <w:pPr>
              <w:spacing w:after="0" w:line="240" w:lineRule="auto"/>
              <w:rPr>
                <w:rFonts w:ascii="Arial" w:hAnsi="Arial" w:cs="Arial"/>
                <w:sz w:val="18"/>
                <w:szCs w:val="18"/>
              </w:rPr>
            </w:pPr>
            <w:r w:rsidRPr="009E23B9">
              <w:rPr>
                <w:rFonts w:ascii="Arial" w:hAnsi="Arial" w:cs="Arial"/>
                <w:sz w:val="18"/>
                <w:szCs w:val="18"/>
              </w:rPr>
              <w:t>Job creation</w:t>
            </w:r>
          </w:p>
          <w:p w:rsidR="000B0817" w:rsidRPr="009E23B9" w:rsidRDefault="000B0817" w:rsidP="000B0817">
            <w:pPr>
              <w:spacing w:after="0" w:line="240" w:lineRule="auto"/>
              <w:rPr>
                <w:rFonts w:ascii="Arial" w:hAnsi="Arial" w:cs="Arial"/>
                <w:sz w:val="18"/>
                <w:szCs w:val="18"/>
              </w:rPr>
            </w:pPr>
            <w:r w:rsidRPr="009E23B9">
              <w:rPr>
                <w:rFonts w:ascii="Arial" w:hAnsi="Arial" w:cs="Arial"/>
                <w:sz w:val="18"/>
                <w:szCs w:val="18"/>
              </w:rPr>
              <w:t>(LED)</w:t>
            </w:r>
          </w:p>
        </w:tc>
      </w:tr>
      <w:tr w:rsidR="00CD1178" w:rsidRPr="00FB3524" w:rsidTr="00762D56">
        <w:tc>
          <w:tcPr>
            <w:tcW w:w="1824" w:type="dxa"/>
            <w:vMerge/>
          </w:tcPr>
          <w:p w:rsidR="00CD1178" w:rsidRPr="00FB3524" w:rsidRDefault="00CD1178" w:rsidP="00CD1178">
            <w:pPr>
              <w:spacing w:after="0" w:line="240" w:lineRule="auto"/>
              <w:rPr>
                <w:rFonts w:ascii="Arial" w:hAnsi="Arial" w:cs="Arial"/>
                <w:b/>
                <w:color w:val="FF0000"/>
                <w:sz w:val="24"/>
                <w:szCs w:val="24"/>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job created opportunities through CWP</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4000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Community Works Programme</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cooperatives established and still functional in wards where the CWP is implemented </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Cooperative establishment</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Local Tourism Association Meetings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p w:rsidR="00CD1178" w:rsidRPr="00CD1178" w:rsidRDefault="00CD1178" w:rsidP="00CD1178">
            <w:pPr>
              <w:spacing w:after="0" w:line="240" w:lineRule="auto"/>
              <w:rPr>
                <w:rFonts w:ascii="Arial" w:hAnsi="Arial" w:cs="Arial"/>
                <w:sz w:val="18"/>
                <w:szCs w:val="18"/>
              </w:rPr>
            </w:pP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Stakeholder relations</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job created through agricultural programmes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SMME capacity building</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LED Forum meetings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Stakeholder relations</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tourism SMME’S exposed to the market</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Job creation</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Meetings held with informal traders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Informal Sector Support</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val="restart"/>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GTEDA</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SMME’s capacitated through GTEDA</w:t>
            </w:r>
          </w:p>
        </w:tc>
        <w:tc>
          <w:tcPr>
            <w:tcW w:w="1246" w:type="dxa"/>
          </w:tcPr>
          <w:p w:rsidR="00CD1178" w:rsidRPr="00DA20A1" w:rsidRDefault="00CD1178" w:rsidP="00CD1178">
            <w:pPr>
              <w:spacing w:after="0" w:line="240" w:lineRule="auto"/>
              <w:rPr>
                <w:rFonts w:ascii="Arial" w:hAnsi="Arial" w:cs="Arial"/>
                <w:sz w:val="18"/>
                <w:szCs w:val="18"/>
              </w:rPr>
            </w:pPr>
            <w:r>
              <w:rPr>
                <w:rFonts w:ascii="Arial" w:hAnsi="Arial" w:cs="Arial"/>
                <w:sz w:val="18"/>
                <w:szCs w:val="18"/>
              </w:rPr>
              <w:t>15</w:t>
            </w:r>
          </w:p>
        </w:tc>
        <w:tc>
          <w:tcPr>
            <w:tcW w:w="941" w:type="dxa"/>
          </w:tcPr>
          <w:p w:rsidR="00CD1178" w:rsidRPr="00DA20A1" w:rsidRDefault="00CD1178" w:rsidP="00CD1178">
            <w:pPr>
              <w:spacing w:after="0" w:line="240" w:lineRule="auto"/>
              <w:rPr>
                <w:rFonts w:ascii="Arial" w:hAnsi="Arial" w:cs="Arial"/>
                <w:sz w:val="18"/>
                <w:szCs w:val="18"/>
              </w:rPr>
            </w:pPr>
            <w:r>
              <w:rPr>
                <w:rFonts w:ascii="Arial" w:hAnsi="Arial" w:cs="Arial"/>
                <w:sz w:val="18"/>
                <w:szCs w:val="18"/>
              </w:rPr>
              <w:t>30</w:t>
            </w:r>
          </w:p>
        </w:tc>
        <w:tc>
          <w:tcPr>
            <w:tcW w:w="1269" w:type="dxa"/>
          </w:tcPr>
          <w:p w:rsidR="00CD1178" w:rsidRPr="00DA20A1" w:rsidRDefault="00CD1178" w:rsidP="00CD1178">
            <w:pPr>
              <w:spacing w:after="0" w:line="240" w:lineRule="auto"/>
              <w:rPr>
                <w:rFonts w:ascii="Arial" w:hAnsi="Arial" w:cs="Arial"/>
                <w:sz w:val="18"/>
                <w:szCs w:val="18"/>
              </w:rPr>
            </w:pPr>
            <w:r>
              <w:rPr>
                <w:rFonts w:ascii="Arial" w:hAnsi="Arial" w:cs="Arial"/>
                <w:sz w:val="18"/>
                <w:szCs w:val="18"/>
              </w:rPr>
              <w:t>35</w:t>
            </w:r>
          </w:p>
        </w:tc>
        <w:tc>
          <w:tcPr>
            <w:tcW w:w="1119" w:type="dxa"/>
          </w:tcPr>
          <w:p w:rsidR="00CD1178" w:rsidRPr="00DA20A1" w:rsidRDefault="00CD1178" w:rsidP="00CD1178">
            <w:pPr>
              <w:spacing w:after="0" w:line="240" w:lineRule="auto"/>
              <w:rPr>
                <w:rFonts w:ascii="Arial" w:hAnsi="Arial" w:cs="Arial"/>
                <w:sz w:val="18"/>
                <w:szCs w:val="18"/>
              </w:rPr>
            </w:pPr>
            <w:r>
              <w:rPr>
                <w:rFonts w:ascii="Arial" w:hAnsi="Arial" w:cs="Arial"/>
                <w:sz w:val="18"/>
                <w:szCs w:val="18"/>
              </w:rPr>
              <w:t>35</w:t>
            </w:r>
          </w:p>
        </w:tc>
        <w:tc>
          <w:tcPr>
            <w:tcW w:w="981" w:type="dxa"/>
          </w:tcPr>
          <w:p w:rsidR="00CD1178" w:rsidRPr="00DA20A1" w:rsidRDefault="00CD1178" w:rsidP="00CD1178">
            <w:pPr>
              <w:spacing w:after="0" w:line="240" w:lineRule="auto"/>
              <w:rPr>
                <w:rFonts w:ascii="Arial" w:hAnsi="Arial" w:cs="Arial"/>
                <w:sz w:val="18"/>
                <w:szCs w:val="18"/>
              </w:rPr>
            </w:pPr>
            <w:r>
              <w:rPr>
                <w:rFonts w:ascii="Arial" w:hAnsi="Arial" w:cs="Arial"/>
                <w:sz w:val="18"/>
                <w:szCs w:val="18"/>
              </w:rPr>
              <w:t>35</w:t>
            </w:r>
          </w:p>
        </w:tc>
        <w:tc>
          <w:tcPr>
            <w:tcW w:w="1005" w:type="dxa"/>
            <w:gridSpan w:val="2"/>
          </w:tcPr>
          <w:p w:rsidR="00CD1178" w:rsidRPr="00DA20A1" w:rsidRDefault="00CD1178" w:rsidP="00CD1178">
            <w:pPr>
              <w:spacing w:after="0" w:line="240" w:lineRule="auto"/>
              <w:rPr>
                <w:rFonts w:ascii="Arial" w:hAnsi="Arial" w:cs="Arial"/>
                <w:sz w:val="18"/>
                <w:szCs w:val="18"/>
              </w:rPr>
            </w:pPr>
            <w:r w:rsidRPr="00DA20A1">
              <w:rPr>
                <w:rFonts w:ascii="Arial" w:hAnsi="Arial" w:cs="Arial"/>
                <w:sz w:val="18"/>
                <w:szCs w:val="18"/>
              </w:rPr>
              <w:t>35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SMME’s capacity building</w:t>
            </w: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p>
        </w:tc>
        <w:tc>
          <w:tcPr>
            <w:tcW w:w="1246" w:type="dxa"/>
          </w:tcPr>
          <w:p w:rsidR="00CD1178" w:rsidRPr="00DA20A1" w:rsidRDefault="00CD1178" w:rsidP="00CD1178">
            <w:pPr>
              <w:spacing w:after="0" w:line="240" w:lineRule="auto"/>
              <w:rPr>
                <w:rFonts w:ascii="Arial" w:hAnsi="Arial" w:cs="Arial"/>
                <w:sz w:val="18"/>
                <w:szCs w:val="18"/>
              </w:rPr>
            </w:pPr>
          </w:p>
        </w:tc>
        <w:tc>
          <w:tcPr>
            <w:tcW w:w="941" w:type="dxa"/>
          </w:tcPr>
          <w:p w:rsidR="00CD1178" w:rsidRPr="00DA20A1" w:rsidRDefault="00CD1178" w:rsidP="00CD1178">
            <w:pPr>
              <w:spacing w:after="0" w:line="240" w:lineRule="auto"/>
              <w:rPr>
                <w:rFonts w:ascii="Arial" w:hAnsi="Arial" w:cs="Arial"/>
                <w:sz w:val="18"/>
                <w:szCs w:val="18"/>
              </w:rPr>
            </w:pPr>
          </w:p>
        </w:tc>
        <w:tc>
          <w:tcPr>
            <w:tcW w:w="1269" w:type="dxa"/>
          </w:tcPr>
          <w:p w:rsidR="00CD1178" w:rsidRPr="00DA20A1" w:rsidRDefault="00CD1178" w:rsidP="00CD1178">
            <w:pPr>
              <w:spacing w:after="0" w:line="240" w:lineRule="auto"/>
              <w:rPr>
                <w:rFonts w:ascii="Arial" w:hAnsi="Arial" w:cs="Arial"/>
                <w:sz w:val="18"/>
                <w:szCs w:val="18"/>
              </w:rPr>
            </w:pPr>
          </w:p>
        </w:tc>
        <w:tc>
          <w:tcPr>
            <w:tcW w:w="1119" w:type="dxa"/>
          </w:tcPr>
          <w:p w:rsidR="00CD1178" w:rsidRPr="00DA20A1" w:rsidRDefault="00CD1178" w:rsidP="00CD1178">
            <w:pPr>
              <w:spacing w:after="0" w:line="240" w:lineRule="auto"/>
              <w:rPr>
                <w:rFonts w:ascii="Arial" w:hAnsi="Arial" w:cs="Arial"/>
                <w:sz w:val="18"/>
                <w:szCs w:val="18"/>
              </w:rPr>
            </w:pPr>
          </w:p>
        </w:tc>
        <w:tc>
          <w:tcPr>
            <w:tcW w:w="981" w:type="dxa"/>
          </w:tcPr>
          <w:p w:rsidR="00CD1178" w:rsidRPr="00DA20A1" w:rsidRDefault="00CD1178" w:rsidP="00CD1178">
            <w:pPr>
              <w:spacing w:after="0" w:line="240" w:lineRule="auto"/>
              <w:rPr>
                <w:rFonts w:ascii="Arial" w:hAnsi="Arial" w:cs="Arial"/>
                <w:sz w:val="18"/>
                <w:szCs w:val="18"/>
              </w:rPr>
            </w:pPr>
          </w:p>
        </w:tc>
        <w:tc>
          <w:tcPr>
            <w:tcW w:w="1005" w:type="dxa"/>
            <w:gridSpan w:val="2"/>
          </w:tcPr>
          <w:p w:rsidR="00CD1178" w:rsidRPr="00DA20A1" w:rsidRDefault="00CD1178" w:rsidP="00CD1178">
            <w:pPr>
              <w:spacing w:after="0" w:line="240" w:lineRule="auto"/>
              <w:rPr>
                <w:rFonts w:ascii="Arial" w:hAnsi="Arial" w:cs="Arial"/>
                <w:sz w:val="18"/>
                <w:szCs w:val="18"/>
              </w:rPr>
            </w:pPr>
          </w:p>
        </w:tc>
        <w:tc>
          <w:tcPr>
            <w:tcW w:w="1546" w:type="dxa"/>
          </w:tcPr>
          <w:p w:rsidR="00CD1178" w:rsidRPr="009E23B9" w:rsidRDefault="00CD1178" w:rsidP="00CD1178">
            <w:pPr>
              <w:spacing w:after="0" w:line="240" w:lineRule="auto"/>
              <w:rPr>
                <w:rFonts w:ascii="Arial" w:hAnsi="Arial" w:cs="Arial"/>
                <w:sz w:val="18"/>
                <w:szCs w:val="18"/>
              </w:rPr>
            </w:pPr>
          </w:p>
        </w:tc>
      </w:tr>
      <w:tr w:rsidR="00CD1178" w:rsidRPr="00FB3524" w:rsidTr="00762D56">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ES</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#of jobs opportunities created through municipal EPWP projects (FTE)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715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1084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1191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1191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1191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1191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EPWP</w:t>
            </w:r>
          </w:p>
          <w:p w:rsidR="00CD1178" w:rsidRPr="009E23B9"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410"/>
        </w:trPr>
        <w:tc>
          <w:tcPr>
            <w:tcW w:w="1824" w:type="dxa"/>
            <w:vMerge w:val="restart"/>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 xml:space="preserve">Key </w:t>
            </w:r>
            <w:r>
              <w:rPr>
                <w:rFonts w:ascii="Arial" w:hAnsi="Arial" w:cs="Arial"/>
                <w:b/>
                <w:sz w:val="20"/>
                <w:szCs w:val="20"/>
              </w:rPr>
              <w:lastRenderedPageBreak/>
              <w:t>Performance Area</w:t>
            </w:r>
          </w:p>
        </w:tc>
        <w:tc>
          <w:tcPr>
            <w:tcW w:w="1552"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lastRenderedPageBreak/>
              <w:t xml:space="preserve">Strategic </w:t>
            </w:r>
            <w:r w:rsidRPr="006C2BC5">
              <w:rPr>
                <w:rFonts w:ascii="Arial" w:hAnsi="Arial" w:cs="Arial"/>
                <w:b/>
                <w:sz w:val="20"/>
                <w:szCs w:val="20"/>
              </w:rPr>
              <w:lastRenderedPageBreak/>
              <w:t>objectives</w:t>
            </w:r>
          </w:p>
        </w:tc>
        <w:tc>
          <w:tcPr>
            <w:tcW w:w="15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lastRenderedPageBreak/>
              <w:t xml:space="preserve">Objective </w:t>
            </w:r>
            <w:r w:rsidRPr="006C2BC5">
              <w:rPr>
                <w:rFonts w:ascii="Arial" w:hAnsi="Arial" w:cs="Arial"/>
                <w:b/>
                <w:sz w:val="20"/>
                <w:szCs w:val="20"/>
              </w:rPr>
              <w:lastRenderedPageBreak/>
              <w:t>Results</w:t>
            </w:r>
          </w:p>
        </w:tc>
        <w:tc>
          <w:tcPr>
            <w:tcW w:w="929" w:type="dxa"/>
            <w:vMerge w:val="restart"/>
            <w:shd w:val="clear" w:color="auto" w:fill="00B050"/>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lastRenderedPageBreak/>
              <w:t xml:space="preserve">KPI </w:t>
            </w:r>
            <w:r w:rsidRPr="009D50F3">
              <w:rPr>
                <w:rFonts w:ascii="Arial" w:hAnsi="Arial" w:cs="Arial"/>
                <w:b/>
                <w:sz w:val="20"/>
                <w:szCs w:val="20"/>
              </w:rPr>
              <w:lastRenderedPageBreak/>
              <w:t>Owner</w:t>
            </w:r>
          </w:p>
        </w:tc>
        <w:tc>
          <w:tcPr>
            <w:tcW w:w="16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lastRenderedPageBreak/>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lastRenderedPageBreak/>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lastRenderedPageBreak/>
              <w:t>Targets</w:t>
            </w:r>
          </w:p>
        </w:tc>
        <w:tc>
          <w:tcPr>
            <w:tcW w:w="15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 xml:space="preserve">Strategic </w:t>
            </w:r>
            <w:r w:rsidRPr="006C2BC5">
              <w:rPr>
                <w:rFonts w:ascii="Arial" w:hAnsi="Arial" w:cs="Arial"/>
                <w:b/>
                <w:sz w:val="20"/>
                <w:szCs w:val="20"/>
              </w:rPr>
              <w:lastRenderedPageBreak/>
              <w:t>Projects</w:t>
            </w:r>
          </w:p>
        </w:tc>
      </w:tr>
      <w:tr w:rsidR="00CD1178" w:rsidRPr="00FB3524" w:rsidTr="00762D56">
        <w:trPr>
          <w:trHeight w:val="410"/>
        </w:trPr>
        <w:tc>
          <w:tcPr>
            <w:tcW w:w="1824" w:type="dxa"/>
            <w:vMerge/>
          </w:tcPr>
          <w:p w:rsidR="00CD1178" w:rsidRDefault="00CD1178" w:rsidP="00CD1178">
            <w:pPr>
              <w:spacing w:after="0" w:line="240" w:lineRule="auto"/>
              <w:rPr>
                <w:rFonts w:ascii="Arial" w:hAnsi="Arial" w:cs="Arial"/>
                <w:b/>
                <w:sz w:val="20"/>
                <w:szCs w:val="20"/>
              </w:rPr>
            </w:pPr>
          </w:p>
        </w:tc>
        <w:tc>
          <w:tcPr>
            <w:tcW w:w="1552" w:type="dxa"/>
            <w:vMerge/>
          </w:tcPr>
          <w:p w:rsidR="00CD1178" w:rsidRPr="006C2BC5" w:rsidRDefault="00CD1178" w:rsidP="00CD1178">
            <w:pPr>
              <w:spacing w:after="0" w:line="240" w:lineRule="auto"/>
              <w:rPr>
                <w:rFonts w:ascii="Arial" w:hAnsi="Arial" w:cs="Arial"/>
                <w:b/>
                <w:sz w:val="20"/>
                <w:szCs w:val="20"/>
              </w:rPr>
            </w:pPr>
          </w:p>
        </w:tc>
        <w:tc>
          <w:tcPr>
            <w:tcW w:w="1551" w:type="dxa"/>
            <w:vMerge/>
          </w:tcPr>
          <w:p w:rsidR="00CD1178" w:rsidRPr="006C2BC5" w:rsidRDefault="00CD1178" w:rsidP="00CD1178">
            <w:pPr>
              <w:spacing w:after="0" w:line="240" w:lineRule="auto"/>
              <w:rPr>
                <w:rFonts w:ascii="Arial" w:hAnsi="Arial" w:cs="Arial"/>
                <w:b/>
                <w:sz w:val="20"/>
                <w:szCs w:val="20"/>
              </w:rPr>
            </w:pPr>
          </w:p>
        </w:tc>
        <w:tc>
          <w:tcPr>
            <w:tcW w:w="929" w:type="dxa"/>
            <w:vMerge/>
          </w:tcPr>
          <w:p w:rsidR="00CD1178" w:rsidRPr="009D50F3" w:rsidRDefault="00CD1178" w:rsidP="00CD1178">
            <w:pPr>
              <w:spacing w:after="0" w:line="240" w:lineRule="auto"/>
              <w:rPr>
                <w:rFonts w:ascii="Arial" w:hAnsi="Arial" w:cs="Arial"/>
                <w:b/>
                <w:sz w:val="20"/>
                <w:szCs w:val="20"/>
              </w:rPr>
            </w:pPr>
          </w:p>
        </w:tc>
        <w:tc>
          <w:tcPr>
            <w:tcW w:w="1651" w:type="dxa"/>
            <w:vMerge/>
          </w:tcPr>
          <w:p w:rsidR="00CD1178" w:rsidRPr="006C2BC5" w:rsidRDefault="00CD1178" w:rsidP="00CD1178">
            <w:pPr>
              <w:spacing w:after="0" w:line="240" w:lineRule="auto"/>
              <w:rPr>
                <w:rFonts w:ascii="Arial" w:hAnsi="Arial" w:cs="Arial"/>
                <w:b/>
                <w:sz w:val="20"/>
                <w:szCs w:val="20"/>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1047"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939"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739"/>
        </w:trPr>
        <w:tc>
          <w:tcPr>
            <w:tcW w:w="1824" w:type="dxa"/>
            <w:vMerge w:val="restart"/>
          </w:tcPr>
          <w:p w:rsidR="00CD1178" w:rsidRPr="001E1DF1" w:rsidRDefault="00CD1178" w:rsidP="00CD1178">
            <w:pPr>
              <w:spacing w:after="0" w:line="240" w:lineRule="auto"/>
              <w:rPr>
                <w:rFonts w:ascii="Arial" w:hAnsi="Arial" w:cs="Arial"/>
                <w:b/>
                <w:sz w:val="24"/>
                <w:szCs w:val="24"/>
              </w:rPr>
            </w:pPr>
            <w:r w:rsidRPr="001E1DF1">
              <w:rPr>
                <w:rFonts w:ascii="Arial" w:hAnsi="Arial" w:cs="Arial"/>
                <w:b/>
                <w:sz w:val="24"/>
                <w:szCs w:val="24"/>
              </w:rPr>
              <w:lastRenderedPageBreak/>
              <w:t>Economic Growth</w:t>
            </w: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Create a stable and enabling environment by attracting suitable investors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A stable and an enabling environment for investors</w:t>
            </w:r>
          </w:p>
        </w:tc>
        <w:tc>
          <w:tcPr>
            <w:tcW w:w="929" w:type="dxa"/>
            <w:vMerge w:val="restart"/>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PED</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Agricultural EXPO</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SMME development</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9D50F3" w:rsidRDefault="00CD1178" w:rsidP="00CD1178">
            <w:pPr>
              <w:spacing w:after="0" w:line="240" w:lineRule="auto"/>
              <w:rPr>
                <w:rFonts w:ascii="Arial" w:hAnsi="Arial" w:cs="Arial"/>
                <w:b/>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land parcels acquired for development</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Land acquired</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GTEDA</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committed investors attracted through GTEDA</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Investment attraction</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Enhanced</w:t>
            </w:r>
          </w:p>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Integrated Development Planning</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Integrated Development</w:t>
            </w:r>
          </w:p>
        </w:tc>
        <w:tc>
          <w:tcPr>
            <w:tcW w:w="929" w:type="dxa"/>
            <w:vMerge w:val="restart"/>
          </w:tcPr>
          <w:p w:rsidR="00CD1178" w:rsidRPr="009D50F3" w:rsidRDefault="00CD1178" w:rsidP="00CD1178">
            <w:pPr>
              <w:spacing w:after="0" w:line="240" w:lineRule="auto"/>
              <w:rPr>
                <w:rFonts w:ascii="Arial" w:hAnsi="Arial" w:cs="Arial"/>
                <w:b/>
                <w:sz w:val="18"/>
                <w:szCs w:val="18"/>
              </w:rPr>
            </w:pPr>
            <w:r w:rsidRPr="009D50F3">
              <w:rPr>
                <w:rFonts w:ascii="Arial" w:hAnsi="Arial" w:cs="Arial"/>
                <w:b/>
                <w:sz w:val="18"/>
                <w:szCs w:val="18"/>
              </w:rPr>
              <w:t>MM</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IDP steering committee meeting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IDP</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D50F3" w:rsidRDefault="00CD1178" w:rsidP="00CD1178">
            <w:pPr>
              <w:spacing w:after="0" w:line="240" w:lineRule="auto"/>
              <w:rPr>
                <w:rFonts w:ascii="Arial" w:hAnsi="Arial" w:cs="Arial"/>
                <w:b/>
                <w:color w:val="FF0000"/>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IDP Rep Forum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546" w:type="dxa"/>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D50F3" w:rsidRDefault="00CD1178" w:rsidP="00CD1178">
            <w:pPr>
              <w:spacing w:after="0" w:line="240" w:lineRule="auto"/>
              <w:rPr>
                <w:rFonts w:ascii="Arial" w:hAnsi="Arial" w:cs="Arial"/>
                <w:b/>
                <w:color w:val="FF0000"/>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Draft IDP approved by Council by 31 March</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IDP</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D50F3" w:rsidRDefault="00CD1178" w:rsidP="00CD1178">
            <w:pPr>
              <w:spacing w:after="0" w:line="240" w:lineRule="auto"/>
              <w:rPr>
                <w:rFonts w:ascii="Arial" w:hAnsi="Arial" w:cs="Arial"/>
                <w:b/>
                <w:color w:val="FF0000"/>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Final IDP approved by Council by 31 May Annually and submitted to COGHSTA MEC and Treasury</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IDP</w:t>
            </w:r>
          </w:p>
        </w:tc>
      </w:tr>
      <w:tr w:rsidR="00CD1178" w:rsidRPr="00FB3524" w:rsidTr="00762D56">
        <w:trPr>
          <w:trHeight w:val="739"/>
        </w:trPr>
        <w:tc>
          <w:tcPr>
            <w:tcW w:w="1824" w:type="dxa"/>
            <w:vMerge/>
          </w:tcPr>
          <w:p w:rsidR="00CD1178" w:rsidRPr="001E1DF1"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D50F3" w:rsidRDefault="00CD1178" w:rsidP="00CD1178">
            <w:pPr>
              <w:spacing w:after="0" w:line="240" w:lineRule="auto"/>
              <w:rPr>
                <w:rFonts w:ascii="Arial" w:hAnsi="Arial" w:cs="Arial"/>
                <w:b/>
                <w:color w:val="FF0000"/>
                <w:sz w:val="18"/>
                <w:szCs w:val="18"/>
              </w:rPr>
            </w:pPr>
          </w:p>
        </w:tc>
        <w:tc>
          <w:tcPr>
            <w:tcW w:w="1651" w:type="dxa"/>
          </w:tcPr>
          <w:p w:rsidR="00CD1178" w:rsidRPr="009E23B9" w:rsidRDefault="00CD1178" w:rsidP="00CD1178">
            <w:pPr>
              <w:spacing w:after="0" w:line="240" w:lineRule="auto"/>
              <w:rPr>
                <w:rFonts w:ascii="Arial" w:hAnsi="Arial" w:cs="Arial"/>
                <w:i/>
                <w:sz w:val="18"/>
                <w:szCs w:val="18"/>
              </w:rPr>
            </w:pPr>
            <w:r w:rsidRPr="009E23B9">
              <w:rPr>
                <w:rFonts w:ascii="Arial" w:hAnsi="Arial" w:cs="Arial"/>
                <w:i/>
                <w:sz w:val="18"/>
                <w:szCs w:val="18"/>
              </w:rPr>
              <w:t>% of capital budget spent on projects prioritised in the IDP for specific year</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423"/>
        </w:trPr>
        <w:tc>
          <w:tcPr>
            <w:tcW w:w="1824" w:type="dxa"/>
            <w:vMerge w:val="restart"/>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lastRenderedPageBreak/>
              <w:t>Key Performance Area</w:t>
            </w:r>
          </w:p>
        </w:tc>
        <w:tc>
          <w:tcPr>
            <w:tcW w:w="1552"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KPI Owner</w:t>
            </w:r>
          </w:p>
        </w:tc>
        <w:tc>
          <w:tcPr>
            <w:tcW w:w="16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Strategic Projects</w:t>
            </w:r>
          </w:p>
        </w:tc>
      </w:tr>
      <w:tr w:rsidR="00CD1178" w:rsidRPr="00FB3524" w:rsidTr="00762D56">
        <w:trPr>
          <w:trHeight w:val="235"/>
        </w:trPr>
        <w:tc>
          <w:tcPr>
            <w:tcW w:w="1824" w:type="dxa"/>
            <w:vMerge/>
          </w:tcPr>
          <w:p w:rsidR="00CD1178" w:rsidRDefault="00CD1178" w:rsidP="00CD1178">
            <w:pPr>
              <w:spacing w:after="0" w:line="240" w:lineRule="auto"/>
              <w:rPr>
                <w:rFonts w:ascii="Arial" w:hAnsi="Arial" w:cs="Arial"/>
                <w:b/>
                <w:sz w:val="20"/>
                <w:szCs w:val="20"/>
              </w:rPr>
            </w:pPr>
          </w:p>
        </w:tc>
        <w:tc>
          <w:tcPr>
            <w:tcW w:w="1552" w:type="dxa"/>
            <w:vMerge/>
          </w:tcPr>
          <w:p w:rsidR="00CD1178" w:rsidRPr="006C2BC5" w:rsidRDefault="00CD1178" w:rsidP="00CD1178">
            <w:pPr>
              <w:spacing w:after="0" w:line="240" w:lineRule="auto"/>
              <w:rPr>
                <w:rFonts w:ascii="Arial" w:hAnsi="Arial" w:cs="Arial"/>
                <w:b/>
                <w:sz w:val="20"/>
                <w:szCs w:val="20"/>
              </w:rPr>
            </w:pPr>
          </w:p>
        </w:tc>
        <w:tc>
          <w:tcPr>
            <w:tcW w:w="1551" w:type="dxa"/>
            <w:vMerge/>
          </w:tcPr>
          <w:p w:rsidR="00CD1178" w:rsidRPr="006C2BC5" w:rsidRDefault="00CD1178" w:rsidP="00CD1178">
            <w:pPr>
              <w:spacing w:after="0" w:line="240" w:lineRule="auto"/>
              <w:rPr>
                <w:rFonts w:ascii="Arial" w:hAnsi="Arial" w:cs="Arial"/>
                <w:b/>
                <w:sz w:val="20"/>
                <w:szCs w:val="20"/>
              </w:rPr>
            </w:pPr>
          </w:p>
        </w:tc>
        <w:tc>
          <w:tcPr>
            <w:tcW w:w="929" w:type="dxa"/>
            <w:vMerge/>
          </w:tcPr>
          <w:p w:rsidR="00CD1178" w:rsidRPr="009D50F3" w:rsidRDefault="00CD1178" w:rsidP="00CD1178">
            <w:pPr>
              <w:spacing w:after="0" w:line="240" w:lineRule="auto"/>
              <w:rPr>
                <w:rFonts w:ascii="Arial" w:hAnsi="Arial" w:cs="Arial"/>
                <w:b/>
                <w:sz w:val="20"/>
                <w:szCs w:val="20"/>
              </w:rPr>
            </w:pPr>
          </w:p>
        </w:tc>
        <w:tc>
          <w:tcPr>
            <w:tcW w:w="1651" w:type="dxa"/>
            <w:vMerge/>
          </w:tcPr>
          <w:p w:rsidR="00CD1178" w:rsidRPr="006C2BC5" w:rsidRDefault="00CD1178" w:rsidP="00CD1178">
            <w:pPr>
              <w:spacing w:after="0" w:line="240" w:lineRule="auto"/>
              <w:rPr>
                <w:rFonts w:ascii="Arial" w:hAnsi="Arial" w:cs="Arial"/>
                <w:b/>
                <w:sz w:val="20"/>
                <w:szCs w:val="20"/>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6C2BC5" w:rsidRDefault="00CD1178" w:rsidP="00CD1178">
            <w:pPr>
              <w:spacing w:after="0" w:line="240" w:lineRule="auto"/>
              <w:rPr>
                <w:rFonts w:ascii="Arial" w:hAnsi="Arial" w:cs="Arial"/>
                <w:b/>
                <w:sz w:val="20"/>
                <w:szCs w:val="20"/>
              </w:rPr>
            </w:pPr>
          </w:p>
        </w:tc>
      </w:tr>
      <w:tr w:rsidR="00CD1178" w:rsidRPr="00FB3524" w:rsidTr="00762D56">
        <w:trPr>
          <w:trHeight w:val="739"/>
        </w:trPr>
        <w:tc>
          <w:tcPr>
            <w:tcW w:w="1824" w:type="dxa"/>
            <w:vMerge w:val="restart"/>
          </w:tcPr>
          <w:p w:rsidR="00CD1178" w:rsidRPr="00FB3524" w:rsidRDefault="00CD1178" w:rsidP="00CD1178">
            <w:pPr>
              <w:spacing w:after="0" w:line="240" w:lineRule="auto"/>
              <w:rPr>
                <w:rFonts w:ascii="Arial" w:hAnsi="Arial" w:cs="Arial"/>
                <w:b/>
                <w:color w:val="FF0000"/>
                <w:sz w:val="24"/>
                <w:szCs w:val="24"/>
              </w:rPr>
            </w:pPr>
            <w:r w:rsidRPr="001E1DF1">
              <w:rPr>
                <w:rFonts w:ascii="Arial" w:hAnsi="Arial" w:cs="Arial"/>
                <w:b/>
                <w:sz w:val="24"/>
                <w:szCs w:val="24"/>
              </w:rPr>
              <w:t>Economic Growth</w:t>
            </w: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Develop a high performance culture for a changed, diverse, efficient and effective local government</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 xml:space="preserve">A high performance driven and effective local government </w:t>
            </w:r>
          </w:p>
        </w:tc>
        <w:tc>
          <w:tcPr>
            <w:tcW w:w="929" w:type="dxa"/>
            <w:vMerge w:val="restart"/>
          </w:tcPr>
          <w:p w:rsidR="00CD1178" w:rsidRPr="009D50F3" w:rsidRDefault="00CD1178" w:rsidP="00CD1178">
            <w:pPr>
              <w:spacing w:after="0" w:line="240" w:lineRule="auto"/>
              <w:rPr>
                <w:rFonts w:ascii="Arial" w:hAnsi="Arial" w:cs="Arial"/>
                <w:b/>
                <w:sz w:val="18"/>
                <w:szCs w:val="18"/>
              </w:rPr>
            </w:pPr>
            <w:r w:rsidRPr="009D50F3">
              <w:rPr>
                <w:rFonts w:ascii="Arial" w:hAnsi="Arial" w:cs="Arial"/>
                <w:b/>
                <w:sz w:val="18"/>
                <w:szCs w:val="18"/>
              </w:rPr>
              <w:t>MM</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performance assessments for section 56/57 </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739"/>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D50F3" w:rsidRDefault="00CD1178" w:rsidP="00CD1178">
            <w:pPr>
              <w:spacing w:after="0" w:line="240" w:lineRule="auto"/>
              <w:rPr>
                <w:rFonts w:ascii="Arial" w:hAnsi="Arial" w:cs="Arial"/>
                <w:b/>
                <w:color w:val="FF0000"/>
                <w:sz w:val="17"/>
                <w:szCs w:val="17"/>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Senior managers (MM &amp; Directors) with signed performance agreement within  by 30 June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739"/>
        </w:trPr>
        <w:tc>
          <w:tcPr>
            <w:tcW w:w="1824" w:type="dxa"/>
            <w:vMerge w:val="restart"/>
          </w:tcPr>
          <w:p w:rsidR="00CD1178" w:rsidRPr="00581A1D" w:rsidRDefault="00CD1178" w:rsidP="00CD1178">
            <w:pPr>
              <w:spacing w:after="0" w:line="240" w:lineRule="auto"/>
              <w:rPr>
                <w:rFonts w:ascii="Arial" w:hAnsi="Arial" w:cs="Arial"/>
                <w:b/>
                <w:sz w:val="24"/>
                <w:szCs w:val="24"/>
              </w:rPr>
            </w:pPr>
            <w:r w:rsidRPr="00581A1D">
              <w:rPr>
                <w:rFonts w:ascii="Arial" w:hAnsi="Arial" w:cs="Arial"/>
                <w:b/>
                <w:sz w:val="24"/>
                <w:szCs w:val="24"/>
              </w:rPr>
              <w:t>Service Delivery</w:t>
            </w:r>
          </w:p>
        </w:tc>
        <w:tc>
          <w:tcPr>
            <w:tcW w:w="1552" w:type="dxa"/>
            <w:vMerge w:val="restart"/>
          </w:tcPr>
          <w:p w:rsidR="00CD1178" w:rsidRPr="00EA2AC9" w:rsidRDefault="00CD1178" w:rsidP="00CD1178">
            <w:pPr>
              <w:spacing w:after="0" w:line="240" w:lineRule="auto"/>
              <w:rPr>
                <w:rFonts w:ascii="Arial" w:hAnsi="Arial" w:cs="Arial"/>
                <w:sz w:val="20"/>
                <w:szCs w:val="20"/>
              </w:rPr>
            </w:pPr>
            <w:r>
              <w:rPr>
                <w:rFonts w:ascii="Arial" w:hAnsi="Arial" w:cs="Arial"/>
                <w:sz w:val="20"/>
                <w:szCs w:val="20"/>
              </w:rPr>
              <w:t>Enhanced sustainable environmental management and social development</w:t>
            </w:r>
          </w:p>
        </w:tc>
        <w:tc>
          <w:tcPr>
            <w:tcW w:w="1551" w:type="dxa"/>
            <w:vMerge w:val="restart"/>
          </w:tcPr>
          <w:p w:rsidR="00CD1178" w:rsidRPr="00EA2AC9" w:rsidRDefault="00CD1178" w:rsidP="00CD1178">
            <w:pPr>
              <w:spacing w:after="0" w:line="240" w:lineRule="auto"/>
              <w:rPr>
                <w:rFonts w:ascii="Arial" w:hAnsi="Arial" w:cs="Arial"/>
                <w:sz w:val="20"/>
                <w:szCs w:val="20"/>
              </w:rPr>
            </w:pPr>
            <w:r>
              <w:rPr>
                <w:rFonts w:ascii="Arial" w:hAnsi="Arial" w:cs="Arial"/>
                <w:sz w:val="20"/>
                <w:szCs w:val="20"/>
              </w:rPr>
              <w:t>Enhanced sustainable environmental management and social development</w:t>
            </w:r>
          </w:p>
        </w:tc>
        <w:tc>
          <w:tcPr>
            <w:tcW w:w="929" w:type="dxa"/>
            <w:vMerge w:val="restart"/>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CS</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households with access to basic level of solid waste removal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39%</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Waste management</w:t>
            </w:r>
          </w:p>
        </w:tc>
      </w:tr>
      <w:tr w:rsidR="00CD1178" w:rsidRPr="00FB3524" w:rsidTr="00762D56">
        <w:trPr>
          <w:trHeight w:val="739"/>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9D50F3"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waste management</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71 017 213</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77 560 766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160 000 000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210 000 000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260 000 000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286 000 000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Waste management</w:t>
            </w:r>
          </w:p>
        </w:tc>
      </w:tr>
      <w:tr w:rsidR="00CD1178" w:rsidRPr="00FB3524" w:rsidTr="00762D56">
        <w:trPr>
          <w:trHeight w:val="739"/>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9D50F3"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Rural Waste Service Areas serviced (waste management)</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Waste management services</w:t>
            </w:r>
          </w:p>
        </w:tc>
      </w:tr>
      <w:tr w:rsidR="00CD1178" w:rsidRPr="00FB3524" w:rsidTr="00762D56">
        <w:trPr>
          <w:trHeight w:val="739"/>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Improve access to sustainable and affordable basic services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Access to sustainable and affordable services</w:t>
            </w:r>
          </w:p>
        </w:tc>
        <w:tc>
          <w:tcPr>
            <w:tcW w:w="929" w:type="dxa"/>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EE</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households with access to electricity</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97%</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98%</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Electrification of households</w:t>
            </w:r>
          </w:p>
        </w:tc>
      </w:tr>
      <w:tr w:rsidR="00CD1178" w:rsidRPr="00FB3524" w:rsidTr="00762D56">
        <w:trPr>
          <w:trHeight w:val="739"/>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tcPr>
          <w:p w:rsidR="00CD1178" w:rsidRPr="009D50F3" w:rsidRDefault="00CD1178" w:rsidP="00CD1178">
            <w:pPr>
              <w:spacing w:after="0" w:line="240" w:lineRule="auto"/>
              <w:rPr>
                <w:rFonts w:ascii="Arial" w:hAnsi="Arial" w:cs="Arial"/>
                <w:b/>
                <w:sz w:val="20"/>
                <w:szCs w:val="20"/>
              </w:rPr>
            </w:pPr>
            <w:r w:rsidRPr="009D50F3">
              <w:rPr>
                <w:rFonts w:ascii="Arial" w:hAnsi="Arial" w:cs="Arial"/>
                <w:b/>
                <w:sz w:val="20"/>
                <w:szCs w:val="20"/>
              </w:rPr>
              <w:t>CS</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contravention notices issued to improve level of compliance to Environmental Management Legislation (in 5 formal towns)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Environmental Health services</w:t>
            </w:r>
          </w:p>
        </w:tc>
      </w:tr>
      <w:tr w:rsidR="00CD1178" w:rsidRPr="00FB3524" w:rsidTr="00762D56">
        <w:trPr>
          <w:trHeight w:val="739"/>
        </w:trPr>
        <w:tc>
          <w:tcPr>
            <w:tcW w:w="1824" w:type="dxa"/>
            <w:vMerge/>
          </w:tcPr>
          <w:p w:rsidR="00CD1178" w:rsidRPr="006810F2" w:rsidRDefault="00CD1178" w:rsidP="00CD1178">
            <w:pPr>
              <w:spacing w:after="0" w:line="240" w:lineRule="auto"/>
              <w:rPr>
                <w:rFonts w:ascii="Arial" w:hAnsi="Arial" w:cs="Arial"/>
                <w:b/>
                <w:color w:val="FF0000"/>
                <w:sz w:val="18"/>
                <w:szCs w:val="18"/>
              </w:rPr>
            </w:pPr>
          </w:p>
        </w:tc>
        <w:tc>
          <w:tcPr>
            <w:tcW w:w="1552" w:type="dxa"/>
            <w:vMerge/>
          </w:tcPr>
          <w:p w:rsidR="00CD1178" w:rsidRPr="006810F2" w:rsidRDefault="00CD1178" w:rsidP="00CD1178">
            <w:pPr>
              <w:spacing w:after="0" w:line="240" w:lineRule="auto"/>
              <w:rPr>
                <w:rFonts w:ascii="Arial" w:hAnsi="Arial" w:cs="Arial"/>
                <w:b/>
                <w:color w:val="FF0000"/>
                <w:sz w:val="17"/>
                <w:szCs w:val="17"/>
              </w:rPr>
            </w:pPr>
          </w:p>
        </w:tc>
        <w:tc>
          <w:tcPr>
            <w:tcW w:w="1551" w:type="dxa"/>
            <w:vMerge/>
          </w:tcPr>
          <w:p w:rsidR="00CD1178" w:rsidRPr="006810F2" w:rsidRDefault="00CD1178" w:rsidP="00CD1178">
            <w:pPr>
              <w:spacing w:after="0" w:line="240" w:lineRule="auto"/>
              <w:rPr>
                <w:rFonts w:ascii="Arial" w:hAnsi="Arial" w:cs="Arial"/>
                <w:b/>
                <w:color w:val="FF0000"/>
                <w:sz w:val="17"/>
                <w:szCs w:val="17"/>
              </w:rPr>
            </w:pPr>
          </w:p>
        </w:tc>
        <w:tc>
          <w:tcPr>
            <w:tcW w:w="929" w:type="dxa"/>
          </w:tcPr>
          <w:p w:rsidR="00CD1178" w:rsidRPr="006810F2" w:rsidRDefault="00CD1178" w:rsidP="00CD1178">
            <w:pPr>
              <w:spacing w:after="0" w:line="240" w:lineRule="auto"/>
              <w:rPr>
                <w:rFonts w:ascii="Arial" w:hAnsi="Arial" w:cs="Arial"/>
                <w:b/>
                <w:sz w:val="18"/>
                <w:szCs w:val="18"/>
              </w:rPr>
            </w:pPr>
            <w:r w:rsidRPr="006810F2">
              <w:rPr>
                <w:rFonts w:ascii="Arial" w:hAnsi="Arial" w:cs="Arial"/>
                <w:b/>
                <w:sz w:val="18"/>
                <w:szCs w:val="18"/>
              </w:rPr>
              <w:t>CFO</w:t>
            </w:r>
          </w:p>
          <w:p w:rsidR="00CD1178" w:rsidRPr="006810F2"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Total number of registered indigents households who receive free basic water and sanitation (in GTM service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1400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1380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1525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1670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1845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1900</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Free Basic services provision</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423"/>
        </w:trPr>
        <w:tc>
          <w:tcPr>
            <w:tcW w:w="1824" w:type="dxa"/>
            <w:vMerge w:val="restart"/>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lastRenderedPageBreak/>
              <w:t>Key Performance Area</w:t>
            </w:r>
          </w:p>
        </w:tc>
        <w:tc>
          <w:tcPr>
            <w:tcW w:w="1552"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b/>
                <w:sz w:val="20"/>
                <w:szCs w:val="20"/>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373"/>
        </w:trPr>
        <w:tc>
          <w:tcPr>
            <w:tcW w:w="1824" w:type="dxa"/>
            <w:vMerge/>
            <w:shd w:val="clear" w:color="auto" w:fill="00B050"/>
          </w:tcPr>
          <w:p w:rsidR="00CD1178" w:rsidRPr="00FB3524" w:rsidRDefault="00CD1178" w:rsidP="00CD1178">
            <w:pPr>
              <w:spacing w:after="0" w:line="240" w:lineRule="auto"/>
              <w:rPr>
                <w:rFonts w:ascii="Arial" w:hAnsi="Arial" w:cs="Arial"/>
                <w:color w:val="FF0000"/>
                <w:sz w:val="18"/>
                <w:szCs w:val="18"/>
              </w:rPr>
            </w:pPr>
          </w:p>
        </w:tc>
        <w:tc>
          <w:tcPr>
            <w:tcW w:w="1552" w:type="dxa"/>
            <w:vMerge/>
            <w:shd w:val="clear" w:color="auto" w:fill="00B050"/>
          </w:tcPr>
          <w:p w:rsidR="00CD1178" w:rsidRPr="00FB3524" w:rsidRDefault="00CD1178" w:rsidP="00CD1178">
            <w:pPr>
              <w:spacing w:after="0" w:line="240" w:lineRule="auto"/>
              <w:rPr>
                <w:rFonts w:ascii="Arial" w:hAnsi="Arial" w:cs="Arial"/>
                <w:color w:val="FF0000"/>
                <w:sz w:val="18"/>
                <w:szCs w:val="18"/>
              </w:rPr>
            </w:pPr>
          </w:p>
        </w:tc>
        <w:tc>
          <w:tcPr>
            <w:tcW w:w="1551" w:type="dxa"/>
            <w:vMerge/>
            <w:shd w:val="clear" w:color="auto" w:fill="00B050"/>
          </w:tcPr>
          <w:p w:rsidR="00CD1178" w:rsidRPr="00FB3524" w:rsidRDefault="00CD1178" w:rsidP="00CD1178">
            <w:pPr>
              <w:spacing w:after="0" w:line="240" w:lineRule="auto"/>
              <w:rPr>
                <w:rFonts w:ascii="Arial" w:hAnsi="Arial" w:cs="Arial"/>
                <w:color w:val="FF0000"/>
                <w:sz w:val="18"/>
                <w:szCs w:val="18"/>
              </w:rPr>
            </w:pPr>
          </w:p>
        </w:tc>
        <w:tc>
          <w:tcPr>
            <w:tcW w:w="929" w:type="dxa"/>
            <w:vMerge/>
            <w:shd w:val="clear" w:color="auto" w:fill="00B050"/>
          </w:tcPr>
          <w:p w:rsidR="00CD1178" w:rsidRPr="006810F2" w:rsidRDefault="00CD1178" w:rsidP="00CD1178">
            <w:pPr>
              <w:spacing w:after="0" w:line="240" w:lineRule="auto"/>
              <w:rPr>
                <w:rFonts w:ascii="Arial" w:hAnsi="Arial" w:cs="Arial"/>
                <w:b/>
                <w:sz w:val="18"/>
                <w:szCs w:val="18"/>
              </w:rPr>
            </w:pPr>
          </w:p>
        </w:tc>
        <w:tc>
          <w:tcPr>
            <w:tcW w:w="1651" w:type="dxa"/>
            <w:vMerge/>
            <w:shd w:val="clear" w:color="auto" w:fill="00B050"/>
          </w:tcPr>
          <w:p w:rsidR="00CD1178" w:rsidRPr="009E23B9" w:rsidRDefault="00CD1178" w:rsidP="00CD1178">
            <w:pPr>
              <w:spacing w:after="0" w:line="240" w:lineRule="auto"/>
              <w:rPr>
                <w:rFonts w:ascii="Arial" w:hAnsi="Arial" w:cs="Arial"/>
                <w:sz w:val="18"/>
                <w:szCs w:val="18"/>
              </w:rPr>
            </w:pPr>
          </w:p>
        </w:tc>
        <w:tc>
          <w:tcPr>
            <w:tcW w:w="1246" w:type="dxa"/>
            <w:vMerge/>
            <w:shd w:val="clear" w:color="auto" w:fill="00B050"/>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shd w:val="clear" w:color="auto" w:fill="00B050"/>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sidRPr="00581A1D">
              <w:rPr>
                <w:rFonts w:ascii="Arial" w:hAnsi="Arial" w:cs="Arial"/>
                <w:b/>
                <w:sz w:val="24"/>
                <w:szCs w:val="24"/>
              </w:rPr>
              <w:t>Service Delivery</w:t>
            </w: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Improve access to sustainable and affordable basic services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Access to sustainable and affordable services</w:t>
            </w:r>
          </w:p>
        </w:tc>
        <w:tc>
          <w:tcPr>
            <w:tcW w:w="929" w:type="dxa"/>
            <w:vMerge w:val="restart"/>
          </w:tcPr>
          <w:p w:rsidR="00CD1178" w:rsidRPr="006810F2" w:rsidRDefault="00CD1178" w:rsidP="00CD1178">
            <w:pPr>
              <w:spacing w:after="0" w:line="240" w:lineRule="auto"/>
              <w:rPr>
                <w:rFonts w:ascii="Arial" w:hAnsi="Arial" w:cs="Arial"/>
                <w:b/>
                <w:sz w:val="18"/>
                <w:szCs w:val="18"/>
              </w:rPr>
            </w:pPr>
            <w:r w:rsidRPr="006810F2">
              <w:rPr>
                <w:rFonts w:ascii="Arial" w:hAnsi="Arial" w:cs="Arial"/>
                <w:b/>
                <w:sz w:val="18"/>
                <w:szCs w:val="18"/>
              </w:rPr>
              <w:t>CFO</w:t>
            </w:r>
          </w:p>
          <w:p w:rsidR="00CD1178" w:rsidRPr="006810F2"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households earning less than R1100 served with free basic waste removal (registered as indigents)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7%</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269" w:type="dxa"/>
          </w:tcPr>
          <w:p w:rsidR="00CD1178" w:rsidRPr="00CD1178" w:rsidRDefault="00CD1178" w:rsidP="00CD1178">
            <w:pPr>
              <w:rPr>
                <w:rFonts w:ascii="Arial" w:hAnsi="Arial" w:cs="Arial"/>
                <w:sz w:val="18"/>
                <w:szCs w:val="18"/>
              </w:rPr>
            </w:pPr>
            <w:r w:rsidRPr="00CD1178">
              <w:rPr>
                <w:rFonts w:ascii="Arial" w:hAnsi="Arial" w:cs="Arial"/>
                <w:sz w:val="18"/>
                <w:szCs w:val="18"/>
              </w:rPr>
              <w:t>10%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Waste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households earning less than R1100 served with free basic electricity (registered as</w:t>
            </w:r>
            <w:r w:rsidRPr="009E23B9">
              <w:rPr>
                <w:rStyle w:val="CommentReference"/>
                <w:rFonts w:ascii="Arial" w:hAnsi="Arial" w:cs="Arial"/>
                <w:sz w:val="18"/>
                <w:szCs w:val="18"/>
              </w:rPr>
              <w:t xml:space="preserve"> </w:t>
            </w:r>
            <w:r w:rsidRPr="009E23B9">
              <w:rPr>
                <w:rFonts w:ascii="Arial" w:hAnsi="Arial" w:cs="Arial"/>
                <w:sz w:val="18"/>
                <w:szCs w:val="18"/>
              </w:rPr>
              <w:t>indigents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(36732)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Free Basic services provision</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of Free Basic Electricity households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4 000 000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 4 200 000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4 400 00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4 600 00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4 800 00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5 000 000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Free Basic services provision</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val="restart"/>
          </w:tcPr>
          <w:p w:rsidR="00CD1178" w:rsidRPr="00404AD8" w:rsidRDefault="00CD1178" w:rsidP="00CD1178">
            <w:pPr>
              <w:spacing w:after="0" w:line="240" w:lineRule="auto"/>
              <w:rPr>
                <w:rFonts w:ascii="Arial" w:hAnsi="Arial" w:cs="Arial"/>
                <w:b/>
                <w:sz w:val="18"/>
                <w:szCs w:val="18"/>
              </w:rPr>
            </w:pPr>
            <w:r>
              <w:rPr>
                <w:rFonts w:ascii="Arial" w:hAnsi="Arial" w:cs="Arial"/>
                <w:b/>
                <w:sz w:val="18"/>
                <w:szCs w:val="18"/>
              </w:rPr>
              <w:t>ES</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Km of roads tarred</w:t>
            </w:r>
          </w:p>
        </w:tc>
        <w:tc>
          <w:tcPr>
            <w:tcW w:w="12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11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12.3</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Upgrading of road network</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contravention notices issued to decrease non-compliance to building regulations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20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546" w:type="dxa"/>
          </w:tcPr>
          <w:p w:rsidR="00CD1178" w:rsidRPr="00AF1990" w:rsidRDefault="00CD1178" w:rsidP="00CD1178">
            <w:pPr>
              <w:spacing w:after="0" w:line="240" w:lineRule="auto"/>
              <w:rPr>
                <w:rFonts w:ascii="Arial" w:hAnsi="Arial" w:cs="Arial"/>
                <w:sz w:val="18"/>
                <w:szCs w:val="18"/>
              </w:rPr>
            </w:pPr>
            <w:r w:rsidRPr="00AF1990">
              <w:rPr>
                <w:rFonts w:ascii="Arial" w:hAnsi="Arial" w:cs="Arial"/>
                <w:sz w:val="18"/>
                <w:szCs w:val="18"/>
              </w:rPr>
              <w:t>Building services</w:t>
            </w:r>
          </w:p>
        </w:tc>
      </w:tr>
      <w:tr w:rsidR="00CD1178" w:rsidRPr="00FB3524" w:rsidTr="00AF1990">
        <w:trPr>
          <w:trHeight w:val="1560"/>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tcPr>
          <w:p w:rsidR="00CD1178" w:rsidRDefault="00CD1178" w:rsidP="00CD1178">
            <w:pPr>
              <w:spacing w:after="0" w:line="240" w:lineRule="auto"/>
              <w:rPr>
                <w:rFonts w:ascii="Arial" w:hAnsi="Arial" w:cs="Arial"/>
                <w:b/>
                <w:sz w:val="18"/>
                <w:szCs w:val="18"/>
              </w:rPr>
            </w:pPr>
            <w:r>
              <w:rPr>
                <w:rFonts w:ascii="Arial" w:hAnsi="Arial" w:cs="Arial"/>
                <w:b/>
                <w:sz w:val="18"/>
                <w:szCs w:val="18"/>
              </w:rPr>
              <w:t>CS</w:t>
            </w:r>
          </w:p>
        </w:tc>
        <w:tc>
          <w:tcPr>
            <w:tcW w:w="1651" w:type="dxa"/>
          </w:tcPr>
          <w:p w:rsidR="00CD1178" w:rsidRPr="004D7978" w:rsidRDefault="00CD1178" w:rsidP="00CD1178">
            <w:pPr>
              <w:rPr>
                <w:rFonts w:ascii="Arial" w:hAnsi="Arial" w:cs="Arial"/>
                <w:sz w:val="18"/>
                <w:szCs w:val="18"/>
              </w:rPr>
            </w:pPr>
            <w:r w:rsidRPr="004D7978">
              <w:rPr>
                <w:rFonts w:ascii="Arial" w:hAnsi="Arial" w:cs="Arial"/>
                <w:sz w:val="18"/>
                <w:szCs w:val="18"/>
              </w:rPr>
              <w:t>Traffic fine collection rate [(Rand value received for fines/ R value of fines issued as (%)]</w:t>
            </w:r>
          </w:p>
        </w:tc>
        <w:tc>
          <w:tcPr>
            <w:tcW w:w="12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70%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70%</w:t>
            </w:r>
          </w:p>
        </w:tc>
        <w:tc>
          <w:tcPr>
            <w:tcW w:w="1546" w:type="dxa"/>
          </w:tcPr>
          <w:p w:rsidR="00CD1178" w:rsidRPr="004D7978" w:rsidRDefault="00CD1178" w:rsidP="00CD1178">
            <w:pPr>
              <w:spacing w:after="0" w:line="240" w:lineRule="auto"/>
              <w:rPr>
                <w:rFonts w:ascii="Arial" w:hAnsi="Arial" w:cs="Arial"/>
                <w:sz w:val="18"/>
                <w:szCs w:val="18"/>
              </w:rPr>
            </w:pPr>
            <w:r w:rsidRPr="004D7978">
              <w:rPr>
                <w:rFonts w:ascii="Arial" w:hAnsi="Arial" w:cs="Arial"/>
                <w:sz w:val="18"/>
                <w:szCs w:val="18"/>
              </w:rPr>
              <w:t>Traffic fine collection</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Optimize and sustain infrastructure investment and services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lifespan of municipal assets and well maintained infrastructure</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ES</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electricity loss </w:t>
            </w:r>
          </w:p>
          <w:p w:rsidR="00CD1178" w:rsidRPr="009E23B9" w:rsidRDefault="00CD1178" w:rsidP="00CD1178">
            <w:pPr>
              <w:spacing w:after="0" w:line="240" w:lineRule="auto"/>
              <w:rPr>
                <w:rFonts w:ascii="Arial" w:hAnsi="Arial" w:cs="Arial"/>
                <w:sz w:val="18"/>
                <w:szCs w:val="18"/>
              </w:rPr>
            </w:pP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18%</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Optimising Electricity network</w:t>
            </w:r>
          </w:p>
        </w:tc>
      </w:tr>
      <w:tr w:rsidR="00CD1178" w:rsidRPr="00FB3524" w:rsidTr="00545BA2">
        <w:trPr>
          <w:trHeight w:val="1046"/>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6527A" w:rsidRDefault="00CD1178" w:rsidP="00CD1178">
            <w:pPr>
              <w:spacing w:after="0" w:line="240" w:lineRule="auto"/>
              <w:rPr>
                <w:rFonts w:ascii="Arial" w:hAnsi="Arial" w:cs="Arial"/>
                <w:sz w:val="18"/>
                <w:szCs w:val="18"/>
              </w:rPr>
            </w:pPr>
          </w:p>
        </w:tc>
        <w:tc>
          <w:tcPr>
            <w:tcW w:w="1551" w:type="dxa"/>
            <w:vMerge/>
          </w:tcPr>
          <w:p w:rsidR="00CD1178" w:rsidRPr="00F6527A" w:rsidRDefault="00CD1178" w:rsidP="00CD1178">
            <w:pPr>
              <w:spacing w:after="0" w:line="240" w:lineRule="auto"/>
              <w:rPr>
                <w:rFonts w:ascii="Arial" w:hAnsi="Arial" w:cs="Arial"/>
                <w:sz w:val="18"/>
                <w:szCs w:val="18"/>
              </w:rPr>
            </w:pPr>
          </w:p>
        </w:tc>
        <w:tc>
          <w:tcPr>
            <w:tcW w:w="929" w:type="dxa"/>
            <w:vMerge/>
          </w:tcPr>
          <w:p w:rsidR="00CD1178" w:rsidRPr="00F6527A"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Roads Master Plan approved by Council</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w:t>
            </w:r>
          </w:p>
        </w:tc>
        <w:tc>
          <w:tcPr>
            <w:tcW w:w="941" w:type="dxa"/>
          </w:tcPr>
          <w:p w:rsidR="00CD1178" w:rsidRPr="000B0817" w:rsidRDefault="00CD1178" w:rsidP="00CD1178">
            <w:pPr>
              <w:spacing w:after="0" w:line="240" w:lineRule="auto"/>
              <w:rPr>
                <w:rFonts w:ascii="Arial" w:hAnsi="Arial" w:cs="Arial"/>
                <w:color w:val="FF0000"/>
                <w:sz w:val="18"/>
                <w:szCs w:val="18"/>
              </w:rPr>
            </w:pP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0B0817" w:rsidRDefault="00CD1178" w:rsidP="00CD1178">
            <w:pPr>
              <w:spacing w:after="0" w:line="240" w:lineRule="auto"/>
              <w:rPr>
                <w:rFonts w:ascii="Arial" w:hAnsi="Arial" w:cs="Arial"/>
                <w:color w:val="FF0000"/>
                <w:sz w:val="18"/>
                <w:szCs w:val="18"/>
              </w:rPr>
            </w:pPr>
          </w:p>
        </w:tc>
        <w:tc>
          <w:tcPr>
            <w:tcW w:w="981" w:type="dxa"/>
          </w:tcPr>
          <w:p w:rsidR="00CD1178" w:rsidRPr="000B0817" w:rsidRDefault="00CD1178" w:rsidP="00CD1178">
            <w:pPr>
              <w:spacing w:after="0" w:line="240" w:lineRule="auto"/>
              <w:rPr>
                <w:rFonts w:ascii="Arial" w:hAnsi="Arial" w:cs="Arial"/>
                <w:color w:val="FF0000"/>
                <w:sz w:val="18"/>
                <w:szCs w:val="18"/>
              </w:rPr>
            </w:pPr>
          </w:p>
        </w:tc>
        <w:tc>
          <w:tcPr>
            <w:tcW w:w="1005" w:type="dxa"/>
            <w:gridSpan w:val="2"/>
          </w:tcPr>
          <w:p w:rsidR="00CD1178" w:rsidRPr="000B0817" w:rsidRDefault="00CD1178" w:rsidP="00CD1178">
            <w:pPr>
              <w:spacing w:after="0" w:line="240" w:lineRule="auto"/>
              <w:rPr>
                <w:rFonts w:ascii="Arial" w:hAnsi="Arial" w:cs="Arial"/>
                <w:color w:val="FF0000"/>
                <w:sz w:val="18"/>
                <w:szCs w:val="18"/>
              </w:rPr>
            </w:pP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Infrastructure Planning</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246"/>
        </w:trPr>
        <w:tc>
          <w:tcPr>
            <w:tcW w:w="1824" w:type="dxa"/>
            <w:vMerge w:val="restart"/>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lastRenderedPageBreak/>
              <w:t>Key Performance Area</w:t>
            </w:r>
          </w:p>
        </w:tc>
        <w:tc>
          <w:tcPr>
            <w:tcW w:w="1552"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154"/>
        </w:trPr>
        <w:tc>
          <w:tcPr>
            <w:tcW w:w="1824" w:type="dxa"/>
            <w:vMerge/>
          </w:tcPr>
          <w:p w:rsidR="00CD1178" w:rsidRDefault="00CD1178" w:rsidP="00CD1178">
            <w:pPr>
              <w:spacing w:after="0" w:line="240" w:lineRule="auto"/>
              <w:rPr>
                <w:rFonts w:ascii="Arial" w:hAnsi="Arial" w:cs="Arial"/>
                <w:b/>
                <w:sz w:val="20"/>
                <w:szCs w:val="20"/>
              </w:rPr>
            </w:pPr>
          </w:p>
        </w:tc>
        <w:tc>
          <w:tcPr>
            <w:tcW w:w="1552" w:type="dxa"/>
            <w:vMerge/>
          </w:tcPr>
          <w:p w:rsidR="00CD1178" w:rsidRPr="006C2BC5" w:rsidRDefault="00CD1178" w:rsidP="00CD1178">
            <w:pPr>
              <w:spacing w:after="0" w:line="240" w:lineRule="auto"/>
              <w:rPr>
                <w:rFonts w:ascii="Arial" w:hAnsi="Arial" w:cs="Arial"/>
                <w:b/>
                <w:sz w:val="20"/>
                <w:szCs w:val="20"/>
              </w:rPr>
            </w:pPr>
          </w:p>
        </w:tc>
        <w:tc>
          <w:tcPr>
            <w:tcW w:w="1551" w:type="dxa"/>
            <w:vMerge/>
          </w:tcPr>
          <w:p w:rsidR="00CD1178" w:rsidRPr="006C2BC5" w:rsidRDefault="00CD1178" w:rsidP="00CD1178">
            <w:pPr>
              <w:spacing w:after="0" w:line="240" w:lineRule="auto"/>
              <w:rPr>
                <w:rFonts w:ascii="Arial" w:hAnsi="Arial" w:cs="Arial"/>
                <w:b/>
                <w:sz w:val="20"/>
                <w:szCs w:val="20"/>
              </w:rPr>
            </w:pPr>
          </w:p>
        </w:tc>
        <w:tc>
          <w:tcPr>
            <w:tcW w:w="929" w:type="dxa"/>
            <w:vMerge/>
          </w:tcPr>
          <w:p w:rsidR="00CD1178" w:rsidRPr="006C2BC5" w:rsidRDefault="00CD1178" w:rsidP="00CD1178">
            <w:pPr>
              <w:spacing w:after="0" w:line="240" w:lineRule="auto"/>
              <w:rPr>
                <w:rFonts w:ascii="Arial" w:hAnsi="Arial" w:cs="Arial"/>
                <w:b/>
                <w:sz w:val="20"/>
                <w:szCs w:val="20"/>
              </w:rPr>
            </w:pPr>
          </w:p>
        </w:tc>
        <w:tc>
          <w:tcPr>
            <w:tcW w:w="1651" w:type="dxa"/>
            <w:vMerge/>
          </w:tcPr>
          <w:p w:rsidR="00CD1178" w:rsidRPr="006C2BC5" w:rsidRDefault="00CD1178" w:rsidP="00CD1178">
            <w:pPr>
              <w:spacing w:after="0" w:line="240" w:lineRule="auto"/>
              <w:rPr>
                <w:rFonts w:ascii="Arial" w:hAnsi="Arial" w:cs="Arial"/>
                <w:b/>
                <w:sz w:val="20"/>
                <w:szCs w:val="20"/>
              </w:rPr>
            </w:pPr>
          </w:p>
        </w:tc>
        <w:tc>
          <w:tcPr>
            <w:tcW w:w="1246" w:type="dxa"/>
            <w:vMerge/>
          </w:tcPr>
          <w:p w:rsidR="00CD1178" w:rsidRPr="006C2BC5" w:rsidRDefault="00CD1178" w:rsidP="00CD1178">
            <w:pPr>
              <w:spacing w:after="0" w:line="240" w:lineRule="auto"/>
              <w:rPr>
                <w:rFonts w:ascii="Arial" w:hAnsi="Arial" w:cs="Arial"/>
                <w:b/>
                <w:sz w:val="20"/>
                <w:szCs w:val="20"/>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6C2BC5" w:rsidRDefault="00CD1178" w:rsidP="00CD1178">
            <w:pPr>
              <w:spacing w:after="0" w:line="240" w:lineRule="auto"/>
              <w:rPr>
                <w:rFonts w:ascii="Arial" w:hAnsi="Arial" w:cs="Arial"/>
                <w:b/>
                <w:sz w:val="20"/>
                <w:szCs w:val="20"/>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sidRPr="00581A1D">
              <w:rPr>
                <w:rFonts w:ascii="Arial" w:hAnsi="Arial" w:cs="Arial"/>
                <w:b/>
                <w:sz w:val="24"/>
                <w:szCs w:val="24"/>
              </w:rPr>
              <w:t>Service Delivery</w:t>
            </w: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Optimize and sustain infrastructure investment and services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lifespan of municipal assets and well maintained infrastructure</w:t>
            </w:r>
          </w:p>
        </w:tc>
        <w:tc>
          <w:tcPr>
            <w:tcW w:w="929" w:type="dxa"/>
            <w:vMerge w:val="restart"/>
          </w:tcPr>
          <w:p w:rsidR="00CD1178" w:rsidRDefault="00CD1178" w:rsidP="00CD1178">
            <w:pPr>
              <w:spacing w:after="0" w:line="240" w:lineRule="auto"/>
              <w:rPr>
                <w:rFonts w:ascii="Arial" w:hAnsi="Arial" w:cs="Arial"/>
                <w:b/>
                <w:sz w:val="18"/>
                <w:szCs w:val="18"/>
              </w:rPr>
            </w:pPr>
            <w:r>
              <w:rPr>
                <w:rFonts w:ascii="Arial" w:hAnsi="Arial" w:cs="Arial"/>
                <w:b/>
                <w:sz w:val="18"/>
                <w:szCs w:val="18"/>
              </w:rPr>
              <w:t>CFO</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maintenance of electricity network infrastructure as a % of asset value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0.49%</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2.8%</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3.2%</w:t>
            </w:r>
          </w:p>
        </w:tc>
        <w:tc>
          <w:tcPr>
            <w:tcW w:w="1546" w:type="dxa"/>
          </w:tcPr>
          <w:p w:rsidR="00CD1178" w:rsidRPr="009E23B9"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Asset management</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maintenance of electricity infrastructure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13 163 820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51 083 568</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53 790 875 </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56 910 875 </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60 211 705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60 211 705</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Electricity infrastructure maintenance</w:t>
            </w: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F6527A"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maintenance of municipal building infrastructure as % of asset value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0.06%</w:t>
            </w:r>
          </w:p>
          <w:p w:rsidR="00CD1178" w:rsidRPr="009E23B9" w:rsidRDefault="00CD1178" w:rsidP="00CD1178">
            <w:pPr>
              <w:spacing w:after="0" w:line="240" w:lineRule="auto"/>
              <w:rPr>
                <w:rFonts w:ascii="Arial" w:hAnsi="Arial" w:cs="Arial"/>
                <w:sz w:val="18"/>
                <w:szCs w:val="18"/>
              </w:rPr>
            </w:pP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Asset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6527A" w:rsidRDefault="00CD1178" w:rsidP="00CD1178">
            <w:pPr>
              <w:spacing w:after="0" w:line="240" w:lineRule="auto"/>
              <w:rPr>
                <w:rFonts w:ascii="Arial" w:hAnsi="Arial" w:cs="Arial"/>
                <w:sz w:val="18"/>
                <w:szCs w:val="18"/>
              </w:rPr>
            </w:pPr>
          </w:p>
        </w:tc>
        <w:tc>
          <w:tcPr>
            <w:tcW w:w="1551" w:type="dxa"/>
            <w:vMerge/>
          </w:tcPr>
          <w:p w:rsidR="00CD1178" w:rsidRPr="00F6527A" w:rsidRDefault="00CD1178" w:rsidP="00CD1178">
            <w:pPr>
              <w:spacing w:after="0" w:line="240" w:lineRule="auto"/>
              <w:rPr>
                <w:rFonts w:ascii="Arial" w:hAnsi="Arial" w:cs="Arial"/>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maintenance of roads infrastructure as a % of asset value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0.66%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Asset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R-value spent on maintenance of fleet assets as a % asset value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0.65%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Asset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val="restart"/>
          </w:tcPr>
          <w:p w:rsidR="00CD1178" w:rsidRPr="00F6527A" w:rsidRDefault="00CD1178" w:rsidP="00CD1178">
            <w:pPr>
              <w:spacing w:after="0" w:line="240" w:lineRule="auto"/>
              <w:rPr>
                <w:rFonts w:ascii="Arial" w:hAnsi="Arial" w:cs="Arial"/>
                <w:b/>
                <w:sz w:val="18"/>
                <w:szCs w:val="18"/>
              </w:rPr>
            </w:pPr>
            <w:r>
              <w:rPr>
                <w:rFonts w:ascii="Arial" w:hAnsi="Arial" w:cs="Arial"/>
                <w:b/>
                <w:sz w:val="18"/>
                <w:szCs w:val="18"/>
              </w:rPr>
              <w:t>EE</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Kilometre of overhead lines rebuilt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28</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3 </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3 </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3 </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3 </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Electricity Infrastructure maintenance</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Total (kwh) of electricity loss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42 540 860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42 540 860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37 814 098</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33 087 335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28 360 573</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28 360 573</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Billing and metering audit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Kilometre of electrical  underground High Tension (11kv) cable replaced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1,5 </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1, 5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1, 5</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Electricity network upgrade</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lastRenderedPageBreak/>
              <w:t>Key Performance Area</w:t>
            </w:r>
          </w:p>
        </w:tc>
        <w:tc>
          <w:tcPr>
            <w:tcW w:w="1552"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sidRPr="00581A1D">
              <w:rPr>
                <w:rFonts w:ascii="Arial" w:hAnsi="Arial" w:cs="Arial"/>
                <w:b/>
                <w:sz w:val="24"/>
                <w:szCs w:val="24"/>
              </w:rPr>
              <w:t>Service Delivery</w:t>
            </w:r>
          </w:p>
        </w:tc>
        <w:tc>
          <w:tcPr>
            <w:tcW w:w="1552" w:type="dxa"/>
            <w:vMerge w:val="restart"/>
          </w:tcPr>
          <w:p w:rsidR="00CD1178" w:rsidRPr="0013382B" w:rsidRDefault="00CD1178" w:rsidP="00CD1178">
            <w:pPr>
              <w:rPr>
                <w:rFonts w:ascii="Arial" w:hAnsi="Arial" w:cs="Arial"/>
                <w:bCs/>
                <w:sz w:val="18"/>
                <w:szCs w:val="18"/>
              </w:rPr>
            </w:pPr>
            <w:r w:rsidRPr="0013382B">
              <w:rPr>
                <w:rFonts w:ascii="Arial" w:hAnsi="Arial" w:cs="Arial"/>
                <w:bCs/>
                <w:sz w:val="18"/>
                <w:szCs w:val="18"/>
              </w:rPr>
              <w:t xml:space="preserve"> Enhanced sustainable environmental management and social development</w:t>
            </w:r>
          </w:p>
        </w:tc>
        <w:tc>
          <w:tcPr>
            <w:tcW w:w="1551" w:type="dxa"/>
            <w:vMerge w:val="restart"/>
          </w:tcPr>
          <w:p w:rsidR="00CD1178" w:rsidRPr="0013382B" w:rsidRDefault="00CD1178" w:rsidP="00CD1178">
            <w:pPr>
              <w:rPr>
                <w:rFonts w:ascii="Arial" w:hAnsi="Arial" w:cs="Arial"/>
                <w:bCs/>
                <w:sz w:val="18"/>
                <w:szCs w:val="18"/>
              </w:rPr>
            </w:pPr>
            <w:r w:rsidRPr="0013382B">
              <w:rPr>
                <w:rFonts w:ascii="Arial" w:hAnsi="Arial" w:cs="Arial"/>
                <w:bCs/>
                <w:sz w:val="18"/>
                <w:szCs w:val="18"/>
              </w:rPr>
              <w:t xml:space="preserve"> Enhanced sustainable environmental management and social development</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MM</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disaster awareness campaign conducted at schools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Disaster Management</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Annual disaster management report submitted to council by 31 August </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Disaster Management</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Submission of the annual disaster management report to the Mopani District by 30 September</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Disaster Management</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disaster incidences responded to within 72 hours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Disaster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6527A" w:rsidRDefault="00CD1178" w:rsidP="00CD1178">
            <w:pPr>
              <w:spacing w:after="0" w:line="240" w:lineRule="auto"/>
              <w:rPr>
                <w:rFonts w:ascii="Arial" w:hAnsi="Arial" w:cs="Arial"/>
                <w:sz w:val="18"/>
                <w:szCs w:val="18"/>
              </w:rPr>
            </w:pPr>
          </w:p>
        </w:tc>
        <w:tc>
          <w:tcPr>
            <w:tcW w:w="1551" w:type="dxa"/>
            <w:vMerge/>
          </w:tcPr>
          <w:p w:rsidR="00CD1178" w:rsidRPr="00F6527A" w:rsidRDefault="00CD1178" w:rsidP="00CD1178">
            <w:pPr>
              <w:spacing w:after="0" w:line="240" w:lineRule="auto"/>
              <w:rPr>
                <w:rFonts w:ascii="Arial" w:hAnsi="Arial" w:cs="Arial"/>
                <w:sz w:val="18"/>
                <w:szCs w:val="18"/>
              </w:rPr>
            </w:pP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jobs created by Municipal capital projects for women</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422 </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473</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596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Job creation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jobs created by Municipal capital projects for people with disabilities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Job creation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jobs created by Municipal capital projects for youth</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160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473</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596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655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Job creation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CS</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compliance to the environment legislation check list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85%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Environmental Management</w:t>
            </w:r>
          </w:p>
          <w:p w:rsidR="00CD1178" w:rsidRPr="009E23B9"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9E3A1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water samples that </w:t>
            </w:r>
            <w:r w:rsidRPr="009E23B9">
              <w:rPr>
                <w:rFonts w:ascii="Arial" w:hAnsi="Arial" w:cs="Arial"/>
                <w:sz w:val="18"/>
                <w:szCs w:val="18"/>
              </w:rPr>
              <w:lastRenderedPageBreak/>
              <w:t>comply with SANS 10241</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lastRenderedPageBreak/>
              <w:t>85%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85%</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Environmental Management</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281"/>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lastRenderedPageBreak/>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Pr="00EA2AC9"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271"/>
        </w:trPr>
        <w:tc>
          <w:tcPr>
            <w:tcW w:w="1824" w:type="dxa"/>
            <w:vMerge/>
          </w:tcPr>
          <w:p w:rsidR="00CD1178" w:rsidRPr="006C2BC5" w:rsidRDefault="00CD1178" w:rsidP="00CD1178">
            <w:pPr>
              <w:spacing w:after="0" w:line="240" w:lineRule="auto"/>
              <w:rPr>
                <w:rFonts w:ascii="Arial" w:hAnsi="Arial" w:cs="Arial"/>
                <w:b/>
                <w:sz w:val="20"/>
                <w:szCs w:val="20"/>
              </w:rPr>
            </w:pPr>
          </w:p>
        </w:tc>
        <w:tc>
          <w:tcPr>
            <w:tcW w:w="1552" w:type="dxa"/>
            <w:vMerge/>
          </w:tcPr>
          <w:p w:rsidR="00CD1178" w:rsidRPr="006C2BC5" w:rsidRDefault="00CD1178" w:rsidP="00CD1178">
            <w:pPr>
              <w:spacing w:after="0" w:line="240" w:lineRule="auto"/>
              <w:rPr>
                <w:rFonts w:ascii="Arial" w:hAnsi="Arial" w:cs="Arial"/>
                <w:b/>
                <w:sz w:val="20"/>
                <w:szCs w:val="20"/>
              </w:rPr>
            </w:pPr>
          </w:p>
        </w:tc>
        <w:tc>
          <w:tcPr>
            <w:tcW w:w="1551" w:type="dxa"/>
            <w:vMerge/>
          </w:tcPr>
          <w:p w:rsidR="00CD1178" w:rsidRPr="006C2BC5" w:rsidRDefault="00CD1178" w:rsidP="00CD1178">
            <w:pPr>
              <w:spacing w:after="0" w:line="240" w:lineRule="auto"/>
              <w:rPr>
                <w:rFonts w:ascii="Arial" w:hAnsi="Arial" w:cs="Arial"/>
                <w:b/>
                <w:sz w:val="20"/>
                <w:szCs w:val="20"/>
              </w:rPr>
            </w:pPr>
          </w:p>
        </w:tc>
        <w:tc>
          <w:tcPr>
            <w:tcW w:w="929" w:type="dxa"/>
            <w:vMerge/>
          </w:tcPr>
          <w:p w:rsidR="00CD1178" w:rsidRPr="006C2BC5"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sidRPr="00581A1D">
              <w:rPr>
                <w:rFonts w:ascii="Arial" w:hAnsi="Arial" w:cs="Arial"/>
                <w:b/>
                <w:sz w:val="24"/>
                <w:szCs w:val="24"/>
              </w:rPr>
              <w:t>Service Delivery</w:t>
            </w: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Optimize and sustain infrastructure investment and services</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lifespan of municipal assets and well maintained infrastructure</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CS</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cemeteries developed or extended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Cemetery development</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654D70" w:rsidRDefault="00CD1178" w:rsidP="00CD1178">
            <w:pPr>
              <w:spacing w:after="0" w:line="240" w:lineRule="auto"/>
              <w:rPr>
                <w:rFonts w:ascii="Arial" w:hAnsi="Arial" w:cs="Arial"/>
                <w:sz w:val="18"/>
                <w:szCs w:val="18"/>
              </w:rPr>
            </w:pPr>
            <w:r w:rsidRPr="00654D70">
              <w:rPr>
                <w:rFonts w:ascii="Arial" w:hAnsi="Arial" w:cs="Arial"/>
                <w:sz w:val="18"/>
                <w:szCs w:val="18"/>
              </w:rPr>
              <w:t># of Urban Waste Service Areas serviced (waste management)</w:t>
            </w:r>
          </w:p>
        </w:tc>
        <w:tc>
          <w:tcPr>
            <w:tcW w:w="1246" w:type="dxa"/>
          </w:tcPr>
          <w:p w:rsidR="00CD1178" w:rsidRPr="00654D70" w:rsidRDefault="00CD1178" w:rsidP="00CD1178">
            <w:pPr>
              <w:spacing w:after="0" w:line="240" w:lineRule="auto"/>
              <w:rPr>
                <w:rFonts w:ascii="Arial" w:hAnsi="Arial" w:cs="Arial"/>
                <w:sz w:val="18"/>
                <w:szCs w:val="18"/>
              </w:rPr>
            </w:pPr>
            <w:r w:rsidRPr="00654D70">
              <w:rPr>
                <w:rFonts w:ascii="Arial" w:hAnsi="Arial" w:cs="Arial"/>
                <w:sz w:val="18"/>
                <w:szCs w:val="18"/>
              </w:rPr>
              <w:t>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1546" w:type="dxa"/>
          </w:tcPr>
          <w:p w:rsidR="00CD1178" w:rsidRPr="00654D70" w:rsidRDefault="00CD1178" w:rsidP="00CD1178">
            <w:pPr>
              <w:spacing w:after="0" w:line="240" w:lineRule="auto"/>
              <w:rPr>
                <w:rFonts w:ascii="Arial" w:hAnsi="Arial" w:cs="Arial"/>
                <w:sz w:val="18"/>
                <w:szCs w:val="18"/>
              </w:rPr>
            </w:pPr>
            <w:r w:rsidRPr="00654D70">
              <w:rPr>
                <w:rFonts w:ascii="Arial" w:hAnsi="Arial" w:cs="Arial"/>
                <w:sz w:val="18"/>
                <w:szCs w:val="18"/>
              </w:rPr>
              <w:t>Waste management services</w:t>
            </w:r>
          </w:p>
        </w:tc>
      </w:tr>
      <w:tr w:rsidR="00CD1178" w:rsidRPr="00FB3524" w:rsidTr="00654D70">
        <w:trPr>
          <w:trHeight w:val="312"/>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rPr>
                <w:rFonts w:ascii="Arial" w:eastAsiaTheme="minorHAnsi" w:hAnsi="Arial" w:cs="Arial"/>
                <w:sz w:val="18"/>
                <w:szCs w:val="18"/>
              </w:rPr>
            </w:pPr>
            <w:r w:rsidRPr="009E23B9">
              <w:rPr>
                <w:rFonts w:ascii="Arial" w:hAnsi="Arial" w:cs="Arial"/>
                <w:sz w:val="18"/>
                <w:szCs w:val="18"/>
              </w:rPr>
              <w:t># of Library users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95000</w:t>
            </w:r>
          </w:p>
        </w:tc>
        <w:tc>
          <w:tcPr>
            <w:tcW w:w="941" w:type="dxa"/>
          </w:tcPr>
          <w:p w:rsidR="00CD1178" w:rsidRPr="00CD1178" w:rsidRDefault="00CD1178" w:rsidP="00CD1178">
            <w:pPr>
              <w:rPr>
                <w:rFonts w:ascii="Arial" w:eastAsiaTheme="minorHAnsi" w:hAnsi="Arial" w:cs="Arial"/>
                <w:sz w:val="18"/>
                <w:szCs w:val="18"/>
              </w:rPr>
            </w:pPr>
            <w:r w:rsidRPr="00CD1178">
              <w:rPr>
                <w:rFonts w:ascii="Arial" w:hAnsi="Arial" w:cs="Arial"/>
                <w:sz w:val="18"/>
                <w:szCs w:val="18"/>
              </w:rPr>
              <w:t>95200</w:t>
            </w:r>
          </w:p>
        </w:tc>
        <w:tc>
          <w:tcPr>
            <w:tcW w:w="1269" w:type="dxa"/>
          </w:tcPr>
          <w:p w:rsidR="00CD1178" w:rsidRPr="00CD1178" w:rsidRDefault="00CD1178" w:rsidP="00CD1178">
            <w:pPr>
              <w:rPr>
                <w:rFonts w:ascii="Arial" w:eastAsiaTheme="minorHAnsi" w:hAnsi="Arial" w:cs="Arial"/>
                <w:sz w:val="18"/>
                <w:szCs w:val="18"/>
              </w:rPr>
            </w:pPr>
            <w:r w:rsidRPr="00CD1178">
              <w:rPr>
                <w:rFonts w:ascii="Arial" w:hAnsi="Arial" w:cs="Arial"/>
                <w:sz w:val="18"/>
                <w:szCs w:val="18"/>
              </w:rPr>
              <w:t>95400</w:t>
            </w:r>
          </w:p>
        </w:tc>
        <w:tc>
          <w:tcPr>
            <w:tcW w:w="1119" w:type="dxa"/>
          </w:tcPr>
          <w:p w:rsidR="00CD1178" w:rsidRPr="00CD1178" w:rsidRDefault="00CD1178" w:rsidP="00CD1178">
            <w:pPr>
              <w:rPr>
                <w:rFonts w:ascii="Arial" w:eastAsiaTheme="minorHAnsi" w:hAnsi="Arial" w:cs="Arial"/>
                <w:sz w:val="18"/>
                <w:szCs w:val="18"/>
              </w:rPr>
            </w:pPr>
            <w:r w:rsidRPr="00CD1178">
              <w:rPr>
                <w:rFonts w:ascii="Arial" w:hAnsi="Arial" w:cs="Arial"/>
                <w:sz w:val="18"/>
                <w:szCs w:val="18"/>
              </w:rPr>
              <w:t>95600</w:t>
            </w:r>
          </w:p>
        </w:tc>
        <w:tc>
          <w:tcPr>
            <w:tcW w:w="981" w:type="dxa"/>
          </w:tcPr>
          <w:p w:rsidR="00CD1178" w:rsidRPr="00CD1178" w:rsidRDefault="00CD1178" w:rsidP="00CD1178">
            <w:pPr>
              <w:rPr>
                <w:rFonts w:ascii="Arial" w:eastAsiaTheme="minorHAnsi" w:hAnsi="Arial" w:cs="Arial"/>
                <w:sz w:val="18"/>
                <w:szCs w:val="18"/>
              </w:rPr>
            </w:pPr>
            <w:r w:rsidRPr="00CD1178">
              <w:rPr>
                <w:rFonts w:ascii="Arial" w:hAnsi="Arial" w:cs="Arial"/>
                <w:sz w:val="18"/>
                <w:szCs w:val="18"/>
              </w:rPr>
              <w:t>95800</w:t>
            </w:r>
          </w:p>
        </w:tc>
        <w:tc>
          <w:tcPr>
            <w:tcW w:w="1005" w:type="dxa"/>
            <w:gridSpan w:val="2"/>
          </w:tcPr>
          <w:p w:rsidR="00CD1178" w:rsidRPr="00CD1178" w:rsidRDefault="00CD1178" w:rsidP="00CD1178">
            <w:pPr>
              <w:rPr>
                <w:rFonts w:ascii="Arial" w:eastAsiaTheme="minorHAnsi" w:hAnsi="Arial" w:cs="Arial"/>
                <w:sz w:val="18"/>
                <w:szCs w:val="18"/>
              </w:rPr>
            </w:pPr>
            <w:r w:rsidRPr="00CD1178">
              <w:rPr>
                <w:rFonts w:ascii="Arial" w:hAnsi="Arial" w:cs="Arial"/>
                <w:sz w:val="18"/>
                <w:szCs w:val="18"/>
              </w:rPr>
              <w:t>96000</w:t>
            </w:r>
          </w:p>
        </w:tc>
        <w:tc>
          <w:tcPr>
            <w:tcW w:w="1546" w:type="dxa"/>
          </w:tcPr>
          <w:p w:rsidR="00CD1178" w:rsidRPr="009E23B9" w:rsidRDefault="00CD1178" w:rsidP="00CD1178">
            <w:pPr>
              <w:rPr>
                <w:rFonts w:ascii="Arial" w:eastAsiaTheme="minorHAnsi" w:hAnsi="Arial" w:cs="Arial"/>
                <w:sz w:val="18"/>
                <w:szCs w:val="18"/>
              </w:rPr>
            </w:pPr>
            <w:r w:rsidRPr="009E23B9">
              <w:rPr>
                <w:rFonts w:ascii="Arial" w:hAnsi="Arial" w:cs="Arial"/>
                <w:sz w:val="18"/>
                <w:szCs w:val="18"/>
              </w:rPr>
              <w:t>Library Services</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rPr>
                <w:rFonts w:ascii="Arial" w:hAnsi="Arial" w:cs="Arial"/>
                <w:sz w:val="18"/>
                <w:szCs w:val="18"/>
              </w:rPr>
            </w:pPr>
            <w:r>
              <w:rPr>
                <w:rFonts w:ascii="Arial" w:hAnsi="Arial" w:cs="Arial"/>
                <w:sz w:val="18"/>
                <w:szCs w:val="18"/>
              </w:rPr>
              <w:t>R-Value of traffic fines issued and collected</w:t>
            </w:r>
          </w:p>
        </w:tc>
        <w:tc>
          <w:tcPr>
            <w:tcW w:w="12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R2 000 000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R2 000 000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R2 000 000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R2 000 000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R2 000 000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R2 000 000</w:t>
            </w:r>
          </w:p>
        </w:tc>
        <w:tc>
          <w:tcPr>
            <w:tcW w:w="1546" w:type="dxa"/>
          </w:tcPr>
          <w:p w:rsidR="00CD1178" w:rsidRPr="009E23B9" w:rsidRDefault="00CD1178" w:rsidP="00CD1178">
            <w:pPr>
              <w:rPr>
                <w:rFonts w:ascii="Arial" w:hAnsi="Arial" w:cs="Arial"/>
                <w:sz w:val="18"/>
                <w:szCs w:val="18"/>
              </w:rPr>
            </w:pPr>
            <w:r>
              <w:rPr>
                <w:rFonts w:ascii="Arial" w:hAnsi="Arial" w:cs="Arial"/>
                <w:sz w:val="18"/>
                <w:szCs w:val="18"/>
              </w:rPr>
              <w:t>Traffic services</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6527A" w:rsidRDefault="00CD1178" w:rsidP="00CD1178">
            <w:pPr>
              <w:spacing w:after="0" w:line="240" w:lineRule="auto"/>
              <w:rPr>
                <w:rFonts w:ascii="Arial" w:hAnsi="Arial" w:cs="Arial"/>
                <w:sz w:val="18"/>
                <w:szCs w:val="18"/>
              </w:rPr>
            </w:pPr>
          </w:p>
        </w:tc>
        <w:tc>
          <w:tcPr>
            <w:tcW w:w="1551" w:type="dxa"/>
            <w:vMerge/>
          </w:tcPr>
          <w:p w:rsidR="00CD1178" w:rsidRPr="00F6527A" w:rsidRDefault="00CD1178" w:rsidP="00CD1178">
            <w:pPr>
              <w:spacing w:after="0" w:line="240" w:lineRule="auto"/>
              <w:rPr>
                <w:rFonts w:ascii="Arial" w:hAnsi="Arial" w:cs="Arial"/>
                <w:sz w:val="18"/>
                <w:szCs w:val="18"/>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rPr>
                <w:rFonts w:ascii="Arial" w:hAnsi="Arial" w:cs="Arial"/>
                <w:sz w:val="18"/>
                <w:szCs w:val="18"/>
              </w:rPr>
            </w:pPr>
            <w:r>
              <w:rPr>
                <w:rFonts w:ascii="Arial" w:hAnsi="Arial" w:cs="Arial"/>
                <w:sz w:val="18"/>
                <w:szCs w:val="18"/>
              </w:rPr>
              <w:t>Percentage compliance with ENATIS  legislative requirements</w:t>
            </w:r>
          </w:p>
        </w:tc>
        <w:tc>
          <w:tcPr>
            <w:tcW w:w="12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new</w:t>
            </w:r>
          </w:p>
        </w:tc>
        <w:tc>
          <w:tcPr>
            <w:tcW w:w="941" w:type="dxa"/>
          </w:tcPr>
          <w:p w:rsidR="00CD1178" w:rsidRPr="00CD1178" w:rsidRDefault="00CD1178" w:rsidP="00CD1178">
            <w:pPr>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rPr>
                <w:rFonts w:ascii="Arial" w:hAnsi="Arial" w:cs="Arial"/>
                <w:sz w:val="18"/>
                <w:szCs w:val="18"/>
              </w:rPr>
            </w:pPr>
            <w:r>
              <w:rPr>
                <w:rFonts w:ascii="Arial" w:hAnsi="Arial" w:cs="Arial"/>
                <w:sz w:val="18"/>
                <w:szCs w:val="18"/>
              </w:rPr>
              <w:t xml:space="preserve">Licensing and registration services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PED</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Integrated Sustainable Human Settlem</w:t>
            </w:r>
            <w:r>
              <w:rPr>
                <w:rFonts w:ascii="Arial" w:hAnsi="Arial" w:cs="Arial"/>
                <w:sz w:val="18"/>
                <w:szCs w:val="18"/>
              </w:rPr>
              <w:t>ents Plan reviewed by 30 May 2017</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Reviewed Integrated Sustainable Human Settlement Plan</w:t>
            </w:r>
          </w:p>
          <w:p w:rsidR="00CD1178" w:rsidRDefault="00CD1178" w:rsidP="00CD1178">
            <w:pPr>
              <w:spacing w:after="0" w:line="240" w:lineRule="auto"/>
              <w:rPr>
                <w:rFonts w:ascii="Arial" w:hAnsi="Arial" w:cs="Arial"/>
                <w:sz w:val="18"/>
                <w:szCs w:val="18"/>
              </w:rPr>
            </w:pPr>
            <w:r w:rsidRPr="009E23B9">
              <w:rPr>
                <w:rFonts w:ascii="Arial" w:hAnsi="Arial" w:cs="Arial"/>
                <w:sz w:val="18"/>
                <w:szCs w:val="18"/>
              </w:rPr>
              <w:t xml:space="preserve"> </w:t>
            </w: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6A6F3E" w:rsidRDefault="00CD1178" w:rsidP="00CD1178">
            <w:pPr>
              <w:spacing w:after="0" w:line="240" w:lineRule="auto"/>
              <w:rPr>
                <w:rFonts w:ascii="Arial" w:hAnsi="Arial" w:cs="Arial"/>
                <w:sz w:val="18"/>
                <w:szCs w:val="18"/>
              </w:rPr>
            </w:pPr>
            <w:r w:rsidRPr="006A6F3E">
              <w:rPr>
                <w:rFonts w:ascii="Arial" w:hAnsi="Arial" w:cs="Arial"/>
                <w:sz w:val="18"/>
                <w:szCs w:val="18"/>
              </w:rPr>
              <w:t>Develop and build a skilled knowledgeable workforce</w:t>
            </w:r>
          </w:p>
        </w:tc>
        <w:tc>
          <w:tcPr>
            <w:tcW w:w="1551" w:type="dxa"/>
            <w:vMerge w:val="restart"/>
          </w:tcPr>
          <w:p w:rsidR="00CD1178" w:rsidRPr="006A6F3E" w:rsidRDefault="00CD1178" w:rsidP="00CD1178">
            <w:pPr>
              <w:spacing w:after="0" w:line="240" w:lineRule="auto"/>
              <w:rPr>
                <w:rFonts w:ascii="Arial" w:hAnsi="Arial" w:cs="Arial"/>
                <w:sz w:val="18"/>
                <w:szCs w:val="18"/>
              </w:rPr>
            </w:pPr>
            <w:r w:rsidRPr="006A6F3E">
              <w:rPr>
                <w:rFonts w:ascii="Arial" w:hAnsi="Arial" w:cs="Arial"/>
                <w:sz w:val="18"/>
                <w:szCs w:val="18"/>
              </w:rPr>
              <w:t>Skilled and knowledgeable workforce</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Work Place Skills Plan submitted to LGSETA by 30 April</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762D56">
        <w:trPr>
          <w:trHeight w:val="392"/>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senior managers complying with the minimum competency levels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7</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7</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762D56">
        <w:trPr>
          <w:trHeight w:val="392"/>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employees successfully trained </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90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762D56">
        <w:trPr>
          <w:trHeight w:val="392"/>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Skills Audit finalised by 31 December</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317E67">
        <w:trPr>
          <w:trHeight w:val="392"/>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Pr="00EA2AC9"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317E67">
        <w:trPr>
          <w:trHeight w:val="392"/>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2021/22</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392"/>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6A6F3E" w:rsidRDefault="00CD1178" w:rsidP="00CD1178">
            <w:pPr>
              <w:spacing w:after="0" w:line="240" w:lineRule="auto"/>
              <w:rPr>
                <w:rFonts w:ascii="Arial" w:hAnsi="Arial" w:cs="Arial"/>
                <w:sz w:val="18"/>
                <w:szCs w:val="18"/>
              </w:rPr>
            </w:pPr>
            <w:r w:rsidRPr="006A6F3E">
              <w:rPr>
                <w:rFonts w:ascii="Arial" w:hAnsi="Arial" w:cs="Arial"/>
                <w:sz w:val="18"/>
                <w:szCs w:val="18"/>
              </w:rPr>
              <w:t>Develop and build a skilled knowledgeable workforce</w:t>
            </w:r>
          </w:p>
        </w:tc>
        <w:tc>
          <w:tcPr>
            <w:tcW w:w="1551" w:type="dxa"/>
            <w:vMerge w:val="restart"/>
          </w:tcPr>
          <w:p w:rsidR="00CD1178" w:rsidRPr="006A6F3E" w:rsidRDefault="00CD1178" w:rsidP="00CD1178">
            <w:pPr>
              <w:spacing w:after="0" w:line="240" w:lineRule="auto"/>
              <w:rPr>
                <w:rFonts w:ascii="Arial" w:hAnsi="Arial" w:cs="Arial"/>
                <w:sz w:val="18"/>
                <w:szCs w:val="18"/>
              </w:rPr>
            </w:pPr>
            <w:r w:rsidRPr="006A6F3E">
              <w:rPr>
                <w:rFonts w:ascii="Arial" w:hAnsi="Arial" w:cs="Arial"/>
                <w:sz w:val="18"/>
                <w:szCs w:val="18"/>
              </w:rPr>
              <w:t>Skilled and knowledgeable workforce</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municipal budget spent on implementing the Workplace Skills Plan</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762D56">
        <w:trPr>
          <w:trHeight w:val="392"/>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7"/>
                <w:szCs w:val="17"/>
              </w:rPr>
            </w:pPr>
          </w:p>
        </w:tc>
        <w:tc>
          <w:tcPr>
            <w:tcW w:w="1551" w:type="dxa"/>
            <w:vMerge/>
          </w:tcPr>
          <w:p w:rsidR="00CD1178" w:rsidRPr="00FB3524" w:rsidRDefault="00CD1178" w:rsidP="00CD1178">
            <w:pPr>
              <w:spacing w:after="0" w:line="240" w:lineRule="auto"/>
              <w:rPr>
                <w:rFonts w:ascii="Arial" w:hAnsi="Arial" w:cs="Arial"/>
                <w:color w:val="FF0000"/>
                <w:sz w:val="17"/>
                <w:szCs w:val="17"/>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Ward committee members workshopped on municipal affairs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340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Capacity Building</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317E67" w:rsidRDefault="00CD1178" w:rsidP="00CD1178">
            <w:pPr>
              <w:spacing w:after="0" w:line="240" w:lineRule="auto"/>
              <w:rPr>
                <w:rFonts w:ascii="Arial" w:hAnsi="Arial" w:cs="Arial"/>
                <w:sz w:val="18"/>
                <w:szCs w:val="18"/>
              </w:rPr>
            </w:pPr>
            <w:r w:rsidRPr="00317E67">
              <w:rPr>
                <w:rFonts w:ascii="Arial" w:hAnsi="Arial" w:cs="Arial"/>
                <w:sz w:val="18"/>
                <w:szCs w:val="18"/>
              </w:rPr>
              <w:t>Improved Stakeholders satisfaction</w:t>
            </w:r>
          </w:p>
        </w:tc>
        <w:tc>
          <w:tcPr>
            <w:tcW w:w="1551" w:type="dxa"/>
            <w:vMerge w:val="restart"/>
          </w:tcPr>
          <w:p w:rsidR="00CD1178" w:rsidRPr="00317E67" w:rsidRDefault="00CD1178" w:rsidP="00CD1178">
            <w:pPr>
              <w:spacing w:after="0" w:line="240" w:lineRule="auto"/>
              <w:rPr>
                <w:rFonts w:ascii="Arial" w:hAnsi="Arial" w:cs="Arial"/>
                <w:sz w:val="18"/>
                <w:szCs w:val="18"/>
              </w:rPr>
            </w:pPr>
            <w:r w:rsidRPr="00317E67">
              <w:rPr>
                <w:rFonts w:ascii="Arial" w:hAnsi="Arial" w:cs="Arial"/>
                <w:sz w:val="18"/>
                <w:szCs w:val="18"/>
              </w:rPr>
              <w:t>Well informed and participating communities</w:t>
            </w: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#monthly ward committee meetings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408</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420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Public Participation</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newsletters produced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Media Relations</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media briefings arranged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Media relations</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Mayoral imbizo’s organized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Community participation</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#of fully functional ward committees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34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35</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Public Participation</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summarised quarterly ward reports submitted </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Public Participation</w:t>
            </w:r>
          </w:p>
        </w:tc>
      </w:tr>
      <w:tr w:rsidR="00CD1178" w:rsidRPr="00FB3524" w:rsidTr="00545BA2">
        <w:trPr>
          <w:trHeight w:val="1884"/>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statutory provisions for website contents complied with (as contained in section 75(a-l) of the MFMA) within 5 working days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Website content management</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317E67">
        <w:trPr>
          <w:trHeight w:val="281"/>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lastRenderedPageBreak/>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Pr="00EA2AC9" w:rsidRDefault="00CD1178" w:rsidP="00CD1178">
            <w:pPr>
              <w:spacing w:after="0" w:line="240" w:lineRule="auto"/>
              <w:rPr>
                <w:rFonts w:ascii="Arial" w:hAnsi="Arial" w:cs="Arial"/>
                <w:b/>
                <w:sz w:val="20"/>
                <w:szCs w:val="20"/>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317E67">
        <w:trPr>
          <w:trHeight w:val="413"/>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2021/22</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 Financial viability</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Financial Resources</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CFO</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household billed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23 066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25 500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26 000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26 500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27 000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27 500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Revenue Enhancement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Draft budget submitted to Council by the 31 March annually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t>Expanding Revenue Base</w:t>
            </w:r>
          </w:p>
        </w:tc>
        <w:tc>
          <w:tcPr>
            <w:tcW w:w="12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p>
        </w:tc>
        <w:tc>
          <w:tcPr>
            <w:tcW w:w="1119" w:type="dxa"/>
          </w:tcPr>
          <w:p w:rsidR="00CD1178" w:rsidRPr="00CD1178" w:rsidRDefault="00CD1178" w:rsidP="00CD1178">
            <w:pPr>
              <w:spacing w:after="0" w:line="240" w:lineRule="auto"/>
              <w:rPr>
                <w:rFonts w:ascii="Arial" w:hAnsi="Arial" w:cs="Arial"/>
                <w:sz w:val="18"/>
                <w:szCs w:val="18"/>
              </w:rPr>
            </w:pPr>
          </w:p>
        </w:tc>
        <w:tc>
          <w:tcPr>
            <w:tcW w:w="981" w:type="dxa"/>
          </w:tcPr>
          <w:p w:rsidR="00CD1178" w:rsidRPr="00CD1178" w:rsidRDefault="00CD1178" w:rsidP="00CD1178">
            <w:pPr>
              <w:spacing w:after="0" w:line="240" w:lineRule="auto"/>
              <w:rPr>
                <w:rFonts w:ascii="Arial" w:hAnsi="Arial" w:cs="Arial"/>
                <w:sz w:val="18"/>
                <w:szCs w:val="18"/>
              </w:rPr>
            </w:pPr>
          </w:p>
        </w:tc>
        <w:tc>
          <w:tcPr>
            <w:tcW w:w="1005" w:type="dxa"/>
            <w:gridSpan w:val="2"/>
          </w:tcPr>
          <w:p w:rsidR="00CD1178" w:rsidRPr="00CD1178" w:rsidRDefault="00CD1178" w:rsidP="00CD1178">
            <w:pPr>
              <w:spacing w:after="0" w:line="240" w:lineRule="auto"/>
              <w:rPr>
                <w:rFonts w:ascii="Arial" w:hAnsi="Arial" w:cs="Arial"/>
                <w:sz w:val="18"/>
                <w:szCs w:val="18"/>
              </w:rPr>
            </w:pP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Revenue Enhancement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Annual budget submitted to Council by the 31 May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Annual adjustment budget approved by 28 February </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section 71 report submitted to NT and PT </w:t>
            </w:r>
            <w:r>
              <w:rPr>
                <w:rFonts w:ascii="Arial" w:hAnsi="Arial" w:cs="Arial"/>
                <w:sz w:val="18"/>
                <w:szCs w:val="18"/>
              </w:rPr>
              <w:t>no</w:t>
            </w:r>
            <w:r w:rsidRPr="009E23B9">
              <w:rPr>
                <w:rFonts w:ascii="Arial" w:hAnsi="Arial" w:cs="Arial"/>
                <w:sz w:val="18"/>
                <w:szCs w:val="18"/>
              </w:rPr>
              <w:t xml:space="preserve"> later than 10 working days after the end of the month</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Financial Reporting</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i/>
                <w:sz w:val="18"/>
                <w:szCs w:val="18"/>
              </w:rPr>
            </w:pPr>
            <w:r w:rsidRPr="009E23B9">
              <w:rPr>
                <w:rFonts w:ascii="Arial" w:hAnsi="Arial" w:cs="Arial"/>
                <w:i/>
                <w:sz w:val="18"/>
                <w:szCs w:val="18"/>
              </w:rPr>
              <w:t>Cost coverage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Expenditure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i/>
                <w:sz w:val="18"/>
                <w:szCs w:val="18"/>
              </w:rPr>
            </w:pPr>
            <w:r w:rsidRPr="009E23B9">
              <w:rPr>
                <w:rFonts w:ascii="Arial" w:hAnsi="Arial" w:cs="Arial"/>
                <w:i/>
                <w:sz w:val="18"/>
                <w:szCs w:val="18"/>
              </w:rPr>
              <w:t>Debt coverage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19.2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18.3</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18.3</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18.3</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18.3</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18.3</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Debt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i/>
                <w:sz w:val="18"/>
                <w:szCs w:val="18"/>
              </w:rPr>
            </w:pPr>
            <w:r w:rsidRPr="009E23B9">
              <w:rPr>
                <w:rFonts w:ascii="Arial" w:hAnsi="Arial" w:cs="Arial"/>
                <w:i/>
                <w:sz w:val="18"/>
                <w:szCs w:val="18"/>
              </w:rPr>
              <w:t>% outstanding service debtors to revenue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49.9%</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39.4%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39.4%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39.4%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39.4%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38.2%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Debt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Capital </w:t>
            </w:r>
            <w:r>
              <w:rPr>
                <w:rFonts w:ascii="Arial" w:hAnsi="Arial" w:cs="Arial"/>
                <w:sz w:val="18"/>
                <w:szCs w:val="18"/>
              </w:rPr>
              <w:t xml:space="preserve">budget </w:t>
            </w:r>
            <w:r w:rsidRPr="009E23B9">
              <w:rPr>
                <w:rFonts w:ascii="Arial" w:hAnsi="Arial" w:cs="Arial"/>
                <w:sz w:val="18"/>
                <w:szCs w:val="18"/>
              </w:rPr>
              <w:t>spent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Annual Asset verification report</w:t>
            </w:r>
            <w:r w:rsidRPr="009E23B9">
              <w:rPr>
                <w:rStyle w:val="CommentReference"/>
                <w:rFonts w:ascii="Arial" w:hAnsi="Arial" w:cs="Arial"/>
                <w:sz w:val="18"/>
                <w:szCs w:val="18"/>
              </w:rPr>
              <w:t xml:space="preserve"> </w:t>
            </w:r>
            <w:r w:rsidRPr="009E23B9">
              <w:rPr>
                <w:rFonts w:ascii="Arial" w:hAnsi="Arial" w:cs="Arial"/>
                <w:sz w:val="18"/>
                <w:szCs w:val="18"/>
              </w:rPr>
              <w:t>concluded by 30 June</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Asset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indigent registered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36732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36732</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Indigent Management</w:t>
            </w: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332"/>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3</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4</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 Financial viability</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Financial Resources</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CFO</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Annual financial statements to AG,PT and NT by 31 August annually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Operation Clean audit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BD4844" w:rsidRDefault="00CD1178" w:rsidP="00CD1178">
            <w:pPr>
              <w:spacing w:after="0" w:line="240" w:lineRule="auto"/>
              <w:rPr>
                <w:rFonts w:ascii="Arial" w:hAnsi="Arial" w:cs="Arial"/>
                <w:sz w:val="18"/>
                <w:szCs w:val="18"/>
              </w:rPr>
            </w:pPr>
            <w:r>
              <w:rPr>
                <w:rFonts w:ascii="Arial" w:hAnsi="Arial" w:cs="Arial"/>
                <w:sz w:val="18"/>
                <w:szCs w:val="18"/>
              </w:rPr>
              <w:t xml:space="preserve">% reduction in fuel theft </w:t>
            </w:r>
          </w:p>
        </w:tc>
        <w:tc>
          <w:tcPr>
            <w:tcW w:w="1246" w:type="dxa"/>
          </w:tcPr>
          <w:p w:rsidR="00CD1178" w:rsidRPr="009E23B9" w:rsidRDefault="00CD1178" w:rsidP="00CD1178">
            <w:pPr>
              <w:spacing w:after="0" w:line="240" w:lineRule="auto"/>
              <w:rPr>
                <w:rFonts w:ascii="Arial" w:hAnsi="Arial" w:cs="Arial"/>
                <w:sz w:val="18"/>
                <w:szCs w:val="18"/>
              </w:rPr>
            </w:pP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20%</w:t>
            </w:r>
          </w:p>
        </w:tc>
        <w:tc>
          <w:tcPr>
            <w:tcW w:w="15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Fleet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Demand Management Plan approved by Council by 30 June Annually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Supply Chain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operational budget spent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Finance Management Grant Spent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Grant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Municipal budget spent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Budget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finance related policies reviewed annually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17</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17</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Operation clean audit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creditors paid within 30 days</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Operation Clean audit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SCM reports submitted to national treasury</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Supply Chain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MIG funding spent</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MIG funding spent</w:t>
            </w:r>
          </w:p>
        </w:tc>
      </w:tr>
      <w:tr w:rsidR="00CD1178" w:rsidRPr="00FB3524" w:rsidTr="00762D56">
        <w:trPr>
          <w:trHeight w:val="1105"/>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val="restart"/>
          </w:tcPr>
          <w:p w:rsidR="00CD1178" w:rsidRPr="009E3A1F" w:rsidRDefault="00CD1178" w:rsidP="00CD1178">
            <w:pPr>
              <w:spacing w:after="0" w:line="240" w:lineRule="auto"/>
              <w:rPr>
                <w:rFonts w:ascii="Arial" w:hAnsi="Arial" w:cs="Arial"/>
                <w:b/>
                <w:sz w:val="18"/>
                <w:szCs w:val="18"/>
              </w:rPr>
            </w:pPr>
            <w:r>
              <w:rPr>
                <w:rFonts w:ascii="Arial" w:hAnsi="Arial" w:cs="Arial"/>
                <w:b/>
                <w:sz w:val="18"/>
                <w:szCs w:val="18"/>
              </w:rPr>
              <w:t>MM</w:t>
            </w:r>
          </w:p>
          <w:p w:rsidR="00CD1178" w:rsidRPr="009E3A1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Equitable share received</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Equitable share received</w:t>
            </w:r>
          </w:p>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Revenue Management</w:t>
            </w:r>
          </w:p>
        </w:tc>
      </w:tr>
      <w:tr w:rsidR="00CD1178" w:rsidRPr="00FB3524" w:rsidTr="00762D56">
        <w:trPr>
          <w:trHeight w:val="1105"/>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Bids awarded within 2 weeks after the adjudication recommendation</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Chain Management</w:t>
            </w:r>
          </w:p>
        </w:tc>
      </w:tr>
      <w:tr w:rsidR="00CD1178" w:rsidRPr="00FB3524" w:rsidTr="00762D56">
        <w:trPr>
          <w:trHeight w:val="281"/>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2016/17</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2</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 Financial viability</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Increased Financial Resources</w:t>
            </w:r>
          </w:p>
        </w:tc>
        <w:tc>
          <w:tcPr>
            <w:tcW w:w="929" w:type="dxa"/>
            <w:vMerge w:val="restart"/>
          </w:tcPr>
          <w:p w:rsidR="00CD1178" w:rsidRPr="009E3A1F" w:rsidRDefault="00CD1178" w:rsidP="00CD1178">
            <w:pPr>
              <w:spacing w:after="0" w:line="240" w:lineRule="auto"/>
              <w:rPr>
                <w:rFonts w:ascii="Arial" w:hAnsi="Arial" w:cs="Arial"/>
                <w:b/>
                <w:sz w:val="18"/>
                <w:szCs w:val="18"/>
              </w:rPr>
            </w:pPr>
            <w:r>
              <w:rPr>
                <w:rFonts w:ascii="Arial" w:hAnsi="Arial" w:cs="Arial"/>
                <w:b/>
                <w:sz w:val="18"/>
                <w:szCs w:val="18"/>
              </w:rPr>
              <w:t>MM</w:t>
            </w:r>
          </w:p>
          <w:p w:rsidR="00CD1178" w:rsidRPr="009E3A1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bids approved by MM within 90 days after closing of date of tender</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Supply Chain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Bids awarded that deviated from the adjudication committee recommendation</w:t>
            </w:r>
          </w:p>
        </w:tc>
        <w:tc>
          <w:tcPr>
            <w:tcW w:w="12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Supply Chain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Quarterly performance reports audited prior to submission to Council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Auditing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Draft Annual Performance Report submitted to AG, Audit Committee and the Mayor by 31 August</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Final Annual Report approved by Council by 31 March</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Draft Annual Report considered by Council by </w:t>
            </w:r>
            <w:r>
              <w:rPr>
                <w:rFonts w:ascii="Arial" w:hAnsi="Arial" w:cs="Arial"/>
                <w:sz w:val="18"/>
                <w:szCs w:val="18"/>
              </w:rPr>
              <w:t>31</w:t>
            </w:r>
            <w:r w:rsidRPr="009E23B9">
              <w:rPr>
                <w:rFonts w:ascii="Arial" w:hAnsi="Arial" w:cs="Arial"/>
                <w:sz w:val="18"/>
                <w:szCs w:val="18"/>
              </w:rPr>
              <w:t xml:space="preserve"> </w:t>
            </w:r>
            <w:r w:rsidRPr="009E23B9">
              <w:rPr>
                <w:rFonts w:ascii="Arial" w:hAnsi="Arial" w:cs="Arial"/>
                <w:sz w:val="18"/>
                <w:szCs w:val="18"/>
              </w:rPr>
              <w:lastRenderedPageBreak/>
              <w:t>January</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lastRenderedPageBreak/>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Quarterly SDBIP reports submitted to Council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281"/>
        </w:trPr>
        <w:tc>
          <w:tcPr>
            <w:tcW w:w="1824"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Pr>
                <w:rFonts w:ascii="Arial" w:hAnsi="Arial" w:cs="Arial"/>
                <w:b/>
                <w:sz w:val="20"/>
                <w:szCs w:val="20"/>
              </w:rPr>
              <w:t>Key Performance Area</w:t>
            </w:r>
          </w:p>
        </w:tc>
        <w:tc>
          <w:tcPr>
            <w:tcW w:w="1552"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Strategic objectives</w:t>
            </w:r>
          </w:p>
        </w:tc>
        <w:tc>
          <w:tcPr>
            <w:tcW w:w="1551" w:type="dxa"/>
            <w:vMerge w:val="restart"/>
            <w:shd w:val="clear" w:color="auto" w:fill="00B050"/>
          </w:tcPr>
          <w:p w:rsidR="00CD1178" w:rsidRPr="00FB3524" w:rsidRDefault="00CD1178" w:rsidP="00CD1178">
            <w:pPr>
              <w:spacing w:after="0" w:line="240" w:lineRule="auto"/>
              <w:rPr>
                <w:rFonts w:ascii="Arial" w:hAnsi="Arial" w:cs="Arial"/>
                <w:color w:val="FF0000"/>
                <w:sz w:val="18"/>
                <w:szCs w:val="18"/>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Baseline</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(2016/17)</w:t>
            </w:r>
          </w:p>
        </w:tc>
        <w:tc>
          <w:tcPr>
            <w:tcW w:w="5315" w:type="dxa"/>
            <w:gridSpan w:val="6"/>
            <w:shd w:val="clear" w:color="auto" w:fill="00B050"/>
          </w:tcPr>
          <w:p w:rsidR="00CD1178" w:rsidRPr="00CD1178" w:rsidRDefault="00CD1178" w:rsidP="00CD1178">
            <w:pPr>
              <w:spacing w:after="0" w:line="240" w:lineRule="auto"/>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CD1178"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2021/22</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MM</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Back to Basics statistica</w:t>
            </w:r>
            <w:r>
              <w:rPr>
                <w:rFonts w:ascii="Arial" w:hAnsi="Arial" w:cs="Arial"/>
                <w:sz w:val="18"/>
                <w:szCs w:val="18"/>
              </w:rPr>
              <w:t>l Reports submitted to COG</w:t>
            </w:r>
            <w:r w:rsidRPr="009E23B9">
              <w:rPr>
                <w:rFonts w:ascii="Arial" w:hAnsi="Arial" w:cs="Arial"/>
                <w:sz w:val="18"/>
                <w:szCs w:val="18"/>
              </w:rPr>
              <w:t>TA by the 10th of each month</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days taken to submit the Draft SDBIP to the Mayor following budget approval </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28 </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Mid year budget and performance report submitted COGHSTA, PT and AG by 25 January</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Performance reporting</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 of fraud and corruption cases investigated</w:t>
            </w:r>
          </w:p>
        </w:tc>
        <w:tc>
          <w:tcPr>
            <w:tcW w:w="1246" w:type="dxa"/>
          </w:tcPr>
          <w:p w:rsidR="00CD1178" w:rsidRPr="00CD1178" w:rsidRDefault="00CD1178" w:rsidP="00CD1178">
            <w:pPr>
              <w:spacing w:after="0" w:line="240" w:lineRule="auto"/>
              <w:rPr>
                <w:rFonts w:ascii="Arial" w:hAnsi="Arial" w:cs="Arial"/>
                <w:sz w:val="18"/>
                <w:szCs w:val="18"/>
              </w:rPr>
            </w:pP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Fraud prevention</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Audit Committee meetings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Committee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risk management reports submitted to Council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Risk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 xml:space="preserve">#of Risk Management Committee </w:t>
            </w:r>
            <w:r>
              <w:rPr>
                <w:rFonts w:ascii="Arial" w:hAnsi="Arial" w:cs="Arial"/>
                <w:sz w:val="18"/>
                <w:szCs w:val="18"/>
              </w:rPr>
              <w:lastRenderedPageBreak/>
              <w:t>meetings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lastRenderedPageBreak/>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Risk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#of Anti corruption meetings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Risk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Pr>
                <w:rFonts w:ascii="Arial" w:hAnsi="Arial" w:cs="Arial"/>
                <w:sz w:val="18"/>
                <w:szCs w:val="18"/>
              </w:rPr>
              <w:t>#of Risk Assessment reports submitted to Council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Risk Management</w:t>
            </w: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Default="00CD1178" w:rsidP="00CD1178">
            <w:pPr>
              <w:spacing w:after="0" w:line="240" w:lineRule="auto"/>
              <w:rPr>
                <w:rFonts w:ascii="Arial" w:hAnsi="Arial" w:cs="Arial"/>
                <w:sz w:val="18"/>
                <w:szCs w:val="18"/>
              </w:rPr>
            </w:pP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318"/>
        </w:trPr>
        <w:tc>
          <w:tcPr>
            <w:tcW w:w="1824" w:type="dxa"/>
            <w:vMerge w:val="restart"/>
            <w:shd w:val="clear" w:color="auto" w:fill="00B050"/>
          </w:tcPr>
          <w:p w:rsidR="00CD1178" w:rsidRDefault="00CD1178" w:rsidP="00CD1178">
            <w:pPr>
              <w:spacing w:after="0" w:line="240" w:lineRule="auto"/>
              <w:rPr>
                <w:rFonts w:ascii="Arial" w:hAnsi="Arial" w:cs="Arial"/>
                <w:b/>
                <w:sz w:val="24"/>
                <w:szCs w:val="24"/>
              </w:rPr>
            </w:pPr>
            <w:r>
              <w:rPr>
                <w:rFonts w:ascii="Arial" w:hAnsi="Arial" w:cs="Arial"/>
                <w:b/>
                <w:sz w:val="20"/>
                <w:szCs w:val="20"/>
              </w:rPr>
              <w:t>Key Performance Area</w:t>
            </w:r>
          </w:p>
        </w:tc>
        <w:tc>
          <w:tcPr>
            <w:tcW w:w="1552"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Baseline</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(2016/17)</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371"/>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CD1178"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2021/22</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MM</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Reviewed Internal Audit charter submitted to the Audit Committee by the 30</w:t>
            </w:r>
            <w:r w:rsidRPr="009E23B9">
              <w:rPr>
                <w:rFonts w:ascii="Arial" w:hAnsi="Arial" w:cs="Arial"/>
                <w:sz w:val="18"/>
                <w:szCs w:val="18"/>
                <w:vertAlign w:val="superscript"/>
              </w:rPr>
              <w:t>th</w:t>
            </w:r>
            <w:r w:rsidRPr="009E23B9">
              <w:rPr>
                <w:rFonts w:ascii="Arial" w:hAnsi="Arial" w:cs="Arial"/>
                <w:sz w:val="18"/>
                <w:szCs w:val="18"/>
              </w:rPr>
              <w:t xml:space="preserve"> June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Reviewed internal Audit Charter</w:t>
            </w:r>
          </w:p>
        </w:tc>
      </w:tr>
      <w:tr w:rsidR="00CD1178" w:rsidRPr="00FB3524" w:rsidTr="000674CD">
        <w:trPr>
          <w:trHeight w:val="1061"/>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Revised 3 year Strategic Risk based Plan submitted to the Audit Committee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Default="00CD1178" w:rsidP="00CD1178">
            <w:pPr>
              <w:spacing w:after="0" w:line="240" w:lineRule="auto"/>
              <w:rPr>
                <w:rFonts w:ascii="Arial" w:hAnsi="Arial" w:cs="Arial"/>
                <w:sz w:val="18"/>
                <w:szCs w:val="18"/>
              </w:rPr>
            </w:pPr>
            <w:r w:rsidRPr="009E23B9">
              <w:rPr>
                <w:rFonts w:ascii="Arial" w:hAnsi="Arial" w:cs="Arial"/>
                <w:sz w:val="18"/>
                <w:szCs w:val="18"/>
              </w:rPr>
              <w:t>Internal Audit</w:t>
            </w:r>
          </w:p>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quarterly internal audit reports submitted to audit committee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Internal Audit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of audit AG queries </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Audit queries from AG</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Unqualified Audit Opinion obtained from AG</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Qualified</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Operation Clean Audit</w:t>
            </w:r>
          </w:p>
        </w:tc>
      </w:tr>
      <w:tr w:rsidR="00CD1178" w:rsidRPr="005C75AF" w:rsidTr="00762D56">
        <w:trPr>
          <w:trHeight w:val="518"/>
        </w:trPr>
        <w:tc>
          <w:tcPr>
            <w:tcW w:w="1824" w:type="dxa"/>
            <w:vMerge/>
          </w:tcPr>
          <w:p w:rsidR="00CD1178" w:rsidRPr="005C75AF" w:rsidRDefault="00CD1178" w:rsidP="00CD1178">
            <w:pPr>
              <w:spacing w:after="0" w:line="240" w:lineRule="auto"/>
              <w:rPr>
                <w:rFonts w:ascii="Arial" w:hAnsi="Arial" w:cs="Arial"/>
                <w:sz w:val="18"/>
                <w:szCs w:val="18"/>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#of Management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Management meetings</w:t>
            </w:r>
          </w:p>
        </w:tc>
      </w:tr>
      <w:tr w:rsidR="00CD1178" w:rsidRPr="005C75AF" w:rsidTr="00762D56">
        <w:trPr>
          <w:trHeight w:val="518"/>
        </w:trPr>
        <w:tc>
          <w:tcPr>
            <w:tcW w:w="1824" w:type="dxa"/>
            <w:vMerge/>
          </w:tcPr>
          <w:p w:rsidR="00CD1178" w:rsidRPr="005C75AF" w:rsidRDefault="00CD1178" w:rsidP="00CD1178">
            <w:pPr>
              <w:spacing w:after="0" w:line="240" w:lineRule="auto"/>
              <w:rPr>
                <w:rFonts w:ascii="Arial" w:hAnsi="Arial" w:cs="Arial"/>
                <w:sz w:val="18"/>
                <w:szCs w:val="18"/>
              </w:rPr>
            </w:pPr>
          </w:p>
        </w:tc>
        <w:tc>
          <w:tcPr>
            <w:tcW w:w="1552" w:type="dxa"/>
            <w:vMerge/>
          </w:tcPr>
          <w:p w:rsidR="00CD1178" w:rsidRPr="005C75AF" w:rsidRDefault="00CD1178" w:rsidP="00CD1178">
            <w:pPr>
              <w:spacing w:after="0" w:line="240" w:lineRule="auto"/>
              <w:rPr>
                <w:rFonts w:ascii="Arial" w:hAnsi="Arial" w:cs="Arial"/>
                <w:sz w:val="18"/>
                <w:szCs w:val="18"/>
              </w:rPr>
            </w:pPr>
          </w:p>
        </w:tc>
        <w:tc>
          <w:tcPr>
            <w:tcW w:w="1551" w:type="dxa"/>
            <w:vMerge/>
          </w:tcPr>
          <w:p w:rsidR="00CD1178" w:rsidRPr="005C75AF" w:rsidRDefault="00CD1178" w:rsidP="00CD1178">
            <w:pPr>
              <w:spacing w:after="0" w:line="240" w:lineRule="auto"/>
              <w:rPr>
                <w:rFonts w:ascii="Arial" w:hAnsi="Arial" w:cs="Arial"/>
                <w:sz w:val="18"/>
                <w:szCs w:val="18"/>
              </w:rPr>
            </w:pPr>
          </w:p>
        </w:tc>
        <w:tc>
          <w:tcPr>
            <w:tcW w:w="929" w:type="dxa"/>
            <w:vMerge/>
          </w:tcPr>
          <w:p w:rsidR="00CD1178" w:rsidRPr="005C75AF"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strategic risks identified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Risk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community protests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Ward committee functionality</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Council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Council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GTM Council resolutions implemented vs. number passed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 Council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D3C64" w:rsidRDefault="00CD1178" w:rsidP="00CD1178">
            <w:pPr>
              <w:spacing w:after="0" w:line="240" w:lineRule="auto"/>
              <w:rPr>
                <w:rFonts w:ascii="Arial" w:hAnsi="Arial" w:cs="Arial"/>
                <w:sz w:val="18"/>
                <w:szCs w:val="18"/>
              </w:rPr>
            </w:pPr>
            <w:r w:rsidRPr="009D3C64">
              <w:rPr>
                <w:rFonts w:ascii="Arial" w:hAnsi="Arial" w:cs="Arial"/>
                <w:sz w:val="18"/>
                <w:szCs w:val="18"/>
              </w:rPr>
              <w:t xml:space="preserve"># of days taken to make MPAC oversight reports available to the public, </w:t>
            </w:r>
            <w:r>
              <w:rPr>
                <w:rFonts w:ascii="Arial" w:hAnsi="Arial" w:cs="Arial"/>
                <w:sz w:val="18"/>
                <w:szCs w:val="18"/>
              </w:rPr>
              <w:t xml:space="preserve">after </w:t>
            </w:r>
            <w:r w:rsidRPr="009D3C64">
              <w:rPr>
                <w:rFonts w:ascii="Arial" w:hAnsi="Arial" w:cs="Arial"/>
                <w:sz w:val="18"/>
                <w:szCs w:val="18"/>
              </w:rPr>
              <w:t>Council approval</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7 </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Operation Clean Audit</w:t>
            </w:r>
          </w:p>
        </w:tc>
      </w:tr>
      <w:tr w:rsidR="00CD1178" w:rsidRPr="00FB3524" w:rsidTr="00762D56">
        <w:trPr>
          <w:trHeight w:val="302"/>
        </w:trPr>
        <w:tc>
          <w:tcPr>
            <w:tcW w:w="1824" w:type="dxa"/>
            <w:vMerge w:val="restart"/>
            <w:shd w:val="clear" w:color="auto" w:fill="00B050"/>
          </w:tcPr>
          <w:p w:rsidR="00CD1178" w:rsidRDefault="00CD1178" w:rsidP="00CD1178">
            <w:pPr>
              <w:spacing w:after="0" w:line="240" w:lineRule="auto"/>
              <w:rPr>
                <w:rFonts w:ascii="Arial" w:hAnsi="Arial" w:cs="Arial"/>
                <w:b/>
                <w:sz w:val="24"/>
                <w:szCs w:val="24"/>
              </w:rPr>
            </w:pPr>
            <w:r>
              <w:rPr>
                <w:rFonts w:ascii="Arial" w:hAnsi="Arial" w:cs="Arial"/>
                <w:b/>
                <w:sz w:val="20"/>
                <w:szCs w:val="20"/>
              </w:rPr>
              <w:t>Key Performance Area</w:t>
            </w:r>
          </w:p>
        </w:tc>
        <w:tc>
          <w:tcPr>
            <w:tcW w:w="1552"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CD1178" w:rsidRDefault="00CD1178" w:rsidP="00CD1178">
            <w:pPr>
              <w:spacing w:after="0" w:line="240" w:lineRule="auto"/>
              <w:jc w:val="center"/>
              <w:rPr>
                <w:rFonts w:ascii="Arial" w:hAnsi="Arial" w:cs="Arial"/>
                <w:sz w:val="18"/>
                <w:szCs w:val="18"/>
              </w:rPr>
            </w:pPr>
            <w:r w:rsidRPr="00CD1178">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244"/>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F520AD" w:rsidRDefault="00CD1178" w:rsidP="00CD1178">
            <w:pPr>
              <w:spacing w:after="0" w:line="240" w:lineRule="auto"/>
              <w:rPr>
                <w:rFonts w:ascii="Arial" w:hAnsi="Arial" w:cs="Arial"/>
                <w:sz w:val="18"/>
                <w:szCs w:val="18"/>
              </w:rPr>
            </w:pPr>
          </w:p>
        </w:tc>
        <w:tc>
          <w:tcPr>
            <w:tcW w:w="94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2017/18</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1</w:t>
            </w:r>
          </w:p>
        </w:tc>
        <w:tc>
          <w:tcPr>
            <w:tcW w:w="126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2018/19</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2</w:t>
            </w:r>
          </w:p>
        </w:tc>
        <w:tc>
          <w:tcPr>
            <w:tcW w:w="1119"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2019/20</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3</w:t>
            </w:r>
          </w:p>
        </w:tc>
        <w:tc>
          <w:tcPr>
            <w:tcW w:w="981" w:type="dxa"/>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2020/21</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4</w:t>
            </w:r>
          </w:p>
        </w:tc>
        <w:tc>
          <w:tcPr>
            <w:tcW w:w="1005" w:type="dxa"/>
            <w:gridSpan w:val="2"/>
            <w:shd w:val="clear" w:color="auto" w:fill="00B050"/>
          </w:tcPr>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2021/22</w:t>
            </w:r>
          </w:p>
          <w:p w:rsidR="00CD1178" w:rsidRPr="00CD1178" w:rsidRDefault="00CD1178" w:rsidP="00CD1178">
            <w:pPr>
              <w:spacing w:after="0" w:line="240" w:lineRule="auto"/>
              <w:rPr>
                <w:rFonts w:ascii="Arial" w:hAnsi="Arial" w:cs="Arial"/>
                <w:b/>
                <w:sz w:val="20"/>
                <w:szCs w:val="20"/>
              </w:rPr>
            </w:pPr>
            <w:r w:rsidRPr="00CD1178">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1551"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EXCO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Council management </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Portfolio Committee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99</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Council management </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Local Labour forum meetings held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Labour Relations</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monthly contract management reports submitted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Supply Chain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SLA’s drafted and signed within 10 days after information provided</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100%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Supply Chain Management</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color w:val="FF0000"/>
                <w:sz w:val="20"/>
                <w:szCs w:val="20"/>
              </w:rPr>
            </w:pPr>
          </w:p>
        </w:tc>
        <w:tc>
          <w:tcPr>
            <w:tcW w:w="929" w:type="dxa"/>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CS</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theft cases from Council buildings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Theft cases from Council buildings</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9846A0" w:rsidRDefault="00CD1178" w:rsidP="00CD1178">
            <w:pPr>
              <w:spacing w:after="0" w:line="240" w:lineRule="auto"/>
              <w:rPr>
                <w:rFonts w:ascii="Arial" w:hAnsi="Arial" w:cs="Arial"/>
                <w:sz w:val="20"/>
                <w:szCs w:val="20"/>
              </w:rPr>
            </w:pPr>
          </w:p>
        </w:tc>
        <w:tc>
          <w:tcPr>
            <w:tcW w:w="929" w:type="dxa"/>
            <w:vMerge w:val="restart"/>
          </w:tcPr>
          <w:p w:rsidR="00CD1178" w:rsidRPr="00EA2AC9" w:rsidRDefault="00CD1178" w:rsidP="00CD1178">
            <w:pPr>
              <w:spacing w:after="0" w:line="240" w:lineRule="auto"/>
              <w:rPr>
                <w:rFonts w:ascii="Arial" w:hAnsi="Arial" w:cs="Arial"/>
                <w:b/>
                <w:sz w:val="20"/>
                <w:szCs w:val="20"/>
              </w:rPr>
            </w:pPr>
            <w:r>
              <w:rPr>
                <w:rFonts w:ascii="Arial" w:hAnsi="Arial" w:cs="Arial"/>
                <w:b/>
                <w:sz w:val="20"/>
                <w:szCs w:val="20"/>
              </w:rPr>
              <w:t>CORP</w:t>
            </w: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staff turnover</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1.8%</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1.5%</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1.2%</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1005" w:type="dxa"/>
            <w:gridSpan w:val="2"/>
          </w:tcPr>
          <w:p w:rsidR="00CD1178" w:rsidRPr="00CD1178" w:rsidRDefault="00CD1178" w:rsidP="00CD1178">
            <w:pPr>
              <w:spacing w:after="0" w:line="240" w:lineRule="auto"/>
              <w:rPr>
                <w:rFonts w:ascii="Arial" w:hAnsi="Arial" w:cs="Arial"/>
                <w:sz w:val="18"/>
                <w:szCs w:val="18"/>
              </w:rPr>
            </w:pP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Human Resource Management</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MM &amp; Directors posts vacant for more than three months</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1</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i/>
                <w:sz w:val="18"/>
                <w:szCs w:val="18"/>
              </w:rPr>
            </w:pPr>
            <w:r w:rsidRPr="009E23B9">
              <w:rPr>
                <w:rFonts w:ascii="Arial" w:hAnsi="Arial" w:cs="Arial"/>
                <w:i/>
                <w:sz w:val="18"/>
                <w:szCs w:val="18"/>
              </w:rPr>
              <w:t xml:space="preserve"># of people from employment </w:t>
            </w:r>
            <w:r w:rsidRPr="009E23B9">
              <w:rPr>
                <w:rFonts w:ascii="Arial" w:hAnsi="Arial" w:cs="Arial"/>
                <w:i/>
                <w:sz w:val="18"/>
                <w:szCs w:val="18"/>
              </w:rPr>
              <w:lastRenderedPageBreak/>
              <w:t>equity target groups employed in the 3 highest levels of management in compliance with EE Plan</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lastRenderedPageBreak/>
              <w:t>4</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27</w:t>
            </w:r>
          </w:p>
        </w:tc>
        <w:tc>
          <w:tcPr>
            <w:tcW w:w="15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 Human Resource </w:t>
            </w:r>
            <w:r w:rsidRPr="00CD1178">
              <w:rPr>
                <w:rFonts w:ascii="Arial" w:hAnsi="Arial" w:cs="Arial"/>
                <w:sz w:val="18"/>
                <w:szCs w:val="18"/>
              </w:rPr>
              <w:lastRenderedPageBreak/>
              <w:t xml:space="preserve">Management </w:t>
            </w:r>
          </w:p>
        </w:tc>
      </w:tr>
      <w:tr w:rsidR="00CD1178" w:rsidRPr="00FB3524" w:rsidTr="00762D56">
        <w:trPr>
          <w:trHeight w:val="518"/>
        </w:trPr>
        <w:tc>
          <w:tcPr>
            <w:tcW w:w="1824" w:type="dxa"/>
            <w:vMerge/>
          </w:tcPr>
          <w:p w:rsidR="00CD1178" w:rsidRPr="00FB3524" w:rsidRDefault="00CD1178" w:rsidP="00CD1178">
            <w:pPr>
              <w:spacing w:after="0" w:line="240" w:lineRule="auto"/>
              <w:rPr>
                <w:rFonts w:ascii="Arial" w:hAnsi="Arial" w:cs="Arial"/>
                <w:color w:val="FF0000"/>
                <w:sz w:val="18"/>
                <w:szCs w:val="18"/>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employees that are female</w:t>
            </w:r>
          </w:p>
        </w:tc>
        <w:tc>
          <w:tcPr>
            <w:tcW w:w="12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45%</w:t>
            </w:r>
          </w:p>
        </w:tc>
        <w:tc>
          <w:tcPr>
            <w:tcW w:w="94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45%</w:t>
            </w:r>
          </w:p>
        </w:tc>
        <w:tc>
          <w:tcPr>
            <w:tcW w:w="126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47%</w:t>
            </w:r>
          </w:p>
        </w:tc>
        <w:tc>
          <w:tcPr>
            <w:tcW w:w="1119"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50%</w:t>
            </w:r>
          </w:p>
        </w:tc>
        <w:tc>
          <w:tcPr>
            <w:tcW w:w="981"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50%</w:t>
            </w:r>
          </w:p>
        </w:tc>
        <w:tc>
          <w:tcPr>
            <w:tcW w:w="1005" w:type="dxa"/>
            <w:gridSpan w:val="2"/>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50%</w:t>
            </w:r>
          </w:p>
        </w:tc>
        <w:tc>
          <w:tcPr>
            <w:tcW w:w="1546" w:type="dxa"/>
          </w:tcPr>
          <w:p w:rsidR="00CD1178" w:rsidRPr="00CD1178" w:rsidRDefault="00CD1178" w:rsidP="00CD1178">
            <w:pPr>
              <w:spacing w:after="0" w:line="240" w:lineRule="auto"/>
              <w:rPr>
                <w:rFonts w:ascii="Arial" w:hAnsi="Arial" w:cs="Arial"/>
                <w:sz w:val="18"/>
                <w:szCs w:val="18"/>
              </w:rPr>
            </w:pPr>
            <w:r w:rsidRPr="00CD1178">
              <w:rPr>
                <w:rFonts w:ascii="Arial" w:hAnsi="Arial" w:cs="Arial"/>
                <w:sz w:val="18"/>
                <w:szCs w:val="18"/>
              </w:rPr>
              <w:t xml:space="preserve">Human Resource Management </w:t>
            </w:r>
          </w:p>
          <w:p w:rsidR="00CD1178" w:rsidRPr="00CD1178" w:rsidRDefault="00CD1178" w:rsidP="00CD1178">
            <w:pPr>
              <w:spacing w:after="0" w:line="240" w:lineRule="auto"/>
              <w:rPr>
                <w:rFonts w:ascii="Arial" w:hAnsi="Arial" w:cs="Arial"/>
                <w:sz w:val="18"/>
                <w:szCs w:val="18"/>
              </w:rPr>
            </w:pPr>
          </w:p>
          <w:p w:rsidR="00CD1178" w:rsidRPr="00CD1178" w:rsidRDefault="00CD1178" w:rsidP="00CD1178">
            <w:pPr>
              <w:spacing w:after="0" w:line="240" w:lineRule="auto"/>
              <w:rPr>
                <w:rFonts w:ascii="Arial" w:hAnsi="Arial" w:cs="Arial"/>
                <w:sz w:val="18"/>
                <w:szCs w:val="18"/>
              </w:rPr>
            </w:pPr>
          </w:p>
          <w:p w:rsidR="00CD1178" w:rsidRPr="00CD1178" w:rsidRDefault="00CD1178" w:rsidP="00CD1178">
            <w:pPr>
              <w:spacing w:after="0" w:line="240" w:lineRule="auto"/>
              <w:rPr>
                <w:rFonts w:ascii="Arial" w:hAnsi="Arial" w:cs="Arial"/>
                <w:sz w:val="18"/>
                <w:szCs w:val="18"/>
              </w:rPr>
            </w:pPr>
          </w:p>
        </w:tc>
      </w:tr>
      <w:tr w:rsidR="00CD1178" w:rsidRPr="00FB3524" w:rsidTr="00762D56">
        <w:trPr>
          <w:trHeight w:val="274"/>
        </w:trPr>
        <w:tc>
          <w:tcPr>
            <w:tcW w:w="1824" w:type="dxa"/>
            <w:vMerge w:val="restart"/>
            <w:shd w:val="clear" w:color="auto" w:fill="00B050"/>
          </w:tcPr>
          <w:p w:rsidR="00CD1178" w:rsidRDefault="00CD1178" w:rsidP="00CD1178">
            <w:pPr>
              <w:spacing w:after="0" w:line="240" w:lineRule="auto"/>
              <w:rPr>
                <w:rFonts w:ascii="Arial" w:hAnsi="Arial" w:cs="Arial"/>
                <w:b/>
                <w:sz w:val="24"/>
                <w:szCs w:val="24"/>
              </w:rPr>
            </w:pPr>
            <w:r>
              <w:rPr>
                <w:rFonts w:ascii="Arial" w:hAnsi="Arial" w:cs="Arial"/>
                <w:b/>
                <w:sz w:val="20"/>
                <w:szCs w:val="20"/>
              </w:rPr>
              <w:t>Key Performance Area</w:t>
            </w:r>
          </w:p>
        </w:tc>
        <w:tc>
          <w:tcPr>
            <w:tcW w:w="1552"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Strategic objectives</w:t>
            </w:r>
          </w:p>
        </w:tc>
        <w:tc>
          <w:tcPr>
            <w:tcW w:w="1551" w:type="dxa"/>
            <w:vMerge w:val="restart"/>
            <w:shd w:val="clear" w:color="auto" w:fill="00B050"/>
          </w:tcPr>
          <w:p w:rsidR="00CD1178" w:rsidRPr="00EA2AC9" w:rsidRDefault="00CD1178" w:rsidP="00CD1178">
            <w:pPr>
              <w:spacing w:after="0" w:line="240" w:lineRule="auto"/>
              <w:rPr>
                <w:rFonts w:ascii="Arial" w:hAnsi="Arial" w:cs="Arial"/>
                <w:sz w:val="20"/>
                <w:szCs w:val="20"/>
              </w:rPr>
            </w:pPr>
            <w:r w:rsidRPr="006C2BC5">
              <w:rPr>
                <w:rFonts w:ascii="Arial" w:hAnsi="Arial" w:cs="Arial"/>
                <w:b/>
                <w:sz w:val="20"/>
                <w:szCs w:val="20"/>
              </w:rPr>
              <w:t>Objective Results</w:t>
            </w:r>
          </w:p>
        </w:tc>
        <w:tc>
          <w:tcPr>
            <w:tcW w:w="929" w:type="dxa"/>
            <w:vMerge w:val="restart"/>
            <w:shd w:val="clear" w:color="auto" w:fill="00B050"/>
          </w:tcPr>
          <w:p w:rsidR="00CD1178" w:rsidRDefault="00CD1178" w:rsidP="00CD1178">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Baseline</w:t>
            </w:r>
          </w:p>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6"/>
            <w:shd w:val="clear" w:color="auto" w:fill="00B050"/>
          </w:tcPr>
          <w:p w:rsidR="00CD1178" w:rsidRPr="009E23B9" w:rsidRDefault="00CD1178" w:rsidP="00CD1178">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CD1178" w:rsidRPr="009E23B9" w:rsidRDefault="00CD1178" w:rsidP="00CD1178">
            <w:pPr>
              <w:spacing w:after="0" w:line="240" w:lineRule="auto"/>
              <w:rPr>
                <w:rFonts w:ascii="Arial" w:hAnsi="Arial" w:cs="Arial"/>
                <w:sz w:val="18"/>
                <w:szCs w:val="18"/>
              </w:rPr>
            </w:pPr>
            <w:r w:rsidRPr="006C2BC5">
              <w:rPr>
                <w:rFonts w:ascii="Arial" w:hAnsi="Arial" w:cs="Arial"/>
                <w:b/>
                <w:sz w:val="20"/>
                <w:szCs w:val="20"/>
              </w:rPr>
              <w:t>Strategic Projects</w:t>
            </w:r>
          </w:p>
        </w:tc>
      </w:tr>
      <w:tr w:rsidR="00CD1178" w:rsidRPr="00FB3524" w:rsidTr="00762D56">
        <w:trPr>
          <w:trHeight w:val="271"/>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vMerge/>
          </w:tcPr>
          <w:p w:rsidR="00CD1178" w:rsidRPr="009E23B9" w:rsidRDefault="00CD1178" w:rsidP="00CD1178">
            <w:pPr>
              <w:spacing w:after="0" w:line="240" w:lineRule="auto"/>
              <w:rPr>
                <w:rFonts w:ascii="Arial" w:hAnsi="Arial" w:cs="Arial"/>
                <w:sz w:val="18"/>
                <w:szCs w:val="18"/>
              </w:rPr>
            </w:pPr>
          </w:p>
        </w:tc>
        <w:tc>
          <w:tcPr>
            <w:tcW w:w="1246" w:type="dxa"/>
            <w:vMerge/>
          </w:tcPr>
          <w:p w:rsidR="00CD1178" w:rsidRPr="009E23B9" w:rsidRDefault="00CD1178" w:rsidP="00CD1178">
            <w:pPr>
              <w:spacing w:after="0" w:line="240" w:lineRule="auto"/>
              <w:rPr>
                <w:rFonts w:ascii="Arial" w:hAnsi="Arial" w:cs="Arial"/>
                <w:sz w:val="18"/>
                <w:szCs w:val="18"/>
              </w:rPr>
            </w:pPr>
          </w:p>
        </w:tc>
        <w:tc>
          <w:tcPr>
            <w:tcW w:w="941"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CD1178" w:rsidRPr="00F520AD" w:rsidRDefault="00CD1178" w:rsidP="00CD1178">
            <w:pPr>
              <w:spacing w:after="0" w:line="240" w:lineRule="auto"/>
              <w:rPr>
                <w:rFonts w:ascii="Arial" w:hAnsi="Arial" w:cs="Arial"/>
                <w:b/>
                <w:sz w:val="20"/>
                <w:szCs w:val="20"/>
              </w:rPr>
            </w:pPr>
            <w:r>
              <w:rPr>
                <w:rFonts w:ascii="Arial" w:hAnsi="Arial" w:cs="Arial"/>
                <w:b/>
                <w:sz w:val="20"/>
                <w:szCs w:val="20"/>
              </w:rPr>
              <w:t>Year 1</w:t>
            </w:r>
          </w:p>
        </w:tc>
        <w:tc>
          <w:tcPr>
            <w:tcW w:w="126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CD1178" w:rsidRPr="00F520AD" w:rsidRDefault="00CD1178" w:rsidP="00CD1178">
            <w:pPr>
              <w:spacing w:after="0" w:line="240" w:lineRule="auto"/>
              <w:rPr>
                <w:rFonts w:ascii="Arial" w:hAnsi="Arial" w:cs="Arial"/>
                <w:b/>
                <w:sz w:val="20"/>
                <w:szCs w:val="20"/>
              </w:rPr>
            </w:pPr>
            <w:r>
              <w:rPr>
                <w:rFonts w:ascii="Arial" w:hAnsi="Arial" w:cs="Arial"/>
                <w:b/>
                <w:sz w:val="20"/>
                <w:szCs w:val="20"/>
              </w:rPr>
              <w:t>Year 2</w:t>
            </w:r>
          </w:p>
        </w:tc>
        <w:tc>
          <w:tcPr>
            <w:tcW w:w="1119" w:type="dxa"/>
            <w:shd w:val="clear" w:color="auto" w:fill="00B050"/>
          </w:tcPr>
          <w:p w:rsidR="00CD1178" w:rsidRPr="006C2BC5" w:rsidRDefault="00CD1178" w:rsidP="00CD1178">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CD1178" w:rsidRPr="00F520AD" w:rsidRDefault="00CD1178" w:rsidP="00CD1178">
            <w:pPr>
              <w:spacing w:after="0" w:line="240" w:lineRule="auto"/>
              <w:rPr>
                <w:rFonts w:ascii="Arial" w:hAnsi="Arial" w:cs="Arial"/>
                <w:b/>
                <w:sz w:val="20"/>
                <w:szCs w:val="20"/>
              </w:rPr>
            </w:pPr>
            <w:r>
              <w:rPr>
                <w:rFonts w:ascii="Arial" w:hAnsi="Arial" w:cs="Arial"/>
                <w:b/>
                <w:sz w:val="20"/>
                <w:szCs w:val="20"/>
              </w:rPr>
              <w:t>Year 3</w:t>
            </w:r>
          </w:p>
        </w:tc>
        <w:tc>
          <w:tcPr>
            <w:tcW w:w="981" w:type="dxa"/>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2020/21</w:t>
            </w:r>
          </w:p>
          <w:p w:rsidR="00CD1178" w:rsidRPr="00F520AD" w:rsidRDefault="00CD1178" w:rsidP="00CD1178">
            <w:pPr>
              <w:spacing w:after="0" w:line="240" w:lineRule="auto"/>
              <w:rPr>
                <w:rFonts w:ascii="Arial" w:hAnsi="Arial" w:cs="Arial"/>
                <w:b/>
                <w:sz w:val="20"/>
                <w:szCs w:val="20"/>
              </w:rPr>
            </w:pPr>
            <w:r>
              <w:rPr>
                <w:rFonts w:ascii="Arial" w:hAnsi="Arial" w:cs="Arial"/>
                <w:b/>
                <w:sz w:val="20"/>
                <w:szCs w:val="20"/>
              </w:rPr>
              <w:t>Year 4</w:t>
            </w:r>
          </w:p>
        </w:tc>
        <w:tc>
          <w:tcPr>
            <w:tcW w:w="1005" w:type="dxa"/>
            <w:gridSpan w:val="2"/>
            <w:shd w:val="clear" w:color="auto" w:fill="00B050"/>
          </w:tcPr>
          <w:p w:rsidR="00CD1178" w:rsidRPr="006C2BC5" w:rsidRDefault="00CD1178" w:rsidP="00CD1178">
            <w:pPr>
              <w:spacing w:after="0" w:line="240" w:lineRule="auto"/>
              <w:rPr>
                <w:rFonts w:ascii="Arial" w:hAnsi="Arial" w:cs="Arial"/>
                <w:b/>
                <w:sz w:val="20"/>
                <w:szCs w:val="20"/>
              </w:rPr>
            </w:pPr>
            <w:r>
              <w:rPr>
                <w:rFonts w:ascii="Arial" w:hAnsi="Arial" w:cs="Arial"/>
                <w:b/>
                <w:sz w:val="20"/>
                <w:szCs w:val="20"/>
              </w:rPr>
              <w:t>2021/22</w:t>
            </w:r>
          </w:p>
          <w:p w:rsidR="00CD1178" w:rsidRPr="00F520AD" w:rsidRDefault="00CD1178" w:rsidP="00CD1178">
            <w:pPr>
              <w:spacing w:after="0" w:line="240" w:lineRule="auto"/>
              <w:rPr>
                <w:rFonts w:ascii="Arial" w:hAnsi="Arial" w:cs="Arial"/>
                <w:b/>
                <w:sz w:val="20"/>
                <w:szCs w:val="20"/>
              </w:rPr>
            </w:pPr>
            <w:r>
              <w:rPr>
                <w:rFonts w:ascii="Arial" w:hAnsi="Arial" w:cs="Arial"/>
                <w:b/>
                <w:sz w:val="20"/>
                <w:szCs w:val="20"/>
              </w:rPr>
              <w:t>Year 5</w:t>
            </w:r>
          </w:p>
        </w:tc>
        <w:tc>
          <w:tcPr>
            <w:tcW w:w="1546" w:type="dxa"/>
            <w:vMerge/>
          </w:tcPr>
          <w:p w:rsidR="00CD1178" w:rsidRPr="009E23B9" w:rsidRDefault="00CD1178" w:rsidP="00CD1178">
            <w:pPr>
              <w:spacing w:after="0" w:line="240" w:lineRule="auto"/>
              <w:rPr>
                <w:rFonts w:ascii="Arial" w:hAnsi="Arial" w:cs="Arial"/>
                <w:sz w:val="18"/>
                <w:szCs w:val="18"/>
              </w:rPr>
            </w:pPr>
          </w:p>
        </w:tc>
      </w:tr>
      <w:tr w:rsidR="00CD1178" w:rsidRPr="00FB3524" w:rsidTr="00762D56">
        <w:trPr>
          <w:trHeight w:val="518"/>
        </w:trPr>
        <w:tc>
          <w:tcPr>
            <w:tcW w:w="1824" w:type="dxa"/>
            <w:vMerge w:val="restart"/>
          </w:tcPr>
          <w:p w:rsidR="00CD1178" w:rsidRPr="00581A1D" w:rsidRDefault="00CD1178" w:rsidP="00CD1178">
            <w:pPr>
              <w:spacing w:after="0" w:line="240" w:lineRule="auto"/>
              <w:rPr>
                <w:rFonts w:ascii="Arial" w:hAnsi="Arial" w:cs="Arial"/>
                <w:b/>
                <w:sz w:val="24"/>
                <w:szCs w:val="24"/>
              </w:rPr>
            </w:pPr>
            <w:r>
              <w:rPr>
                <w:rFonts w:ascii="Arial" w:hAnsi="Arial" w:cs="Arial"/>
                <w:b/>
                <w:sz w:val="24"/>
                <w:szCs w:val="24"/>
              </w:rPr>
              <w:t>Good Governance</w:t>
            </w:r>
          </w:p>
          <w:p w:rsidR="00CD1178" w:rsidRPr="00581A1D" w:rsidRDefault="00CD1178" w:rsidP="00CD1178">
            <w:pPr>
              <w:spacing w:after="0" w:line="240" w:lineRule="auto"/>
              <w:rPr>
                <w:rFonts w:ascii="Arial" w:hAnsi="Arial" w:cs="Arial"/>
                <w:b/>
                <w:sz w:val="24"/>
                <w:szCs w:val="24"/>
              </w:rPr>
            </w:pPr>
          </w:p>
        </w:tc>
        <w:tc>
          <w:tcPr>
            <w:tcW w:w="1552" w:type="dxa"/>
            <w:vMerge w:val="restart"/>
          </w:tcPr>
          <w:p w:rsidR="00CD1178" w:rsidRPr="00EA2AC9" w:rsidRDefault="00CD1178" w:rsidP="00CD1178">
            <w:pPr>
              <w:spacing w:after="0" w:line="240" w:lineRule="auto"/>
              <w:rPr>
                <w:rFonts w:ascii="Arial" w:hAnsi="Arial" w:cs="Arial"/>
                <w:sz w:val="20"/>
                <w:szCs w:val="20"/>
              </w:rPr>
            </w:pPr>
            <w:r w:rsidRPr="00EA2AC9">
              <w:rPr>
                <w:rFonts w:ascii="Arial" w:hAnsi="Arial" w:cs="Arial"/>
                <w:sz w:val="20"/>
                <w:szCs w:val="20"/>
              </w:rPr>
              <w:t>Attract and Retain best human capital to become employer of choice</w:t>
            </w:r>
          </w:p>
        </w:tc>
        <w:tc>
          <w:tcPr>
            <w:tcW w:w="1551" w:type="dxa"/>
            <w:vMerge w:val="restart"/>
          </w:tcPr>
          <w:p w:rsidR="00CD1178" w:rsidRPr="009846A0" w:rsidRDefault="00CD1178" w:rsidP="00CD1178">
            <w:pPr>
              <w:spacing w:after="0" w:line="240" w:lineRule="auto"/>
              <w:rPr>
                <w:rFonts w:ascii="Arial" w:hAnsi="Arial" w:cs="Arial"/>
                <w:sz w:val="20"/>
                <w:szCs w:val="20"/>
              </w:rPr>
            </w:pPr>
            <w:r w:rsidRPr="009846A0">
              <w:rPr>
                <w:rFonts w:ascii="Arial" w:hAnsi="Arial" w:cs="Arial"/>
                <w:sz w:val="20"/>
                <w:szCs w:val="20"/>
              </w:rPr>
              <w:t>Employer of choice</w:t>
            </w:r>
          </w:p>
        </w:tc>
        <w:tc>
          <w:tcPr>
            <w:tcW w:w="929" w:type="dxa"/>
            <w:vMerge w:val="restart"/>
          </w:tcPr>
          <w:p w:rsidR="00CD1178" w:rsidRPr="00EA2AC9" w:rsidRDefault="00CD1178" w:rsidP="00CD1178">
            <w:pPr>
              <w:spacing w:after="0" w:line="240" w:lineRule="auto"/>
              <w:rPr>
                <w:rFonts w:ascii="Arial" w:hAnsi="Arial" w:cs="Arial"/>
                <w:b/>
                <w:sz w:val="20"/>
                <w:szCs w:val="20"/>
              </w:rPr>
            </w:pPr>
            <w:r w:rsidRPr="00EA2AC9">
              <w:rPr>
                <w:rFonts w:ascii="Arial" w:hAnsi="Arial" w:cs="Arial"/>
                <w:b/>
                <w:sz w:val="20"/>
                <w:szCs w:val="20"/>
              </w:rPr>
              <w:t>CORP</w:t>
            </w:r>
          </w:p>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employees that are youth</w:t>
            </w:r>
          </w:p>
        </w:tc>
        <w:tc>
          <w:tcPr>
            <w:tcW w:w="1246"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28%</w:t>
            </w:r>
          </w:p>
        </w:tc>
        <w:tc>
          <w:tcPr>
            <w:tcW w:w="94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28%</w:t>
            </w:r>
          </w:p>
        </w:tc>
        <w:tc>
          <w:tcPr>
            <w:tcW w:w="126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30%</w:t>
            </w:r>
          </w:p>
        </w:tc>
        <w:tc>
          <w:tcPr>
            <w:tcW w:w="111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32%</w:t>
            </w:r>
          </w:p>
        </w:tc>
        <w:tc>
          <w:tcPr>
            <w:tcW w:w="98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40%</w:t>
            </w:r>
          </w:p>
        </w:tc>
        <w:tc>
          <w:tcPr>
            <w:tcW w:w="1005" w:type="dxa"/>
            <w:gridSpan w:val="2"/>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40%</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CD1178" w:rsidRPr="00FB3524" w:rsidTr="0013382B">
        <w:trPr>
          <w:trHeight w:val="424"/>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9846A0"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employees that are disabled</w:t>
            </w:r>
          </w:p>
        </w:tc>
        <w:tc>
          <w:tcPr>
            <w:tcW w:w="1246"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3%</w:t>
            </w:r>
          </w:p>
        </w:tc>
        <w:tc>
          <w:tcPr>
            <w:tcW w:w="94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126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111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98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1005" w:type="dxa"/>
            <w:gridSpan w:val="2"/>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CD1178" w:rsidRPr="00FB3524" w:rsidTr="00762D56">
        <w:trPr>
          <w:trHeight w:val="518"/>
        </w:trPr>
        <w:tc>
          <w:tcPr>
            <w:tcW w:w="1824" w:type="dxa"/>
            <w:vMerge/>
          </w:tcPr>
          <w:p w:rsidR="00CD1178" w:rsidRDefault="00CD1178" w:rsidP="00CD1178">
            <w:pPr>
              <w:spacing w:after="0" w:line="240" w:lineRule="auto"/>
              <w:rPr>
                <w:rFonts w:ascii="Arial" w:hAnsi="Arial" w:cs="Arial"/>
                <w:b/>
                <w:sz w:val="24"/>
                <w:szCs w:val="24"/>
              </w:rPr>
            </w:pPr>
          </w:p>
        </w:tc>
        <w:tc>
          <w:tcPr>
            <w:tcW w:w="1552" w:type="dxa"/>
            <w:vMerge/>
          </w:tcPr>
          <w:p w:rsidR="00CD1178" w:rsidRPr="00FB3524" w:rsidRDefault="00CD1178" w:rsidP="00CD1178">
            <w:pPr>
              <w:spacing w:after="0" w:line="240" w:lineRule="auto"/>
              <w:rPr>
                <w:rFonts w:ascii="Arial" w:hAnsi="Arial" w:cs="Arial"/>
                <w:color w:val="FF0000"/>
                <w:sz w:val="18"/>
                <w:szCs w:val="18"/>
              </w:rPr>
            </w:pPr>
          </w:p>
        </w:tc>
        <w:tc>
          <w:tcPr>
            <w:tcW w:w="1551" w:type="dxa"/>
            <w:vMerge/>
          </w:tcPr>
          <w:p w:rsidR="00CD1178" w:rsidRPr="00FB3524" w:rsidRDefault="00CD1178" w:rsidP="00CD1178">
            <w:pPr>
              <w:spacing w:after="0" w:line="240" w:lineRule="auto"/>
              <w:rPr>
                <w:rFonts w:ascii="Arial" w:hAnsi="Arial" w:cs="Arial"/>
                <w:color w:val="FF0000"/>
                <w:sz w:val="18"/>
                <w:szCs w:val="18"/>
              </w:rPr>
            </w:pPr>
          </w:p>
        </w:tc>
        <w:tc>
          <w:tcPr>
            <w:tcW w:w="929" w:type="dxa"/>
            <w:vMerge/>
          </w:tcPr>
          <w:p w:rsidR="00CD1178" w:rsidRDefault="00CD1178" w:rsidP="00CD1178">
            <w:pPr>
              <w:spacing w:after="0" w:line="240" w:lineRule="auto"/>
              <w:rPr>
                <w:rFonts w:ascii="Arial" w:hAnsi="Arial" w:cs="Arial"/>
                <w:b/>
                <w:sz w:val="18"/>
                <w:szCs w:val="18"/>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critical posts filled (MM, CFO, Engineer, Town Planner, communications and CORP)</w:t>
            </w:r>
          </w:p>
        </w:tc>
        <w:tc>
          <w:tcPr>
            <w:tcW w:w="1246"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5</w:t>
            </w:r>
          </w:p>
        </w:tc>
        <w:tc>
          <w:tcPr>
            <w:tcW w:w="94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6</w:t>
            </w:r>
          </w:p>
        </w:tc>
        <w:tc>
          <w:tcPr>
            <w:tcW w:w="126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6</w:t>
            </w:r>
          </w:p>
        </w:tc>
        <w:tc>
          <w:tcPr>
            <w:tcW w:w="111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6</w:t>
            </w:r>
          </w:p>
        </w:tc>
        <w:tc>
          <w:tcPr>
            <w:tcW w:w="98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6</w:t>
            </w:r>
          </w:p>
        </w:tc>
        <w:tc>
          <w:tcPr>
            <w:tcW w:w="1005" w:type="dxa"/>
            <w:gridSpan w:val="2"/>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6</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CD1178" w:rsidRPr="00FB3524" w:rsidTr="00762D56">
        <w:trPr>
          <w:trHeight w:val="518"/>
        </w:trPr>
        <w:tc>
          <w:tcPr>
            <w:tcW w:w="1824" w:type="dxa"/>
            <w:vMerge/>
          </w:tcPr>
          <w:p w:rsidR="00CD1178" w:rsidRPr="00581A1D" w:rsidRDefault="00CD1178" w:rsidP="00CD1178">
            <w:pPr>
              <w:spacing w:after="0" w:line="240" w:lineRule="auto"/>
              <w:rPr>
                <w:rFonts w:ascii="Arial" w:hAnsi="Arial" w:cs="Arial"/>
                <w:b/>
                <w:sz w:val="24"/>
                <w:szCs w:val="24"/>
              </w:rPr>
            </w:pPr>
          </w:p>
        </w:tc>
        <w:tc>
          <w:tcPr>
            <w:tcW w:w="1552" w:type="dxa"/>
            <w:vMerge/>
          </w:tcPr>
          <w:p w:rsidR="00CD1178" w:rsidRPr="00EA2AC9" w:rsidRDefault="00CD1178" w:rsidP="00CD1178">
            <w:pPr>
              <w:spacing w:after="0" w:line="240" w:lineRule="auto"/>
              <w:rPr>
                <w:rFonts w:ascii="Arial" w:hAnsi="Arial" w:cs="Arial"/>
                <w:sz w:val="20"/>
                <w:szCs w:val="20"/>
              </w:rPr>
            </w:pPr>
          </w:p>
        </w:tc>
        <w:tc>
          <w:tcPr>
            <w:tcW w:w="1551" w:type="dxa"/>
            <w:vMerge/>
          </w:tcPr>
          <w:p w:rsidR="00CD1178" w:rsidRPr="00EA2AC9" w:rsidRDefault="00CD1178" w:rsidP="00CD1178">
            <w:pPr>
              <w:spacing w:after="0" w:line="240" w:lineRule="auto"/>
              <w:rPr>
                <w:rFonts w:ascii="Arial" w:hAnsi="Arial" w:cs="Arial"/>
                <w:sz w:val="20"/>
                <w:szCs w:val="20"/>
              </w:rPr>
            </w:pPr>
          </w:p>
        </w:tc>
        <w:tc>
          <w:tcPr>
            <w:tcW w:w="929" w:type="dxa"/>
            <w:vMerge/>
          </w:tcPr>
          <w:p w:rsidR="00CD1178" w:rsidRPr="00EA2AC9" w:rsidRDefault="00CD1178" w:rsidP="00CD1178">
            <w:pPr>
              <w:spacing w:after="0" w:line="240" w:lineRule="auto"/>
              <w:rPr>
                <w:rFonts w:ascii="Arial" w:hAnsi="Arial" w:cs="Arial"/>
                <w:b/>
                <w:sz w:val="20"/>
                <w:szCs w:val="20"/>
              </w:rPr>
            </w:pPr>
          </w:p>
        </w:tc>
        <w:tc>
          <w:tcPr>
            <w:tcW w:w="1651"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of OHS committee meetings</w:t>
            </w:r>
          </w:p>
        </w:tc>
        <w:tc>
          <w:tcPr>
            <w:tcW w:w="1246"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2</w:t>
            </w:r>
          </w:p>
        </w:tc>
        <w:tc>
          <w:tcPr>
            <w:tcW w:w="94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w:t>
            </w:r>
          </w:p>
        </w:tc>
        <w:tc>
          <w:tcPr>
            <w:tcW w:w="126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w:t>
            </w:r>
          </w:p>
        </w:tc>
        <w:tc>
          <w:tcPr>
            <w:tcW w:w="1119"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w:t>
            </w:r>
          </w:p>
        </w:tc>
        <w:tc>
          <w:tcPr>
            <w:tcW w:w="981" w:type="dxa"/>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w:t>
            </w:r>
          </w:p>
        </w:tc>
        <w:tc>
          <w:tcPr>
            <w:tcW w:w="1005" w:type="dxa"/>
            <w:gridSpan w:val="2"/>
          </w:tcPr>
          <w:p w:rsidR="00CD1178" w:rsidRPr="001E3CE6" w:rsidRDefault="00CD1178" w:rsidP="00CD1178">
            <w:pPr>
              <w:spacing w:after="0" w:line="240" w:lineRule="auto"/>
              <w:rPr>
                <w:rFonts w:ascii="Arial" w:hAnsi="Arial" w:cs="Arial"/>
                <w:sz w:val="18"/>
                <w:szCs w:val="18"/>
              </w:rPr>
            </w:pPr>
            <w:r w:rsidRPr="001E3CE6">
              <w:rPr>
                <w:rFonts w:ascii="Arial" w:hAnsi="Arial" w:cs="Arial"/>
                <w:sz w:val="18"/>
                <w:szCs w:val="18"/>
              </w:rPr>
              <w:t>4</w:t>
            </w:r>
          </w:p>
        </w:tc>
        <w:tc>
          <w:tcPr>
            <w:tcW w:w="1546" w:type="dxa"/>
          </w:tcPr>
          <w:p w:rsidR="00CD1178" w:rsidRPr="009E23B9" w:rsidRDefault="00CD1178" w:rsidP="00CD1178">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 of municipal personnel with technical skills/capacity (engineer and technicians</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26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11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98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005" w:type="dxa"/>
            <w:gridSpan w:val="2"/>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546" w:type="dxa"/>
          </w:tcPr>
          <w:p w:rsidR="001E3CE6" w:rsidRPr="009E23B9" w:rsidRDefault="001E3CE6" w:rsidP="001E3CE6">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 of municipal personnel with financial minimum competency requirements</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126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111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98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1005" w:type="dxa"/>
            <w:gridSpan w:val="2"/>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35</w:t>
            </w:r>
          </w:p>
        </w:tc>
        <w:tc>
          <w:tcPr>
            <w:tcW w:w="1546" w:type="dxa"/>
          </w:tcPr>
          <w:p w:rsidR="001E3CE6" w:rsidRPr="009E23B9" w:rsidRDefault="001E3CE6" w:rsidP="001E3CE6">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 xml:space="preserve"># of municipal personnel with capacity on </w:t>
            </w:r>
            <w:r>
              <w:rPr>
                <w:rFonts w:ascii="Arial" w:hAnsi="Arial" w:cs="Arial"/>
                <w:sz w:val="18"/>
                <w:szCs w:val="18"/>
              </w:rPr>
              <w:lastRenderedPageBreak/>
              <w:t>spatial planning</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lastRenderedPageBreak/>
              <w:t>5</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26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11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98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005" w:type="dxa"/>
            <w:gridSpan w:val="2"/>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5</w:t>
            </w:r>
          </w:p>
        </w:tc>
        <w:tc>
          <w:tcPr>
            <w:tcW w:w="1546" w:type="dxa"/>
          </w:tcPr>
          <w:p w:rsidR="001E3CE6" w:rsidRPr="009E23B9" w:rsidRDefault="001E3CE6" w:rsidP="001E3CE6">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 of municipal personnel budget spent</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126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111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98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1005" w:type="dxa"/>
            <w:gridSpan w:val="2"/>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100%</w:t>
            </w:r>
          </w:p>
        </w:tc>
        <w:tc>
          <w:tcPr>
            <w:tcW w:w="1546" w:type="dxa"/>
          </w:tcPr>
          <w:p w:rsidR="001E3CE6" w:rsidRPr="009E23B9" w:rsidRDefault="001E3CE6" w:rsidP="001E3CE6">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Development of Municipal Institutional Plan</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w:t>
            </w:r>
          </w:p>
        </w:tc>
        <w:tc>
          <w:tcPr>
            <w:tcW w:w="1269" w:type="dxa"/>
          </w:tcPr>
          <w:p w:rsidR="001E3CE6" w:rsidRPr="001E3CE6" w:rsidRDefault="001E3CE6" w:rsidP="001E3CE6">
            <w:pPr>
              <w:spacing w:after="0" w:line="240" w:lineRule="auto"/>
              <w:rPr>
                <w:rFonts w:ascii="Arial" w:hAnsi="Arial" w:cs="Arial"/>
                <w:sz w:val="18"/>
                <w:szCs w:val="18"/>
              </w:rPr>
            </w:pPr>
          </w:p>
        </w:tc>
        <w:tc>
          <w:tcPr>
            <w:tcW w:w="1119" w:type="dxa"/>
          </w:tcPr>
          <w:p w:rsidR="001E3CE6" w:rsidRPr="001E3CE6" w:rsidRDefault="001E3CE6" w:rsidP="001E3CE6">
            <w:pPr>
              <w:spacing w:after="0" w:line="240" w:lineRule="auto"/>
              <w:rPr>
                <w:rFonts w:ascii="Arial" w:hAnsi="Arial" w:cs="Arial"/>
                <w:sz w:val="18"/>
                <w:szCs w:val="18"/>
              </w:rPr>
            </w:pPr>
          </w:p>
        </w:tc>
        <w:tc>
          <w:tcPr>
            <w:tcW w:w="981" w:type="dxa"/>
          </w:tcPr>
          <w:p w:rsidR="001E3CE6" w:rsidRPr="001E3CE6" w:rsidRDefault="001E3CE6" w:rsidP="001E3CE6">
            <w:pPr>
              <w:spacing w:after="0" w:line="240" w:lineRule="auto"/>
              <w:rPr>
                <w:rFonts w:ascii="Arial" w:hAnsi="Arial" w:cs="Arial"/>
                <w:sz w:val="18"/>
                <w:szCs w:val="18"/>
              </w:rPr>
            </w:pPr>
          </w:p>
        </w:tc>
        <w:tc>
          <w:tcPr>
            <w:tcW w:w="1005" w:type="dxa"/>
            <w:gridSpan w:val="2"/>
          </w:tcPr>
          <w:p w:rsidR="001E3CE6" w:rsidRPr="001E3CE6" w:rsidRDefault="001E3CE6" w:rsidP="001E3CE6">
            <w:pPr>
              <w:spacing w:after="0" w:line="240" w:lineRule="auto"/>
              <w:rPr>
                <w:rFonts w:ascii="Arial" w:hAnsi="Arial" w:cs="Arial"/>
                <w:sz w:val="18"/>
                <w:szCs w:val="18"/>
              </w:rPr>
            </w:pPr>
          </w:p>
        </w:tc>
        <w:tc>
          <w:tcPr>
            <w:tcW w:w="1546"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Organisational development</w:t>
            </w:r>
          </w:p>
        </w:tc>
      </w:tr>
      <w:tr w:rsidR="001E3CE6" w:rsidRPr="00FB3524" w:rsidTr="00762D56">
        <w:trPr>
          <w:trHeight w:val="518"/>
        </w:trPr>
        <w:tc>
          <w:tcPr>
            <w:tcW w:w="1824" w:type="dxa"/>
            <w:vMerge/>
          </w:tcPr>
          <w:p w:rsidR="001E3CE6" w:rsidRPr="00FB3524" w:rsidRDefault="001E3CE6" w:rsidP="001E3CE6">
            <w:pPr>
              <w:spacing w:after="0" w:line="240" w:lineRule="auto"/>
              <w:rPr>
                <w:rFonts w:ascii="Arial" w:hAnsi="Arial" w:cs="Arial"/>
                <w:color w:val="FF0000"/>
                <w:sz w:val="18"/>
                <w:szCs w:val="18"/>
              </w:rPr>
            </w:pPr>
          </w:p>
        </w:tc>
        <w:tc>
          <w:tcPr>
            <w:tcW w:w="1552" w:type="dxa"/>
            <w:vMerge/>
          </w:tcPr>
          <w:p w:rsidR="001E3CE6" w:rsidRPr="00122F90" w:rsidRDefault="001E3CE6" w:rsidP="001E3CE6">
            <w:pPr>
              <w:spacing w:after="0" w:line="240" w:lineRule="auto"/>
              <w:rPr>
                <w:rFonts w:ascii="Arial" w:hAnsi="Arial" w:cs="Arial"/>
                <w:sz w:val="18"/>
                <w:szCs w:val="18"/>
              </w:rPr>
            </w:pPr>
          </w:p>
        </w:tc>
        <w:tc>
          <w:tcPr>
            <w:tcW w:w="1551" w:type="dxa"/>
            <w:vMerge/>
          </w:tcPr>
          <w:p w:rsidR="001E3CE6" w:rsidRPr="00122F90" w:rsidRDefault="001E3CE6" w:rsidP="001E3CE6">
            <w:pPr>
              <w:spacing w:after="0" w:line="240" w:lineRule="auto"/>
              <w:rPr>
                <w:rFonts w:ascii="Arial" w:hAnsi="Arial" w:cs="Arial"/>
                <w:sz w:val="18"/>
                <w:szCs w:val="18"/>
              </w:rPr>
            </w:pPr>
          </w:p>
        </w:tc>
        <w:tc>
          <w:tcPr>
            <w:tcW w:w="929" w:type="dxa"/>
            <w:vMerge/>
          </w:tcPr>
          <w:p w:rsidR="001E3CE6" w:rsidRPr="00EA2AC9" w:rsidRDefault="001E3CE6" w:rsidP="001E3CE6">
            <w:pPr>
              <w:spacing w:after="0" w:line="240" w:lineRule="auto"/>
              <w:rPr>
                <w:rFonts w:ascii="Arial" w:hAnsi="Arial" w:cs="Arial"/>
                <w:b/>
                <w:sz w:val="20"/>
                <w:szCs w:val="20"/>
              </w:rPr>
            </w:pPr>
          </w:p>
        </w:tc>
        <w:tc>
          <w:tcPr>
            <w:tcW w:w="1651"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 of community feedback meetings held</w:t>
            </w:r>
          </w:p>
        </w:tc>
        <w:tc>
          <w:tcPr>
            <w:tcW w:w="1246"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94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126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1119"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981" w:type="dxa"/>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1005" w:type="dxa"/>
            <w:gridSpan w:val="2"/>
          </w:tcPr>
          <w:p w:rsidR="001E3CE6" w:rsidRPr="001E3CE6" w:rsidRDefault="001E3CE6" w:rsidP="001E3CE6">
            <w:pPr>
              <w:spacing w:after="0" w:line="240" w:lineRule="auto"/>
              <w:rPr>
                <w:rFonts w:ascii="Arial" w:hAnsi="Arial" w:cs="Arial"/>
                <w:sz w:val="18"/>
                <w:szCs w:val="18"/>
              </w:rPr>
            </w:pPr>
            <w:r w:rsidRPr="001E3CE6">
              <w:rPr>
                <w:rFonts w:ascii="Arial" w:hAnsi="Arial" w:cs="Arial"/>
                <w:sz w:val="18"/>
                <w:szCs w:val="18"/>
              </w:rPr>
              <w:t>140</w:t>
            </w:r>
          </w:p>
        </w:tc>
        <w:tc>
          <w:tcPr>
            <w:tcW w:w="1546" w:type="dxa"/>
          </w:tcPr>
          <w:p w:rsidR="001E3CE6" w:rsidRPr="009E23B9" w:rsidRDefault="001E3CE6" w:rsidP="001E3CE6">
            <w:pPr>
              <w:spacing w:after="0" w:line="240" w:lineRule="auto"/>
              <w:rPr>
                <w:rFonts w:ascii="Arial" w:hAnsi="Arial" w:cs="Arial"/>
                <w:sz w:val="18"/>
                <w:szCs w:val="18"/>
              </w:rPr>
            </w:pPr>
            <w:r>
              <w:rPr>
                <w:rFonts w:ascii="Arial" w:hAnsi="Arial" w:cs="Arial"/>
                <w:sz w:val="18"/>
                <w:szCs w:val="18"/>
              </w:rPr>
              <w:t>Community participation</w:t>
            </w:r>
          </w:p>
        </w:tc>
      </w:tr>
    </w:tbl>
    <w:p w:rsidR="00654D70" w:rsidRDefault="00654D70">
      <w:pPr>
        <w:rPr>
          <w:rFonts w:ascii="Arial" w:hAnsi="Arial" w:cs="Arial"/>
          <w:b/>
          <w:sz w:val="20"/>
          <w:szCs w:val="20"/>
        </w:rPr>
      </w:pPr>
    </w:p>
    <w:p w:rsidR="000674CD" w:rsidRDefault="000674CD">
      <w:pPr>
        <w:rPr>
          <w:rFonts w:ascii="Arial" w:hAnsi="Arial" w:cs="Arial"/>
          <w:b/>
          <w:sz w:val="20"/>
          <w:szCs w:val="20"/>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552"/>
        <w:gridCol w:w="1551"/>
        <w:gridCol w:w="929"/>
        <w:gridCol w:w="1651"/>
        <w:gridCol w:w="1246"/>
        <w:gridCol w:w="941"/>
        <w:gridCol w:w="1269"/>
        <w:gridCol w:w="1119"/>
        <w:gridCol w:w="981"/>
        <w:gridCol w:w="1005"/>
        <w:gridCol w:w="1546"/>
      </w:tblGrid>
      <w:tr w:rsidR="005E36D6" w:rsidRPr="009E23B9" w:rsidTr="00450E8F">
        <w:trPr>
          <w:trHeight w:val="274"/>
        </w:trPr>
        <w:tc>
          <w:tcPr>
            <w:tcW w:w="1824" w:type="dxa"/>
            <w:vMerge w:val="restart"/>
            <w:shd w:val="clear" w:color="auto" w:fill="00B050"/>
          </w:tcPr>
          <w:p w:rsidR="005E36D6" w:rsidRDefault="005E36D6" w:rsidP="005E36D6">
            <w:pPr>
              <w:spacing w:after="0" w:line="240" w:lineRule="auto"/>
              <w:rPr>
                <w:rFonts w:ascii="Arial" w:hAnsi="Arial" w:cs="Arial"/>
                <w:b/>
                <w:sz w:val="24"/>
                <w:szCs w:val="24"/>
              </w:rPr>
            </w:pPr>
            <w:r>
              <w:rPr>
                <w:rFonts w:ascii="Arial" w:hAnsi="Arial" w:cs="Arial"/>
                <w:b/>
                <w:sz w:val="20"/>
                <w:szCs w:val="20"/>
              </w:rPr>
              <w:t>Key Performance Area</w:t>
            </w:r>
          </w:p>
        </w:tc>
        <w:tc>
          <w:tcPr>
            <w:tcW w:w="1552" w:type="dxa"/>
            <w:vMerge w:val="restart"/>
            <w:shd w:val="clear" w:color="auto" w:fill="00B050"/>
          </w:tcPr>
          <w:p w:rsidR="005E36D6" w:rsidRPr="00EA2AC9" w:rsidRDefault="005E36D6" w:rsidP="005E36D6">
            <w:pPr>
              <w:spacing w:after="0" w:line="240" w:lineRule="auto"/>
              <w:rPr>
                <w:rFonts w:ascii="Arial" w:hAnsi="Arial" w:cs="Arial"/>
                <w:sz w:val="20"/>
                <w:szCs w:val="20"/>
              </w:rPr>
            </w:pPr>
            <w:r w:rsidRPr="006C2BC5">
              <w:rPr>
                <w:rFonts w:ascii="Arial" w:hAnsi="Arial" w:cs="Arial"/>
                <w:b/>
                <w:sz w:val="20"/>
                <w:szCs w:val="20"/>
              </w:rPr>
              <w:t>Strategic objectives</w:t>
            </w:r>
          </w:p>
        </w:tc>
        <w:tc>
          <w:tcPr>
            <w:tcW w:w="1551" w:type="dxa"/>
            <w:vMerge w:val="restart"/>
            <w:shd w:val="clear" w:color="auto" w:fill="00B050"/>
          </w:tcPr>
          <w:p w:rsidR="005E36D6" w:rsidRPr="00EA2AC9" w:rsidRDefault="005E36D6" w:rsidP="005E36D6">
            <w:pPr>
              <w:spacing w:after="0" w:line="240" w:lineRule="auto"/>
              <w:rPr>
                <w:rFonts w:ascii="Arial" w:hAnsi="Arial" w:cs="Arial"/>
                <w:sz w:val="20"/>
                <w:szCs w:val="20"/>
              </w:rPr>
            </w:pPr>
            <w:r w:rsidRPr="006C2BC5">
              <w:rPr>
                <w:rFonts w:ascii="Arial" w:hAnsi="Arial" w:cs="Arial"/>
                <w:b/>
                <w:sz w:val="20"/>
                <w:szCs w:val="20"/>
              </w:rPr>
              <w:t>Objective Results</w:t>
            </w:r>
          </w:p>
        </w:tc>
        <w:tc>
          <w:tcPr>
            <w:tcW w:w="929" w:type="dxa"/>
            <w:vMerge w:val="restart"/>
            <w:shd w:val="clear" w:color="auto" w:fill="00B050"/>
          </w:tcPr>
          <w:p w:rsidR="005E36D6" w:rsidRDefault="005E36D6" w:rsidP="005E36D6">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5E36D6" w:rsidRPr="009E23B9" w:rsidRDefault="005E36D6" w:rsidP="005E36D6">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Baseline</w:t>
            </w:r>
          </w:p>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5"/>
            <w:shd w:val="clear" w:color="auto" w:fill="00B050"/>
          </w:tcPr>
          <w:p w:rsidR="005E36D6" w:rsidRPr="009E23B9" w:rsidRDefault="005E36D6" w:rsidP="005E36D6">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5E36D6" w:rsidRPr="009E23B9" w:rsidRDefault="005E36D6" w:rsidP="005E36D6">
            <w:pPr>
              <w:spacing w:after="0" w:line="240" w:lineRule="auto"/>
              <w:rPr>
                <w:rFonts w:ascii="Arial" w:hAnsi="Arial" w:cs="Arial"/>
                <w:sz w:val="18"/>
                <w:szCs w:val="18"/>
              </w:rPr>
            </w:pPr>
            <w:r w:rsidRPr="006C2BC5">
              <w:rPr>
                <w:rFonts w:ascii="Arial" w:hAnsi="Arial" w:cs="Arial"/>
                <w:b/>
                <w:sz w:val="20"/>
                <w:szCs w:val="20"/>
              </w:rPr>
              <w:t>Strategic Projects</w:t>
            </w:r>
          </w:p>
        </w:tc>
      </w:tr>
      <w:tr w:rsidR="00F520AD" w:rsidRPr="009E23B9" w:rsidTr="00450E8F">
        <w:trPr>
          <w:trHeight w:val="271"/>
        </w:trPr>
        <w:tc>
          <w:tcPr>
            <w:tcW w:w="1824" w:type="dxa"/>
            <w:vMerge/>
          </w:tcPr>
          <w:p w:rsidR="00F520AD" w:rsidRDefault="00F520AD" w:rsidP="00F520AD">
            <w:pPr>
              <w:spacing w:after="0" w:line="240" w:lineRule="auto"/>
              <w:rPr>
                <w:rFonts w:ascii="Arial" w:hAnsi="Arial" w:cs="Arial"/>
                <w:b/>
                <w:sz w:val="24"/>
                <w:szCs w:val="24"/>
              </w:rPr>
            </w:pPr>
          </w:p>
        </w:tc>
        <w:tc>
          <w:tcPr>
            <w:tcW w:w="1552" w:type="dxa"/>
            <w:vMerge/>
          </w:tcPr>
          <w:p w:rsidR="00F520AD" w:rsidRPr="00EA2AC9" w:rsidRDefault="00F520AD" w:rsidP="00F520AD">
            <w:pPr>
              <w:spacing w:after="0" w:line="240" w:lineRule="auto"/>
              <w:rPr>
                <w:rFonts w:ascii="Arial" w:hAnsi="Arial" w:cs="Arial"/>
                <w:sz w:val="20"/>
                <w:szCs w:val="20"/>
              </w:rPr>
            </w:pPr>
          </w:p>
        </w:tc>
        <w:tc>
          <w:tcPr>
            <w:tcW w:w="1551" w:type="dxa"/>
            <w:vMerge/>
          </w:tcPr>
          <w:p w:rsidR="00F520AD" w:rsidRPr="00EA2AC9" w:rsidRDefault="00F520AD" w:rsidP="00F520AD">
            <w:pPr>
              <w:spacing w:after="0" w:line="240" w:lineRule="auto"/>
              <w:rPr>
                <w:rFonts w:ascii="Arial" w:hAnsi="Arial" w:cs="Arial"/>
                <w:sz w:val="20"/>
                <w:szCs w:val="20"/>
              </w:rPr>
            </w:pPr>
          </w:p>
        </w:tc>
        <w:tc>
          <w:tcPr>
            <w:tcW w:w="929" w:type="dxa"/>
            <w:vMerge/>
          </w:tcPr>
          <w:p w:rsidR="00F520AD" w:rsidRPr="00EA2AC9" w:rsidRDefault="00F520AD" w:rsidP="00F520AD">
            <w:pPr>
              <w:spacing w:after="0" w:line="240" w:lineRule="auto"/>
              <w:rPr>
                <w:rFonts w:ascii="Arial" w:hAnsi="Arial" w:cs="Arial"/>
                <w:b/>
                <w:sz w:val="20"/>
                <w:szCs w:val="20"/>
              </w:rPr>
            </w:pPr>
          </w:p>
        </w:tc>
        <w:tc>
          <w:tcPr>
            <w:tcW w:w="1651" w:type="dxa"/>
            <w:vMerge/>
          </w:tcPr>
          <w:p w:rsidR="00F520AD" w:rsidRPr="009E23B9" w:rsidRDefault="00F520AD" w:rsidP="00F520AD">
            <w:pPr>
              <w:spacing w:after="0" w:line="240" w:lineRule="auto"/>
              <w:rPr>
                <w:rFonts w:ascii="Arial" w:hAnsi="Arial" w:cs="Arial"/>
                <w:sz w:val="18"/>
                <w:szCs w:val="18"/>
              </w:rPr>
            </w:pPr>
          </w:p>
        </w:tc>
        <w:tc>
          <w:tcPr>
            <w:tcW w:w="1246" w:type="dxa"/>
            <w:vMerge/>
          </w:tcPr>
          <w:p w:rsidR="00F520AD" w:rsidRPr="009E23B9" w:rsidRDefault="00F520AD" w:rsidP="00F520AD">
            <w:pPr>
              <w:spacing w:after="0" w:line="240" w:lineRule="auto"/>
              <w:rPr>
                <w:rFonts w:ascii="Arial" w:hAnsi="Arial" w:cs="Arial"/>
                <w:sz w:val="18"/>
                <w:szCs w:val="18"/>
              </w:rPr>
            </w:pPr>
          </w:p>
        </w:tc>
        <w:tc>
          <w:tcPr>
            <w:tcW w:w="941"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1</w:t>
            </w:r>
          </w:p>
        </w:tc>
        <w:tc>
          <w:tcPr>
            <w:tcW w:w="1269"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2</w:t>
            </w:r>
          </w:p>
        </w:tc>
        <w:tc>
          <w:tcPr>
            <w:tcW w:w="1119"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3</w:t>
            </w:r>
          </w:p>
        </w:tc>
        <w:tc>
          <w:tcPr>
            <w:tcW w:w="981"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2020/21</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4</w:t>
            </w:r>
          </w:p>
        </w:tc>
        <w:tc>
          <w:tcPr>
            <w:tcW w:w="1005"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2021/22</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5</w:t>
            </w:r>
          </w:p>
        </w:tc>
        <w:tc>
          <w:tcPr>
            <w:tcW w:w="1546" w:type="dxa"/>
            <w:vMerge/>
          </w:tcPr>
          <w:p w:rsidR="00F520AD" w:rsidRPr="009E23B9" w:rsidRDefault="00F520AD" w:rsidP="00F520AD">
            <w:pPr>
              <w:spacing w:after="0" w:line="240" w:lineRule="auto"/>
              <w:rPr>
                <w:rFonts w:ascii="Arial" w:hAnsi="Arial" w:cs="Arial"/>
                <w:sz w:val="18"/>
                <w:szCs w:val="18"/>
              </w:rPr>
            </w:pPr>
          </w:p>
        </w:tc>
      </w:tr>
      <w:tr w:rsidR="00B0754D" w:rsidRPr="009E23B9" w:rsidTr="00450E8F">
        <w:trPr>
          <w:trHeight w:val="518"/>
        </w:trPr>
        <w:tc>
          <w:tcPr>
            <w:tcW w:w="1824" w:type="dxa"/>
            <w:vMerge w:val="restart"/>
          </w:tcPr>
          <w:p w:rsidR="00B0754D" w:rsidRPr="00581A1D" w:rsidRDefault="00B0754D" w:rsidP="001E3CE6">
            <w:pPr>
              <w:spacing w:after="0" w:line="240" w:lineRule="auto"/>
              <w:rPr>
                <w:rFonts w:ascii="Arial" w:hAnsi="Arial" w:cs="Arial"/>
                <w:b/>
                <w:sz w:val="24"/>
                <w:szCs w:val="24"/>
              </w:rPr>
            </w:pPr>
            <w:r>
              <w:rPr>
                <w:rFonts w:ascii="Arial" w:hAnsi="Arial" w:cs="Arial"/>
                <w:b/>
                <w:sz w:val="24"/>
                <w:szCs w:val="24"/>
              </w:rPr>
              <w:t>Good Governance</w:t>
            </w:r>
          </w:p>
          <w:p w:rsidR="00B0754D" w:rsidRPr="00581A1D" w:rsidRDefault="00B0754D" w:rsidP="001E3CE6">
            <w:pPr>
              <w:spacing w:after="0" w:line="240" w:lineRule="auto"/>
              <w:rPr>
                <w:rFonts w:ascii="Arial" w:hAnsi="Arial" w:cs="Arial"/>
                <w:b/>
                <w:sz w:val="24"/>
                <w:szCs w:val="24"/>
              </w:rPr>
            </w:pPr>
          </w:p>
        </w:tc>
        <w:tc>
          <w:tcPr>
            <w:tcW w:w="1552" w:type="dxa"/>
            <w:vMerge w:val="restart"/>
          </w:tcPr>
          <w:p w:rsidR="00B0754D" w:rsidRPr="00EA2AC9" w:rsidRDefault="00B0754D" w:rsidP="001E3CE6">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1551" w:type="dxa"/>
            <w:vMerge w:val="restart"/>
          </w:tcPr>
          <w:p w:rsidR="00B0754D" w:rsidRPr="00EA2AC9" w:rsidRDefault="00B0754D" w:rsidP="001E3CE6">
            <w:pPr>
              <w:spacing w:after="0" w:line="240" w:lineRule="auto"/>
              <w:rPr>
                <w:rFonts w:ascii="Arial" w:hAnsi="Arial" w:cs="Arial"/>
                <w:sz w:val="20"/>
                <w:szCs w:val="20"/>
              </w:rPr>
            </w:pPr>
            <w:r w:rsidRPr="00EA2AC9">
              <w:rPr>
                <w:rFonts w:ascii="Arial" w:hAnsi="Arial" w:cs="Arial"/>
                <w:sz w:val="20"/>
                <w:szCs w:val="20"/>
              </w:rPr>
              <w:t>Effective and Efficient Administration</w:t>
            </w:r>
          </w:p>
        </w:tc>
        <w:tc>
          <w:tcPr>
            <w:tcW w:w="929" w:type="dxa"/>
            <w:vMerge w:val="restart"/>
          </w:tcPr>
          <w:p w:rsidR="00B0754D" w:rsidRPr="00EA2AC9" w:rsidRDefault="00B0754D" w:rsidP="001E3CE6">
            <w:pPr>
              <w:spacing w:after="0" w:line="240" w:lineRule="auto"/>
              <w:rPr>
                <w:rFonts w:ascii="Arial" w:hAnsi="Arial" w:cs="Arial"/>
                <w:b/>
                <w:sz w:val="20"/>
                <w:szCs w:val="20"/>
              </w:rPr>
            </w:pPr>
            <w:r>
              <w:rPr>
                <w:rFonts w:ascii="Arial" w:hAnsi="Arial" w:cs="Arial"/>
                <w:b/>
                <w:sz w:val="20"/>
                <w:szCs w:val="20"/>
              </w:rPr>
              <w:t>MM</w:t>
            </w:r>
          </w:p>
        </w:tc>
        <w:tc>
          <w:tcPr>
            <w:tcW w:w="1651"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 of complaints resolved</w:t>
            </w:r>
          </w:p>
        </w:tc>
        <w:tc>
          <w:tcPr>
            <w:tcW w:w="1246"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4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26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11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8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005"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546"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Internal Audit</w:t>
            </w:r>
          </w:p>
        </w:tc>
      </w:tr>
      <w:tr w:rsidR="00B0754D" w:rsidRPr="009E23B9" w:rsidTr="00450E8F">
        <w:trPr>
          <w:trHeight w:val="518"/>
        </w:trPr>
        <w:tc>
          <w:tcPr>
            <w:tcW w:w="1824" w:type="dxa"/>
            <w:vMerge/>
          </w:tcPr>
          <w:p w:rsidR="00B0754D" w:rsidRDefault="00B0754D" w:rsidP="001E3CE6">
            <w:pPr>
              <w:spacing w:after="0" w:line="240" w:lineRule="auto"/>
              <w:rPr>
                <w:rFonts w:ascii="Arial" w:hAnsi="Arial" w:cs="Arial"/>
                <w:b/>
                <w:sz w:val="24"/>
                <w:szCs w:val="24"/>
              </w:rPr>
            </w:pPr>
          </w:p>
        </w:tc>
        <w:tc>
          <w:tcPr>
            <w:tcW w:w="1552" w:type="dxa"/>
            <w:vMerge/>
          </w:tcPr>
          <w:p w:rsidR="00B0754D" w:rsidRPr="00EA2AC9" w:rsidRDefault="00B0754D" w:rsidP="001E3CE6">
            <w:pPr>
              <w:spacing w:after="0" w:line="240" w:lineRule="auto"/>
              <w:rPr>
                <w:rFonts w:ascii="Arial" w:hAnsi="Arial" w:cs="Arial"/>
                <w:sz w:val="20"/>
                <w:szCs w:val="20"/>
              </w:rPr>
            </w:pPr>
          </w:p>
        </w:tc>
        <w:tc>
          <w:tcPr>
            <w:tcW w:w="1551" w:type="dxa"/>
            <w:vMerge/>
          </w:tcPr>
          <w:p w:rsidR="00B0754D" w:rsidRPr="00EA2AC9" w:rsidRDefault="00B0754D" w:rsidP="001E3CE6">
            <w:pPr>
              <w:spacing w:after="0" w:line="240" w:lineRule="auto"/>
              <w:rPr>
                <w:rFonts w:ascii="Arial" w:hAnsi="Arial" w:cs="Arial"/>
                <w:color w:val="FF0000"/>
                <w:sz w:val="20"/>
                <w:szCs w:val="20"/>
              </w:rPr>
            </w:pPr>
          </w:p>
        </w:tc>
        <w:tc>
          <w:tcPr>
            <w:tcW w:w="929" w:type="dxa"/>
            <w:vMerge/>
          </w:tcPr>
          <w:p w:rsidR="00B0754D" w:rsidRPr="00EA2AC9" w:rsidRDefault="00B0754D" w:rsidP="001E3CE6">
            <w:pPr>
              <w:spacing w:after="0" w:line="240" w:lineRule="auto"/>
              <w:rPr>
                <w:rFonts w:ascii="Arial" w:hAnsi="Arial" w:cs="Arial"/>
                <w:b/>
                <w:sz w:val="20"/>
                <w:szCs w:val="20"/>
              </w:rPr>
            </w:pPr>
          </w:p>
        </w:tc>
        <w:tc>
          <w:tcPr>
            <w:tcW w:w="1651"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 Internal Audit findings resolved</w:t>
            </w:r>
          </w:p>
        </w:tc>
        <w:tc>
          <w:tcPr>
            <w:tcW w:w="1246"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4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26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11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8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005"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546"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Internal Audit</w:t>
            </w:r>
          </w:p>
        </w:tc>
      </w:tr>
      <w:tr w:rsidR="00B0754D" w:rsidRPr="009E23B9" w:rsidTr="00450E8F">
        <w:trPr>
          <w:trHeight w:val="518"/>
        </w:trPr>
        <w:tc>
          <w:tcPr>
            <w:tcW w:w="1824" w:type="dxa"/>
            <w:vMerge/>
          </w:tcPr>
          <w:p w:rsidR="00B0754D" w:rsidRDefault="00B0754D" w:rsidP="001E3CE6">
            <w:pPr>
              <w:spacing w:after="0" w:line="240" w:lineRule="auto"/>
              <w:rPr>
                <w:rFonts w:ascii="Arial" w:hAnsi="Arial" w:cs="Arial"/>
                <w:b/>
                <w:sz w:val="24"/>
                <w:szCs w:val="24"/>
              </w:rPr>
            </w:pPr>
          </w:p>
        </w:tc>
        <w:tc>
          <w:tcPr>
            <w:tcW w:w="1552" w:type="dxa"/>
            <w:vMerge/>
          </w:tcPr>
          <w:p w:rsidR="00B0754D" w:rsidRPr="00FB3524" w:rsidRDefault="00B0754D" w:rsidP="001E3CE6">
            <w:pPr>
              <w:spacing w:after="0" w:line="240" w:lineRule="auto"/>
              <w:rPr>
                <w:rFonts w:ascii="Arial" w:hAnsi="Arial" w:cs="Arial"/>
                <w:color w:val="FF0000"/>
                <w:sz w:val="18"/>
                <w:szCs w:val="18"/>
              </w:rPr>
            </w:pPr>
          </w:p>
        </w:tc>
        <w:tc>
          <w:tcPr>
            <w:tcW w:w="1551" w:type="dxa"/>
            <w:vMerge/>
          </w:tcPr>
          <w:p w:rsidR="00B0754D" w:rsidRPr="00FB3524" w:rsidRDefault="00B0754D" w:rsidP="001E3CE6">
            <w:pPr>
              <w:spacing w:after="0" w:line="240" w:lineRule="auto"/>
              <w:rPr>
                <w:rFonts w:ascii="Arial" w:hAnsi="Arial" w:cs="Arial"/>
                <w:color w:val="FF0000"/>
                <w:sz w:val="18"/>
                <w:szCs w:val="18"/>
              </w:rPr>
            </w:pPr>
          </w:p>
        </w:tc>
        <w:tc>
          <w:tcPr>
            <w:tcW w:w="929" w:type="dxa"/>
            <w:vMerge/>
          </w:tcPr>
          <w:p w:rsidR="00B0754D" w:rsidRPr="00EA2AC9" w:rsidRDefault="00B0754D" w:rsidP="001E3CE6">
            <w:pPr>
              <w:spacing w:after="0" w:line="240" w:lineRule="auto"/>
              <w:rPr>
                <w:rFonts w:ascii="Arial" w:hAnsi="Arial" w:cs="Arial"/>
                <w:b/>
                <w:sz w:val="20"/>
                <w:szCs w:val="20"/>
              </w:rPr>
            </w:pPr>
          </w:p>
        </w:tc>
        <w:tc>
          <w:tcPr>
            <w:tcW w:w="1651"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 xml:space="preserve">% of MPAC resolutions implemented </w:t>
            </w:r>
          </w:p>
        </w:tc>
        <w:tc>
          <w:tcPr>
            <w:tcW w:w="1246"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4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26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11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98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005"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100%</w:t>
            </w:r>
          </w:p>
        </w:tc>
        <w:tc>
          <w:tcPr>
            <w:tcW w:w="1546"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 xml:space="preserve">Oversight </w:t>
            </w:r>
          </w:p>
        </w:tc>
      </w:tr>
      <w:tr w:rsidR="00B0754D" w:rsidRPr="009E23B9" w:rsidTr="00450E8F">
        <w:trPr>
          <w:trHeight w:val="518"/>
        </w:trPr>
        <w:tc>
          <w:tcPr>
            <w:tcW w:w="1824" w:type="dxa"/>
            <w:vMerge/>
          </w:tcPr>
          <w:p w:rsidR="00B0754D" w:rsidRDefault="00B0754D" w:rsidP="001E3CE6">
            <w:pPr>
              <w:spacing w:after="0" w:line="240" w:lineRule="auto"/>
              <w:rPr>
                <w:rFonts w:ascii="Arial" w:hAnsi="Arial" w:cs="Arial"/>
                <w:b/>
                <w:sz w:val="24"/>
                <w:szCs w:val="24"/>
              </w:rPr>
            </w:pPr>
          </w:p>
        </w:tc>
        <w:tc>
          <w:tcPr>
            <w:tcW w:w="1552" w:type="dxa"/>
            <w:vMerge/>
          </w:tcPr>
          <w:p w:rsidR="00B0754D" w:rsidRPr="00FB3524" w:rsidRDefault="00B0754D" w:rsidP="001E3CE6">
            <w:pPr>
              <w:spacing w:after="0" w:line="240" w:lineRule="auto"/>
              <w:rPr>
                <w:rFonts w:ascii="Arial" w:hAnsi="Arial" w:cs="Arial"/>
                <w:color w:val="FF0000"/>
                <w:sz w:val="18"/>
                <w:szCs w:val="18"/>
              </w:rPr>
            </w:pPr>
          </w:p>
        </w:tc>
        <w:tc>
          <w:tcPr>
            <w:tcW w:w="1551" w:type="dxa"/>
            <w:vMerge/>
          </w:tcPr>
          <w:p w:rsidR="00B0754D" w:rsidRPr="00FB3524" w:rsidRDefault="00B0754D" w:rsidP="001E3CE6">
            <w:pPr>
              <w:spacing w:after="0" w:line="240" w:lineRule="auto"/>
              <w:rPr>
                <w:rFonts w:ascii="Arial" w:hAnsi="Arial" w:cs="Arial"/>
                <w:color w:val="FF0000"/>
                <w:sz w:val="18"/>
                <w:szCs w:val="18"/>
              </w:rPr>
            </w:pPr>
          </w:p>
        </w:tc>
        <w:tc>
          <w:tcPr>
            <w:tcW w:w="929" w:type="dxa"/>
            <w:vMerge/>
          </w:tcPr>
          <w:p w:rsidR="00B0754D" w:rsidRPr="00EA2AC9" w:rsidRDefault="00B0754D" w:rsidP="001E3CE6">
            <w:pPr>
              <w:spacing w:after="0" w:line="240" w:lineRule="auto"/>
              <w:rPr>
                <w:rFonts w:ascii="Arial" w:hAnsi="Arial" w:cs="Arial"/>
                <w:b/>
                <w:sz w:val="20"/>
                <w:szCs w:val="20"/>
              </w:rPr>
            </w:pPr>
          </w:p>
        </w:tc>
        <w:tc>
          <w:tcPr>
            <w:tcW w:w="1651"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 of Audit and performance committees resolutions implemented</w:t>
            </w:r>
          </w:p>
        </w:tc>
        <w:tc>
          <w:tcPr>
            <w:tcW w:w="1246"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94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126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1119"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981"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1005" w:type="dxa"/>
          </w:tcPr>
          <w:p w:rsidR="00B0754D" w:rsidRPr="001E3CE6" w:rsidRDefault="00B0754D" w:rsidP="001E3CE6">
            <w:pPr>
              <w:spacing w:after="0" w:line="240" w:lineRule="auto"/>
              <w:rPr>
                <w:rFonts w:ascii="Arial" w:hAnsi="Arial" w:cs="Arial"/>
                <w:sz w:val="18"/>
                <w:szCs w:val="18"/>
              </w:rPr>
            </w:pPr>
            <w:r w:rsidRPr="001E3CE6">
              <w:rPr>
                <w:rFonts w:ascii="Arial" w:hAnsi="Arial" w:cs="Arial"/>
                <w:sz w:val="18"/>
                <w:szCs w:val="18"/>
              </w:rPr>
              <w:t>10</w:t>
            </w:r>
          </w:p>
        </w:tc>
        <w:tc>
          <w:tcPr>
            <w:tcW w:w="1546" w:type="dxa"/>
          </w:tcPr>
          <w:p w:rsidR="00B0754D" w:rsidRPr="009E23B9" w:rsidRDefault="00B0754D" w:rsidP="001E3CE6">
            <w:pPr>
              <w:spacing w:after="0" w:line="240" w:lineRule="auto"/>
              <w:rPr>
                <w:rFonts w:ascii="Arial" w:hAnsi="Arial" w:cs="Arial"/>
                <w:sz w:val="18"/>
                <w:szCs w:val="18"/>
              </w:rPr>
            </w:pPr>
            <w:r>
              <w:rPr>
                <w:rFonts w:ascii="Arial" w:hAnsi="Arial" w:cs="Arial"/>
                <w:sz w:val="18"/>
                <w:szCs w:val="18"/>
              </w:rPr>
              <w:t>Internal Audit</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FB3524" w:rsidRDefault="00B0754D" w:rsidP="00B0754D">
            <w:pPr>
              <w:spacing w:after="0" w:line="240" w:lineRule="auto"/>
              <w:rPr>
                <w:rFonts w:ascii="Arial" w:hAnsi="Arial" w:cs="Arial"/>
                <w:color w:val="FF0000"/>
                <w:sz w:val="18"/>
                <w:szCs w:val="18"/>
              </w:rPr>
            </w:pPr>
          </w:p>
        </w:tc>
        <w:tc>
          <w:tcPr>
            <w:tcW w:w="1551" w:type="dxa"/>
            <w:vMerge/>
          </w:tcPr>
          <w:p w:rsidR="00B0754D" w:rsidRPr="00FB3524" w:rsidRDefault="00B0754D" w:rsidP="00B0754D">
            <w:pPr>
              <w:spacing w:after="0" w:line="240" w:lineRule="auto"/>
              <w:rPr>
                <w:rFonts w:ascii="Arial" w:hAnsi="Arial" w:cs="Arial"/>
                <w:color w:val="FF0000"/>
                <w:sz w:val="18"/>
                <w:szCs w:val="18"/>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Revenue Enhancement strategy reviewed and approved</w:t>
            </w:r>
          </w:p>
        </w:tc>
        <w:tc>
          <w:tcPr>
            <w:tcW w:w="1246" w:type="dxa"/>
          </w:tcPr>
          <w:p w:rsidR="00B0754D" w:rsidRPr="001E3CE6" w:rsidRDefault="00B0754D" w:rsidP="00B0754D">
            <w:pPr>
              <w:spacing w:after="0" w:line="240" w:lineRule="auto"/>
              <w:rPr>
                <w:rFonts w:ascii="Arial" w:hAnsi="Arial" w:cs="Arial"/>
                <w:sz w:val="18"/>
                <w:szCs w:val="18"/>
              </w:rPr>
            </w:pPr>
            <w:r>
              <w:rPr>
                <w:rFonts w:ascii="Arial" w:hAnsi="Arial" w:cs="Arial"/>
                <w:sz w:val="18"/>
                <w:szCs w:val="18"/>
              </w:rPr>
              <w:t>0</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269" w:type="dxa"/>
          </w:tcPr>
          <w:p w:rsidR="00B0754D" w:rsidRPr="001E3CE6" w:rsidRDefault="00B0754D" w:rsidP="00B0754D">
            <w:pPr>
              <w:spacing w:after="0" w:line="240" w:lineRule="auto"/>
              <w:rPr>
                <w:rFonts w:ascii="Arial" w:hAnsi="Arial" w:cs="Arial"/>
                <w:sz w:val="18"/>
                <w:szCs w:val="18"/>
              </w:rPr>
            </w:pPr>
          </w:p>
        </w:tc>
        <w:tc>
          <w:tcPr>
            <w:tcW w:w="1119" w:type="dxa"/>
          </w:tcPr>
          <w:p w:rsidR="00B0754D" w:rsidRPr="001E3CE6" w:rsidRDefault="00B0754D" w:rsidP="00B0754D">
            <w:pPr>
              <w:spacing w:after="0" w:line="240" w:lineRule="auto"/>
              <w:rPr>
                <w:rFonts w:ascii="Arial" w:hAnsi="Arial" w:cs="Arial"/>
                <w:sz w:val="18"/>
                <w:szCs w:val="18"/>
              </w:rPr>
            </w:pPr>
          </w:p>
        </w:tc>
        <w:tc>
          <w:tcPr>
            <w:tcW w:w="981" w:type="dxa"/>
          </w:tcPr>
          <w:p w:rsidR="00B0754D" w:rsidRPr="001E3CE6" w:rsidRDefault="00B0754D" w:rsidP="00B0754D">
            <w:pPr>
              <w:spacing w:after="0" w:line="240" w:lineRule="auto"/>
              <w:rPr>
                <w:rFonts w:ascii="Arial" w:hAnsi="Arial" w:cs="Arial"/>
                <w:sz w:val="18"/>
                <w:szCs w:val="18"/>
              </w:rPr>
            </w:pPr>
          </w:p>
        </w:tc>
        <w:tc>
          <w:tcPr>
            <w:tcW w:w="1005" w:type="dxa"/>
          </w:tcPr>
          <w:p w:rsidR="00B0754D" w:rsidRPr="001E3CE6" w:rsidRDefault="00B0754D" w:rsidP="00B0754D">
            <w:pPr>
              <w:spacing w:after="0" w:line="240" w:lineRule="auto"/>
              <w:rPr>
                <w:rFonts w:ascii="Arial" w:hAnsi="Arial" w:cs="Arial"/>
                <w:sz w:val="18"/>
                <w:szCs w:val="18"/>
              </w:rPr>
            </w:pP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Good governance</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FB3524" w:rsidRDefault="00B0754D" w:rsidP="00B0754D">
            <w:pPr>
              <w:spacing w:after="0" w:line="240" w:lineRule="auto"/>
              <w:rPr>
                <w:rFonts w:ascii="Arial" w:hAnsi="Arial" w:cs="Arial"/>
                <w:color w:val="FF0000"/>
                <w:sz w:val="18"/>
                <w:szCs w:val="18"/>
              </w:rPr>
            </w:pPr>
          </w:p>
        </w:tc>
        <w:tc>
          <w:tcPr>
            <w:tcW w:w="1551" w:type="dxa"/>
            <w:vMerge/>
          </w:tcPr>
          <w:p w:rsidR="00B0754D" w:rsidRPr="00FB3524" w:rsidRDefault="00B0754D" w:rsidP="00B0754D">
            <w:pPr>
              <w:spacing w:after="0" w:line="240" w:lineRule="auto"/>
              <w:rPr>
                <w:rFonts w:ascii="Arial" w:hAnsi="Arial" w:cs="Arial"/>
                <w:color w:val="FF0000"/>
                <w:sz w:val="18"/>
                <w:szCs w:val="18"/>
              </w:rPr>
            </w:pPr>
          </w:p>
        </w:tc>
        <w:tc>
          <w:tcPr>
            <w:tcW w:w="929" w:type="dxa"/>
            <w:vMerge w:val="restart"/>
          </w:tcPr>
          <w:p w:rsidR="00B0754D" w:rsidRPr="00EA2AC9" w:rsidRDefault="00B0754D" w:rsidP="00B0754D">
            <w:pPr>
              <w:spacing w:after="0" w:line="240" w:lineRule="auto"/>
              <w:rPr>
                <w:rFonts w:ascii="Arial" w:hAnsi="Arial" w:cs="Arial"/>
                <w:b/>
                <w:sz w:val="20"/>
                <w:szCs w:val="20"/>
              </w:rPr>
            </w:pPr>
            <w:r>
              <w:rPr>
                <w:rFonts w:ascii="Arial" w:hAnsi="Arial" w:cs="Arial"/>
                <w:b/>
                <w:sz w:val="20"/>
                <w:szCs w:val="20"/>
              </w:rPr>
              <w:t>CORP</w:t>
            </w:r>
          </w:p>
          <w:p w:rsidR="00B0754D" w:rsidRPr="00EA2AC9"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by-laws promulgated</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xml:space="preserve">Policy </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Default="00B0754D" w:rsidP="00B0754D">
            <w:pPr>
              <w:spacing w:after="0" w:line="240" w:lineRule="auto"/>
              <w:rPr>
                <w:rFonts w:ascii="Arial" w:hAnsi="Arial" w:cs="Arial"/>
                <w:sz w:val="18"/>
                <w:szCs w:val="18"/>
              </w:rPr>
            </w:pPr>
            <w:r>
              <w:rPr>
                <w:rFonts w:ascii="Arial" w:hAnsi="Arial" w:cs="Arial"/>
                <w:sz w:val="18"/>
                <w:szCs w:val="18"/>
              </w:rPr>
              <w:t># of by-laws reviewed</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5</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xml:space="preserve">Policy </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sidRPr="009E23B9">
              <w:rPr>
                <w:rFonts w:ascii="Arial" w:hAnsi="Arial" w:cs="Arial"/>
                <w:sz w:val="18"/>
                <w:szCs w:val="18"/>
              </w:rPr>
              <w:t>% of employees that received paid overtime (12 month average)</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w:t>
            </w:r>
          </w:p>
        </w:tc>
        <w:tc>
          <w:tcPr>
            <w:tcW w:w="1546" w:type="dxa"/>
          </w:tcPr>
          <w:p w:rsidR="00B0754D" w:rsidRPr="009E23B9" w:rsidRDefault="00B0754D" w:rsidP="00B0754D">
            <w:pPr>
              <w:spacing w:after="0" w:line="240" w:lineRule="auto"/>
              <w:rPr>
                <w:rFonts w:ascii="Arial" w:hAnsi="Arial" w:cs="Arial"/>
                <w:sz w:val="18"/>
                <w:szCs w:val="18"/>
              </w:rPr>
            </w:pPr>
            <w:r w:rsidRPr="009E23B9">
              <w:rPr>
                <w:rFonts w:ascii="Arial" w:hAnsi="Arial" w:cs="Arial"/>
                <w:sz w:val="18"/>
                <w:szCs w:val="18"/>
              </w:rPr>
              <w:t xml:space="preserve">Human Resource Management </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val="restart"/>
          </w:tcPr>
          <w:p w:rsidR="00B0754D" w:rsidRPr="00EA2AC9" w:rsidRDefault="00B0754D" w:rsidP="00B0754D">
            <w:pPr>
              <w:spacing w:after="0" w:line="240" w:lineRule="auto"/>
              <w:rPr>
                <w:rFonts w:ascii="Arial" w:hAnsi="Arial" w:cs="Arial"/>
                <w:b/>
                <w:sz w:val="20"/>
                <w:szCs w:val="20"/>
              </w:rPr>
            </w:pPr>
            <w:r>
              <w:rPr>
                <w:rFonts w:ascii="Arial" w:hAnsi="Arial" w:cs="Arial"/>
                <w:b/>
                <w:sz w:val="20"/>
                <w:szCs w:val="20"/>
              </w:rPr>
              <w:t>CFO</w:t>
            </w: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revenue collected monthly per month</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95%</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Revenue enhancement</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Submission of AG Action Plan to Council by 31 January</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Good governance</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%AG queries resolved</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100%</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Good governance</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Pr="00EA2AC9" w:rsidRDefault="00B0754D" w:rsidP="00B0754D">
            <w:pPr>
              <w:spacing w:after="0" w:line="240" w:lineRule="auto"/>
              <w:rPr>
                <w:rFonts w:ascii="Arial" w:hAnsi="Arial" w:cs="Arial"/>
                <w:b/>
                <w:sz w:val="20"/>
                <w:szCs w:val="20"/>
              </w:rPr>
            </w:pPr>
          </w:p>
        </w:tc>
        <w:tc>
          <w:tcPr>
            <w:tcW w:w="1651" w:type="dxa"/>
          </w:tcPr>
          <w:p w:rsidR="00B0754D" w:rsidRDefault="00B0754D" w:rsidP="00B0754D">
            <w:pPr>
              <w:spacing w:after="0" w:line="240" w:lineRule="auto"/>
              <w:rPr>
                <w:rFonts w:ascii="Arial" w:hAnsi="Arial" w:cs="Arial"/>
                <w:sz w:val="18"/>
                <w:szCs w:val="18"/>
              </w:rPr>
            </w:pPr>
            <w:r>
              <w:rPr>
                <w:rFonts w:ascii="Arial" w:hAnsi="Arial" w:cs="Arial"/>
                <w:sz w:val="18"/>
                <w:szCs w:val="18"/>
              </w:rPr>
              <w:t># of revenue generation policies reviewed and approved</w:t>
            </w:r>
          </w:p>
        </w:tc>
        <w:tc>
          <w:tcPr>
            <w:tcW w:w="1246"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94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26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119"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981"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005" w:type="dxa"/>
          </w:tcPr>
          <w:p w:rsidR="00B0754D" w:rsidRPr="001E3CE6" w:rsidRDefault="00B0754D" w:rsidP="00B0754D">
            <w:pPr>
              <w:spacing w:after="0" w:line="240" w:lineRule="auto"/>
              <w:rPr>
                <w:rFonts w:ascii="Arial" w:hAnsi="Arial" w:cs="Arial"/>
                <w:sz w:val="18"/>
                <w:szCs w:val="18"/>
              </w:rPr>
            </w:pPr>
            <w:r w:rsidRPr="001E3CE6">
              <w:rPr>
                <w:rFonts w:ascii="Arial" w:hAnsi="Arial" w:cs="Arial"/>
                <w:sz w:val="18"/>
                <w:szCs w:val="18"/>
              </w:rPr>
              <w:t>1</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xml:space="preserve">Policy </w:t>
            </w:r>
          </w:p>
        </w:tc>
      </w:tr>
    </w:tbl>
    <w:p w:rsidR="004477E5" w:rsidRDefault="004477E5" w:rsidP="00BD5E66">
      <w:pPr>
        <w:rPr>
          <w:rFonts w:ascii="Arial" w:hAnsi="Arial" w:cs="Arial"/>
          <w:b/>
          <w:sz w:val="20"/>
          <w:szCs w:val="20"/>
        </w:rPr>
      </w:pPr>
    </w:p>
    <w:p w:rsidR="000674CD" w:rsidRDefault="000674CD" w:rsidP="00BD5E66">
      <w:pPr>
        <w:rPr>
          <w:rFonts w:ascii="Arial" w:hAnsi="Arial" w:cs="Arial"/>
          <w:b/>
          <w:sz w:val="20"/>
          <w:szCs w:val="20"/>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552"/>
        <w:gridCol w:w="1551"/>
        <w:gridCol w:w="929"/>
        <w:gridCol w:w="1651"/>
        <w:gridCol w:w="1246"/>
        <w:gridCol w:w="941"/>
        <w:gridCol w:w="1269"/>
        <w:gridCol w:w="1119"/>
        <w:gridCol w:w="981"/>
        <w:gridCol w:w="1005"/>
        <w:gridCol w:w="1546"/>
      </w:tblGrid>
      <w:tr w:rsidR="005E36D6" w:rsidRPr="009E23B9" w:rsidTr="00450E8F">
        <w:trPr>
          <w:trHeight w:val="274"/>
        </w:trPr>
        <w:tc>
          <w:tcPr>
            <w:tcW w:w="1824" w:type="dxa"/>
            <w:vMerge w:val="restart"/>
            <w:shd w:val="clear" w:color="auto" w:fill="00B050"/>
          </w:tcPr>
          <w:p w:rsidR="005E36D6" w:rsidRDefault="005E36D6" w:rsidP="005E36D6">
            <w:pPr>
              <w:spacing w:after="0" w:line="240" w:lineRule="auto"/>
              <w:rPr>
                <w:rFonts w:ascii="Arial" w:hAnsi="Arial" w:cs="Arial"/>
                <w:b/>
                <w:sz w:val="24"/>
                <w:szCs w:val="24"/>
              </w:rPr>
            </w:pPr>
            <w:r>
              <w:rPr>
                <w:rFonts w:ascii="Arial" w:hAnsi="Arial" w:cs="Arial"/>
                <w:b/>
                <w:sz w:val="20"/>
                <w:szCs w:val="20"/>
              </w:rPr>
              <w:t>Key Performance Area</w:t>
            </w:r>
          </w:p>
        </w:tc>
        <w:tc>
          <w:tcPr>
            <w:tcW w:w="1552" w:type="dxa"/>
            <w:vMerge w:val="restart"/>
            <w:shd w:val="clear" w:color="auto" w:fill="00B050"/>
          </w:tcPr>
          <w:p w:rsidR="005E36D6" w:rsidRPr="00EA2AC9" w:rsidRDefault="005E36D6" w:rsidP="005E36D6">
            <w:pPr>
              <w:spacing w:after="0" w:line="240" w:lineRule="auto"/>
              <w:rPr>
                <w:rFonts w:ascii="Arial" w:hAnsi="Arial" w:cs="Arial"/>
                <w:sz w:val="20"/>
                <w:szCs w:val="20"/>
              </w:rPr>
            </w:pPr>
            <w:r w:rsidRPr="006C2BC5">
              <w:rPr>
                <w:rFonts w:ascii="Arial" w:hAnsi="Arial" w:cs="Arial"/>
                <w:b/>
                <w:sz w:val="20"/>
                <w:szCs w:val="20"/>
              </w:rPr>
              <w:t>Strategic objectives</w:t>
            </w:r>
          </w:p>
        </w:tc>
        <w:tc>
          <w:tcPr>
            <w:tcW w:w="1551" w:type="dxa"/>
            <w:vMerge w:val="restart"/>
            <w:shd w:val="clear" w:color="auto" w:fill="00B050"/>
          </w:tcPr>
          <w:p w:rsidR="005E36D6" w:rsidRPr="00EA2AC9" w:rsidRDefault="005E36D6" w:rsidP="005E36D6">
            <w:pPr>
              <w:spacing w:after="0" w:line="240" w:lineRule="auto"/>
              <w:rPr>
                <w:rFonts w:ascii="Arial" w:hAnsi="Arial" w:cs="Arial"/>
                <w:sz w:val="20"/>
                <w:szCs w:val="20"/>
              </w:rPr>
            </w:pPr>
            <w:r w:rsidRPr="006C2BC5">
              <w:rPr>
                <w:rFonts w:ascii="Arial" w:hAnsi="Arial" w:cs="Arial"/>
                <w:b/>
                <w:sz w:val="20"/>
                <w:szCs w:val="20"/>
              </w:rPr>
              <w:t>Objective Results</w:t>
            </w:r>
          </w:p>
        </w:tc>
        <w:tc>
          <w:tcPr>
            <w:tcW w:w="929" w:type="dxa"/>
            <w:vMerge w:val="restart"/>
            <w:shd w:val="clear" w:color="auto" w:fill="00B050"/>
          </w:tcPr>
          <w:p w:rsidR="005E36D6" w:rsidRDefault="005E36D6" w:rsidP="005E36D6">
            <w:pPr>
              <w:spacing w:after="0" w:line="240" w:lineRule="auto"/>
              <w:rPr>
                <w:rFonts w:ascii="Arial" w:hAnsi="Arial" w:cs="Arial"/>
                <w:b/>
                <w:sz w:val="18"/>
                <w:szCs w:val="18"/>
              </w:rPr>
            </w:pPr>
            <w:r w:rsidRPr="006C2BC5">
              <w:rPr>
                <w:rFonts w:ascii="Arial" w:hAnsi="Arial" w:cs="Arial"/>
                <w:b/>
                <w:sz w:val="20"/>
                <w:szCs w:val="20"/>
              </w:rPr>
              <w:t>KPI Owner</w:t>
            </w:r>
          </w:p>
        </w:tc>
        <w:tc>
          <w:tcPr>
            <w:tcW w:w="1651" w:type="dxa"/>
            <w:vMerge w:val="restart"/>
            <w:shd w:val="clear" w:color="auto" w:fill="00B050"/>
          </w:tcPr>
          <w:p w:rsidR="005E36D6" w:rsidRPr="009E23B9" w:rsidRDefault="005E36D6" w:rsidP="005E36D6">
            <w:pPr>
              <w:spacing w:after="0" w:line="240" w:lineRule="auto"/>
              <w:rPr>
                <w:rFonts w:ascii="Arial" w:hAnsi="Arial" w:cs="Arial"/>
                <w:sz w:val="18"/>
                <w:szCs w:val="18"/>
              </w:rPr>
            </w:pPr>
            <w:r w:rsidRPr="006C2BC5">
              <w:rPr>
                <w:rFonts w:ascii="Arial" w:hAnsi="Arial" w:cs="Arial"/>
                <w:b/>
                <w:sz w:val="20"/>
                <w:szCs w:val="20"/>
              </w:rPr>
              <w:t>KPI</w:t>
            </w:r>
          </w:p>
        </w:tc>
        <w:tc>
          <w:tcPr>
            <w:tcW w:w="1246" w:type="dxa"/>
            <w:vMerge w:val="restart"/>
            <w:shd w:val="clear" w:color="auto" w:fill="00B050"/>
          </w:tcPr>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Baseline</w:t>
            </w:r>
          </w:p>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5315" w:type="dxa"/>
            <w:gridSpan w:val="5"/>
            <w:shd w:val="clear" w:color="auto" w:fill="00B050"/>
          </w:tcPr>
          <w:p w:rsidR="005E36D6" w:rsidRPr="009E23B9" w:rsidRDefault="005E36D6" w:rsidP="005E36D6">
            <w:pPr>
              <w:spacing w:after="0" w:line="240" w:lineRule="auto"/>
              <w:jc w:val="center"/>
              <w:rPr>
                <w:rFonts w:ascii="Arial" w:hAnsi="Arial" w:cs="Arial"/>
                <w:sz w:val="18"/>
                <w:szCs w:val="18"/>
              </w:rPr>
            </w:pPr>
            <w:r w:rsidRPr="006C2BC5">
              <w:rPr>
                <w:rFonts w:ascii="Arial" w:hAnsi="Arial" w:cs="Arial"/>
                <w:b/>
                <w:sz w:val="20"/>
                <w:szCs w:val="20"/>
              </w:rPr>
              <w:t>Targets</w:t>
            </w:r>
          </w:p>
        </w:tc>
        <w:tc>
          <w:tcPr>
            <w:tcW w:w="1546" w:type="dxa"/>
            <w:vMerge w:val="restart"/>
            <w:shd w:val="clear" w:color="auto" w:fill="00B050"/>
          </w:tcPr>
          <w:p w:rsidR="005E36D6" w:rsidRPr="009E23B9" w:rsidRDefault="005E36D6" w:rsidP="005E36D6">
            <w:pPr>
              <w:spacing w:after="0" w:line="240" w:lineRule="auto"/>
              <w:rPr>
                <w:rFonts w:ascii="Arial" w:hAnsi="Arial" w:cs="Arial"/>
                <w:sz w:val="18"/>
                <w:szCs w:val="18"/>
              </w:rPr>
            </w:pPr>
            <w:r w:rsidRPr="006C2BC5">
              <w:rPr>
                <w:rFonts w:ascii="Arial" w:hAnsi="Arial" w:cs="Arial"/>
                <w:b/>
                <w:sz w:val="20"/>
                <w:szCs w:val="20"/>
              </w:rPr>
              <w:t>Strategic Projects</w:t>
            </w:r>
          </w:p>
        </w:tc>
      </w:tr>
      <w:tr w:rsidR="00F520AD" w:rsidRPr="009E23B9" w:rsidTr="00450E8F">
        <w:trPr>
          <w:trHeight w:val="271"/>
        </w:trPr>
        <w:tc>
          <w:tcPr>
            <w:tcW w:w="1824" w:type="dxa"/>
            <w:vMerge/>
          </w:tcPr>
          <w:p w:rsidR="00F520AD" w:rsidRDefault="00F520AD" w:rsidP="00F520AD">
            <w:pPr>
              <w:spacing w:after="0" w:line="240" w:lineRule="auto"/>
              <w:rPr>
                <w:rFonts w:ascii="Arial" w:hAnsi="Arial" w:cs="Arial"/>
                <w:b/>
                <w:sz w:val="24"/>
                <w:szCs w:val="24"/>
              </w:rPr>
            </w:pPr>
          </w:p>
        </w:tc>
        <w:tc>
          <w:tcPr>
            <w:tcW w:w="1552" w:type="dxa"/>
            <w:vMerge/>
          </w:tcPr>
          <w:p w:rsidR="00F520AD" w:rsidRPr="00EA2AC9" w:rsidRDefault="00F520AD" w:rsidP="00F520AD">
            <w:pPr>
              <w:spacing w:after="0" w:line="240" w:lineRule="auto"/>
              <w:rPr>
                <w:rFonts w:ascii="Arial" w:hAnsi="Arial" w:cs="Arial"/>
                <w:sz w:val="20"/>
                <w:szCs w:val="20"/>
              </w:rPr>
            </w:pPr>
          </w:p>
        </w:tc>
        <w:tc>
          <w:tcPr>
            <w:tcW w:w="1551" w:type="dxa"/>
            <w:vMerge/>
          </w:tcPr>
          <w:p w:rsidR="00F520AD" w:rsidRPr="00EA2AC9" w:rsidRDefault="00F520AD" w:rsidP="00F520AD">
            <w:pPr>
              <w:spacing w:after="0" w:line="240" w:lineRule="auto"/>
              <w:rPr>
                <w:rFonts w:ascii="Arial" w:hAnsi="Arial" w:cs="Arial"/>
                <w:sz w:val="20"/>
                <w:szCs w:val="20"/>
              </w:rPr>
            </w:pPr>
          </w:p>
        </w:tc>
        <w:tc>
          <w:tcPr>
            <w:tcW w:w="929" w:type="dxa"/>
            <w:vMerge/>
          </w:tcPr>
          <w:p w:rsidR="00F520AD" w:rsidRPr="00EA2AC9" w:rsidRDefault="00F520AD" w:rsidP="00F520AD">
            <w:pPr>
              <w:spacing w:after="0" w:line="240" w:lineRule="auto"/>
              <w:rPr>
                <w:rFonts w:ascii="Arial" w:hAnsi="Arial" w:cs="Arial"/>
                <w:b/>
                <w:sz w:val="20"/>
                <w:szCs w:val="20"/>
              </w:rPr>
            </w:pPr>
          </w:p>
        </w:tc>
        <w:tc>
          <w:tcPr>
            <w:tcW w:w="1651" w:type="dxa"/>
            <w:vMerge/>
          </w:tcPr>
          <w:p w:rsidR="00F520AD" w:rsidRPr="009E23B9" w:rsidRDefault="00F520AD" w:rsidP="00F520AD">
            <w:pPr>
              <w:spacing w:after="0" w:line="240" w:lineRule="auto"/>
              <w:rPr>
                <w:rFonts w:ascii="Arial" w:hAnsi="Arial" w:cs="Arial"/>
                <w:sz w:val="18"/>
                <w:szCs w:val="18"/>
              </w:rPr>
            </w:pPr>
          </w:p>
        </w:tc>
        <w:tc>
          <w:tcPr>
            <w:tcW w:w="1246" w:type="dxa"/>
            <w:vMerge/>
          </w:tcPr>
          <w:p w:rsidR="00F520AD" w:rsidRPr="009E23B9" w:rsidRDefault="00F520AD" w:rsidP="00F520AD">
            <w:pPr>
              <w:spacing w:after="0" w:line="240" w:lineRule="auto"/>
              <w:rPr>
                <w:rFonts w:ascii="Arial" w:hAnsi="Arial" w:cs="Arial"/>
                <w:sz w:val="18"/>
                <w:szCs w:val="18"/>
              </w:rPr>
            </w:pPr>
          </w:p>
        </w:tc>
        <w:tc>
          <w:tcPr>
            <w:tcW w:w="941"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1</w:t>
            </w:r>
          </w:p>
        </w:tc>
        <w:tc>
          <w:tcPr>
            <w:tcW w:w="1269"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2</w:t>
            </w:r>
          </w:p>
        </w:tc>
        <w:tc>
          <w:tcPr>
            <w:tcW w:w="1119"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3</w:t>
            </w:r>
          </w:p>
        </w:tc>
        <w:tc>
          <w:tcPr>
            <w:tcW w:w="981"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2020/21</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4</w:t>
            </w:r>
          </w:p>
        </w:tc>
        <w:tc>
          <w:tcPr>
            <w:tcW w:w="1005"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2021/22</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5</w:t>
            </w:r>
          </w:p>
        </w:tc>
        <w:tc>
          <w:tcPr>
            <w:tcW w:w="1546" w:type="dxa"/>
            <w:vMerge/>
          </w:tcPr>
          <w:p w:rsidR="00F520AD" w:rsidRPr="009E23B9" w:rsidRDefault="00F520AD" w:rsidP="00F520AD">
            <w:pPr>
              <w:spacing w:after="0" w:line="240" w:lineRule="auto"/>
              <w:rPr>
                <w:rFonts w:ascii="Arial" w:hAnsi="Arial" w:cs="Arial"/>
                <w:sz w:val="18"/>
                <w:szCs w:val="18"/>
              </w:rPr>
            </w:pPr>
          </w:p>
        </w:tc>
      </w:tr>
      <w:tr w:rsidR="00A90D1D" w:rsidRPr="009E23B9" w:rsidTr="00450E8F">
        <w:trPr>
          <w:trHeight w:val="518"/>
        </w:trPr>
        <w:tc>
          <w:tcPr>
            <w:tcW w:w="1824" w:type="dxa"/>
            <w:vMerge w:val="restart"/>
          </w:tcPr>
          <w:p w:rsidR="00A90D1D" w:rsidRPr="00581A1D" w:rsidRDefault="00A90D1D" w:rsidP="001A23EA">
            <w:pPr>
              <w:spacing w:after="0" w:line="240" w:lineRule="auto"/>
              <w:rPr>
                <w:rFonts w:ascii="Arial" w:hAnsi="Arial" w:cs="Arial"/>
                <w:b/>
                <w:sz w:val="24"/>
                <w:szCs w:val="24"/>
              </w:rPr>
            </w:pPr>
            <w:r>
              <w:rPr>
                <w:rFonts w:ascii="Arial" w:hAnsi="Arial" w:cs="Arial"/>
                <w:b/>
                <w:sz w:val="24"/>
                <w:szCs w:val="24"/>
              </w:rPr>
              <w:t>Good Governance</w:t>
            </w:r>
          </w:p>
          <w:p w:rsidR="00A90D1D" w:rsidRDefault="00A90D1D" w:rsidP="001A23EA">
            <w:pPr>
              <w:spacing w:after="0" w:line="240" w:lineRule="auto"/>
              <w:rPr>
                <w:rFonts w:ascii="Arial" w:hAnsi="Arial" w:cs="Arial"/>
                <w:b/>
                <w:sz w:val="24"/>
                <w:szCs w:val="24"/>
              </w:rPr>
            </w:pPr>
          </w:p>
        </w:tc>
        <w:tc>
          <w:tcPr>
            <w:tcW w:w="1552" w:type="dxa"/>
            <w:vMerge w:val="restart"/>
          </w:tcPr>
          <w:p w:rsidR="00A90D1D" w:rsidRPr="00EA2AC9" w:rsidRDefault="00A90D1D" w:rsidP="00450E8F">
            <w:pPr>
              <w:spacing w:after="0" w:line="240" w:lineRule="auto"/>
              <w:rPr>
                <w:rFonts w:ascii="Arial" w:hAnsi="Arial" w:cs="Arial"/>
                <w:sz w:val="20"/>
                <w:szCs w:val="20"/>
              </w:rPr>
            </w:pPr>
            <w:r w:rsidRPr="00EA2AC9">
              <w:rPr>
                <w:rFonts w:ascii="Arial" w:hAnsi="Arial" w:cs="Arial"/>
                <w:sz w:val="20"/>
                <w:szCs w:val="20"/>
              </w:rPr>
              <w:t>Optimize and sustain infrastructure investment and services</w:t>
            </w:r>
          </w:p>
        </w:tc>
        <w:tc>
          <w:tcPr>
            <w:tcW w:w="1551" w:type="dxa"/>
            <w:vMerge w:val="restart"/>
          </w:tcPr>
          <w:p w:rsidR="00A90D1D" w:rsidRPr="009846A0" w:rsidRDefault="00A90D1D" w:rsidP="00450E8F">
            <w:pPr>
              <w:spacing w:after="0" w:line="240" w:lineRule="auto"/>
              <w:rPr>
                <w:rFonts w:ascii="Arial" w:hAnsi="Arial" w:cs="Arial"/>
                <w:sz w:val="20"/>
                <w:szCs w:val="20"/>
              </w:rPr>
            </w:pPr>
            <w:r w:rsidRPr="00EA2AC9">
              <w:rPr>
                <w:rFonts w:ascii="Arial" w:hAnsi="Arial" w:cs="Arial"/>
                <w:sz w:val="20"/>
                <w:szCs w:val="20"/>
              </w:rPr>
              <w:t>Increased lifespan of municipal assets and well maintained infrastructure</w:t>
            </w:r>
          </w:p>
        </w:tc>
        <w:tc>
          <w:tcPr>
            <w:tcW w:w="929" w:type="dxa"/>
            <w:vMerge w:val="restart"/>
          </w:tcPr>
          <w:p w:rsidR="00A90D1D" w:rsidRDefault="00A90D1D" w:rsidP="00450E8F">
            <w:pPr>
              <w:spacing w:after="0" w:line="240" w:lineRule="auto"/>
              <w:rPr>
                <w:rFonts w:ascii="Arial" w:hAnsi="Arial" w:cs="Arial"/>
                <w:b/>
                <w:sz w:val="20"/>
                <w:szCs w:val="20"/>
              </w:rPr>
            </w:pPr>
            <w:r>
              <w:rPr>
                <w:rFonts w:ascii="Arial" w:hAnsi="Arial" w:cs="Arial"/>
                <w:b/>
                <w:sz w:val="20"/>
                <w:szCs w:val="20"/>
              </w:rPr>
              <w:t>CFO</w:t>
            </w:r>
          </w:p>
        </w:tc>
        <w:tc>
          <w:tcPr>
            <w:tcW w:w="1651" w:type="dxa"/>
          </w:tcPr>
          <w:p w:rsidR="00A90D1D" w:rsidRPr="002A793A" w:rsidRDefault="00A90D1D" w:rsidP="001A23EA">
            <w:pPr>
              <w:spacing w:after="0" w:line="240" w:lineRule="auto"/>
              <w:rPr>
                <w:rFonts w:ascii="Arial" w:hAnsi="Arial" w:cs="Arial"/>
                <w:i/>
                <w:sz w:val="18"/>
                <w:szCs w:val="18"/>
              </w:rPr>
            </w:pPr>
            <w:r w:rsidRPr="002A793A">
              <w:rPr>
                <w:rFonts w:ascii="Arial" w:hAnsi="Arial" w:cs="Arial"/>
                <w:i/>
                <w:sz w:val="18"/>
                <w:szCs w:val="18"/>
              </w:rPr>
              <w:t>% of operation and maintained budget allocated</w:t>
            </w:r>
          </w:p>
        </w:tc>
        <w:tc>
          <w:tcPr>
            <w:tcW w:w="1246"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new</w:t>
            </w:r>
          </w:p>
        </w:tc>
        <w:tc>
          <w:tcPr>
            <w:tcW w:w="941"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10%</w:t>
            </w:r>
          </w:p>
        </w:tc>
        <w:tc>
          <w:tcPr>
            <w:tcW w:w="1269"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10%</w:t>
            </w:r>
          </w:p>
        </w:tc>
        <w:tc>
          <w:tcPr>
            <w:tcW w:w="1119"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10%</w:t>
            </w:r>
          </w:p>
        </w:tc>
        <w:tc>
          <w:tcPr>
            <w:tcW w:w="981"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10%</w:t>
            </w:r>
          </w:p>
        </w:tc>
        <w:tc>
          <w:tcPr>
            <w:tcW w:w="1005"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10%</w:t>
            </w:r>
          </w:p>
        </w:tc>
        <w:tc>
          <w:tcPr>
            <w:tcW w:w="1546" w:type="dxa"/>
          </w:tcPr>
          <w:p w:rsidR="00A90D1D" w:rsidRPr="009E23B9" w:rsidRDefault="00A90D1D" w:rsidP="001A23EA">
            <w:pPr>
              <w:spacing w:after="0" w:line="240" w:lineRule="auto"/>
              <w:rPr>
                <w:rFonts w:ascii="Arial" w:hAnsi="Arial" w:cs="Arial"/>
                <w:sz w:val="18"/>
                <w:szCs w:val="18"/>
              </w:rPr>
            </w:pPr>
            <w:r>
              <w:rPr>
                <w:rFonts w:ascii="Arial" w:hAnsi="Arial" w:cs="Arial"/>
                <w:sz w:val="18"/>
                <w:szCs w:val="18"/>
              </w:rPr>
              <w:t>Expenditure management</w:t>
            </w:r>
          </w:p>
        </w:tc>
      </w:tr>
      <w:tr w:rsidR="00A90D1D" w:rsidRPr="009E23B9" w:rsidTr="00450E8F">
        <w:trPr>
          <w:trHeight w:val="518"/>
        </w:trPr>
        <w:tc>
          <w:tcPr>
            <w:tcW w:w="1824" w:type="dxa"/>
            <w:vMerge/>
          </w:tcPr>
          <w:p w:rsidR="00A90D1D" w:rsidRDefault="00A90D1D" w:rsidP="001A23EA">
            <w:pPr>
              <w:spacing w:after="0" w:line="240" w:lineRule="auto"/>
              <w:rPr>
                <w:rFonts w:ascii="Arial" w:hAnsi="Arial" w:cs="Arial"/>
                <w:b/>
                <w:sz w:val="24"/>
                <w:szCs w:val="24"/>
              </w:rPr>
            </w:pPr>
          </w:p>
        </w:tc>
        <w:tc>
          <w:tcPr>
            <w:tcW w:w="1552" w:type="dxa"/>
            <w:vMerge/>
          </w:tcPr>
          <w:p w:rsidR="00A90D1D" w:rsidRPr="00EA2AC9" w:rsidRDefault="00A90D1D" w:rsidP="00450E8F">
            <w:pPr>
              <w:spacing w:after="0" w:line="240" w:lineRule="auto"/>
              <w:rPr>
                <w:rFonts w:ascii="Arial" w:hAnsi="Arial" w:cs="Arial"/>
                <w:sz w:val="20"/>
                <w:szCs w:val="20"/>
              </w:rPr>
            </w:pPr>
          </w:p>
        </w:tc>
        <w:tc>
          <w:tcPr>
            <w:tcW w:w="1551" w:type="dxa"/>
            <w:vMerge/>
          </w:tcPr>
          <w:p w:rsidR="00A90D1D" w:rsidRPr="00EA2AC9" w:rsidRDefault="00A90D1D" w:rsidP="00450E8F">
            <w:pPr>
              <w:spacing w:after="0" w:line="240" w:lineRule="auto"/>
              <w:rPr>
                <w:rFonts w:ascii="Arial" w:hAnsi="Arial" w:cs="Arial"/>
                <w:sz w:val="20"/>
                <w:szCs w:val="20"/>
              </w:rPr>
            </w:pPr>
          </w:p>
        </w:tc>
        <w:tc>
          <w:tcPr>
            <w:tcW w:w="929" w:type="dxa"/>
            <w:vMerge/>
          </w:tcPr>
          <w:p w:rsidR="00A90D1D" w:rsidRDefault="00A90D1D" w:rsidP="00450E8F">
            <w:pPr>
              <w:spacing w:after="0" w:line="240" w:lineRule="auto"/>
              <w:rPr>
                <w:rFonts w:ascii="Arial" w:hAnsi="Arial" w:cs="Arial"/>
                <w:b/>
                <w:sz w:val="20"/>
                <w:szCs w:val="20"/>
              </w:rPr>
            </w:pPr>
          </w:p>
        </w:tc>
        <w:tc>
          <w:tcPr>
            <w:tcW w:w="1651" w:type="dxa"/>
          </w:tcPr>
          <w:p w:rsidR="00A90D1D" w:rsidRPr="00A90D1D" w:rsidRDefault="00A90D1D" w:rsidP="001A23EA">
            <w:pPr>
              <w:spacing w:after="0" w:line="240" w:lineRule="auto"/>
              <w:rPr>
                <w:rFonts w:ascii="Arial" w:hAnsi="Arial" w:cs="Arial"/>
                <w:sz w:val="18"/>
                <w:szCs w:val="18"/>
              </w:rPr>
            </w:pPr>
            <w:r w:rsidRPr="00A90D1D">
              <w:rPr>
                <w:rFonts w:ascii="Arial" w:hAnsi="Arial" w:cs="Arial"/>
                <w:sz w:val="18"/>
                <w:szCs w:val="18"/>
              </w:rPr>
              <w:t>% operating budget spent on Personnel costs (exc salaries to Councillors)</w:t>
            </w:r>
          </w:p>
        </w:tc>
        <w:tc>
          <w:tcPr>
            <w:tcW w:w="1246" w:type="dxa"/>
          </w:tcPr>
          <w:p w:rsidR="00A90D1D" w:rsidRPr="00B0754D" w:rsidRDefault="00A90D1D" w:rsidP="001A23EA">
            <w:pPr>
              <w:spacing w:after="0" w:line="240" w:lineRule="auto"/>
              <w:rPr>
                <w:rFonts w:ascii="Arial" w:hAnsi="Arial" w:cs="Arial"/>
                <w:sz w:val="18"/>
                <w:szCs w:val="18"/>
              </w:rPr>
            </w:pPr>
          </w:p>
        </w:tc>
        <w:tc>
          <w:tcPr>
            <w:tcW w:w="941" w:type="dxa"/>
          </w:tcPr>
          <w:p w:rsidR="00A90D1D" w:rsidRPr="00B0754D" w:rsidRDefault="00A90D1D" w:rsidP="001A23EA">
            <w:pPr>
              <w:spacing w:after="0" w:line="240" w:lineRule="auto"/>
              <w:rPr>
                <w:rFonts w:ascii="Arial" w:hAnsi="Arial" w:cs="Arial"/>
                <w:sz w:val="18"/>
                <w:szCs w:val="18"/>
              </w:rPr>
            </w:pPr>
            <w:r w:rsidRPr="00B0754D">
              <w:rPr>
                <w:rFonts w:ascii="Arial" w:hAnsi="Arial" w:cs="Arial"/>
                <w:sz w:val="18"/>
                <w:szCs w:val="18"/>
              </w:rPr>
              <w:t>35%</w:t>
            </w:r>
          </w:p>
        </w:tc>
        <w:tc>
          <w:tcPr>
            <w:tcW w:w="1269"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35%</w:t>
            </w:r>
          </w:p>
        </w:tc>
        <w:tc>
          <w:tcPr>
            <w:tcW w:w="1119"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35%</w:t>
            </w:r>
          </w:p>
        </w:tc>
        <w:tc>
          <w:tcPr>
            <w:tcW w:w="981"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35%</w:t>
            </w:r>
          </w:p>
        </w:tc>
        <w:tc>
          <w:tcPr>
            <w:tcW w:w="1005"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35%</w:t>
            </w:r>
          </w:p>
        </w:tc>
        <w:tc>
          <w:tcPr>
            <w:tcW w:w="1546" w:type="dxa"/>
          </w:tcPr>
          <w:p w:rsidR="00A90D1D" w:rsidRPr="009E23B9" w:rsidRDefault="00A90D1D" w:rsidP="00311F80">
            <w:pPr>
              <w:spacing w:after="0" w:line="240" w:lineRule="auto"/>
              <w:rPr>
                <w:rFonts w:ascii="Arial" w:hAnsi="Arial" w:cs="Arial"/>
                <w:sz w:val="18"/>
                <w:szCs w:val="18"/>
              </w:rPr>
            </w:pPr>
            <w:r>
              <w:rPr>
                <w:rFonts w:ascii="Arial" w:hAnsi="Arial" w:cs="Arial"/>
                <w:sz w:val="18"/>
                <w:szCs w:val="18"/>
              </w:rPr>
              <w:t>Expenditure management</w:t>
            </w:r>
          </w:p>
        </w:tc>
      </w:tr>
      <w:tr w:rsidR="00A90D1D" w:rsidRPr="009E23B9" w:rsidTr="00450E8F">
        <w:trPr>
          <w:trHeight w:val="518"/>
        </w:trPr>
        <w:tc>
          <w:tcPr>
            <w:tcW w:w="1824" w:type="dxa"/>
            <w:vMerge/>
          </w:tcPr>
          <w:p w:rsidR="00A90D1D" w:rsidRPr="00581A1D" w:rsidRDefault="00A90D1D" w:rsidP="001A23EA">
            <w:pPr>
              <w:spacing w:after="0" w:line="240" w:lineRule="auto"/>
              <w:rPr>
                <w:rFonts w:ascii="Arial" w:hAnsi="Arial" w:cs="Arial"/>
                <w:b/>
                <w:sz w:val="24"/>
                <w:szCs w:val="24"/>
              </w:rPr>
            </w:pPr>
          </w:p>
        </w:tc>
        <w:tc>
          <w:tcPr>
            <w:tcW w:w="1552" w:type="dxa"/>
            <w:vMerge/>
          </w:tcPr>
          <w:p w:rsidR="00A90D1D" w:rsidRPr="00EA2AC9" w:rsidRDefault="00A90D1D" w:rsidP="00450E8F">
            <w:pPr>
              <w:spacing w:after="0" w:line="240" w:lineRule="auto"/>
              <w:rPr>
                <w:rFonts w:ascii="Arial" w:hAnsi="Arial" w:cs="Arial"/>
                <w:sz w:val="20"/>
                <w:szCs w:val="20"/>
              </w:rPr>
            </w:pPr>
          </w:p>
        </w:tc>
        <w:tc>
          <w:tcPr>
            <w:tcW w:w="1551" w:type="dxa"/>
            <w:vMerge/>
          </w:tcPr>
          <w:p w:rsidR="00A90D1D" w:rsidRPr="009846A0" w:rsidRDefault="00A90D1D" w:rsidP="00450E8F">
            <w:pPr>
              <w:spacing w:after="0" w:line="240" w:lineRule="auto"/>
              <w:rPr>
                <w:rFonts w:ascii="Arial" w:hAnsi="Arial" w:cs="Arial"/>
                <w:sz w:val="20"/>
                <w:szCs w:val="20"/>
              </w:rPr>
            </w:pPr>
          </w:p>
        </w:tc>
        <w:tc>
          <w:tcPr>
            <w:tcW w:w="929" w:type="dxa"/>
            <w:vMerge w:val="restart"/>
          </w:tcPr>
          <w:p w:rsidR="00A90D1D" w:rsidRPr="00EA2AC9" w:rsidRDefault="00A90D1D" w:rsidP="00450E8F">
            <w:pPr>
              <w:spacing w:after="0" w:line="240" w:lineRule="auto"/>
              <w:rPr>
                <w:rFonts w:ascii="Arial" w:hAnsi="Arial" w:cs="Arial"/>
                <w:b/>
                <w:sz w:val="20"/>
                <w:szCs w:val="20"/>
              </w:rPr>
            </w:pPr>
            <w:r>
              <w:rPr>
                <w:rFonts w:ascii="Arial" w:hAnsi="Arial" w:cs="Arial"/>
                <w:b/>
                <w:sz w:val="20"/>
                <w:szCs w:val="20"/>
              </w:rPr>
              <w:t>EED</w:t>
            </w:r>
          </w:p>
        </w:tc>
        <w:tc>
          <w:tcPr>
            <w:tcW w:w="1651" w:type="dxa"/>
          </w:tcPr>
          <w:p w:rsidR="00A90D1D" w:rsidRPr="009E23B9" w:rsidRDefault="00A90D1D" w:rsidP="00450E8F">
            <w:pPr>
              <w:spacing w:after="0" w:line="240" w:lineRule="auto"/>
              <w:rPr>
                <w:rFonts w:ascii="Arial" w:hAnsi="Arial" w:cs="Arial"/>
                <w:sz w:val="18"/>
                <w:szCs w:val="18"/>
              </w:rPr>
            </w:pPr>
            <w:r>
              <w:rPr>
                <w:rFonts w:ascii="Arial" w:hAnsi="Arial" w:cs="Arial"/>
                <w:sz w:val="18"/>
                <w:szCs w:val="18"/>
              </w:rPr>
              <w:t># of data cleansing performed (meter services)</w:t>
            </w:r>
          </w:p>
        </w:tc>
        <w:tc>
          <w:tcPr>
            <w:tcW w:w="1246" w:type="dxa"/>
          </w:tcPr>
          <w:p w:rsidR="00A90D1D" w:rsidRPr="00B0754D" w:rsidRDefault="00A90D1D" w:rsidP="00450E8F">
            <w:pPr>
              <w:spacing w:after="0" w:line="240" w:lineRule="auto"/>
              <w:rPr>
                <w:rFonts w:ascii="Arial" w:hAnsi="Arial" w:cs="Arial"/>
                <w:sz w:val="18"/>
                <w:szCs w:val="18"/>
              </w:rPr>
            </w:pPr>
          </w:p>
        </w:tc>
        <w:tc>
          <w:tcPr>
            <w:tcW w:w="941" w:type="dxa"/>
          </w:tcPr>
          <w:p w:rsidR="00A90D1D" w:rsidRPr="00B0754D" w:rsidRDefault="00A90D1D" w:rsidP="00450E8F">
            <w:pPr>
              <w:spacing w:after="0" w:line="240" w:lineRule="auto"/>
              <w:rPr>
                <w:rFonts w:ascii="Arial" w:hAnsi="Arial" w:cs="Arial"/>
                <w:sz w:val="18"/>
                <w:szCs w:val="18"/>
              </w:rPr>
            </w:pPr>
            <w:r w:rsidRPr="00B0754D">
              <w:rPr>
                <w:rFonts w:ascii="Arial" w:hAnsi="Arial" w:cs="Arial"/>
                <w:sz w:val="18"/>
                <w:szCs w:val="18"/>
              </w:rPr>
              <w:t>5</w:t>
            </w:r>
          </w:p>
        </w:tc>
        <w:tc>
          <w:tcPr>
            <w:tcW w:w="1269"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5</w:t>
            </w:r>
          </w:p>
        </w:tc>
        <w:tc>
          <w:tcPr>
            <w:tcW w:w="1119"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5</w:t>
            </w:r>
          </w:p>
        </w:tc>
        <w:tc>
          <w:tcPr>
            <w:tcW w:w="981"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5</w:t>
            </w:r>
          </w:p>
        </w:tc>
        <w:tc>
          <w:tcPr>
            <w:tcW w:w="1005" w:type="dxa"/>
          </w:tcPr>
          <w:p w:rsidR="00A90D1D" w:rsidRPr="00B0754D" w:rsidRDefault="00A90D1D" w:rsidP="00311F80">
            <w:pPr>
              <w:spacing w:after="0" w:line="240" w:lineRule="auto"/>
              <w:rPr>
                <w:rFonts w:ascii="Arial" w:hAnsi="Arial" w:cs="Arial"/>
                <w:sz w:val="18"/>
                <w:szCs w:val="18"/>
              </w:rPr>
            </w:pPr>
            <w:r w:rsidRPr="00B0754D">
              <w:rPr>
                <w:rFonts w:ascii="Arial" w:hAnsi="Arial" w:cs="Arial"/>
                <w:sz w:val="18"/>
                <w:szCs w:val="18"/>
              </w:rPr>
              <w:t>5</w:t>
            </w:r>
          </w:p>
        </w:tc>
        <w:tc>
          <w:tcPr>
            <w:tcW w:w="1546" w:type="dxa"/>
          </w:tcPr>
          <w:p w:rsidR="00A90D1D" w:rsidRPr="009E23B9" w:rsidRDefault="00A90D1D" w:rsidP="00450E8F">
            <w:pPr>
              <w:spacing w:after="0" w:line="240" w:lineRule="auto"/>
              <w:rPr>
                <w:rFonts w:ascii="Arial" w:hAnsi="Arial" w:cs="Arial"/>
                <w:sz w:val="18"/>
                <w:szCs w:val="18"/>
              </w:rPr>
            </w:pPr>
            <w:r>
              <w:rPr>
                <w:rFonts w:ascii="Arial" w:hAnsi="Arial" w:cs="Arial"/>
                <w:sz w:val="18"/>
                <w:szCs w:val="18"/>
              </w:rPr>
              <w:t>Meter management</w:t>
            </w:r>
          </w:p>
        </w:tc>
      </w:tr>
      <w:tr w:rsidR="00A90D1D" w:rsidRPr="009E23B9" w:rsidTr="00450E8F">
        <w:trPr>
          <w:trHeight w:val="518"/>
        </w:trPr>
        <w:tc>
          <w:tcPr>
            <w:tcW w:w="1824" w:type="dxa"/>
            <w:vMerge/>
          </w:tcPr>
          <w:p w:rsidR="00A90D1D" w:rsidRDefault="00A90D1D" w:rsidP="00450E8F">
            <w:pPr>
              <w:spacing w:after="0" w:line="240" w:lineRule="auto"/>
              <w:rPr>
                <w:rFonts w:ascii="Arial" w:hAnsi="Arial" w:cs="Arial"/>
                <w:b/>
                <w:sz w:val="24"/>
                <w:szCs w:val="24"/>
              </w:rPr>
            </w:pPr>
          </w:p>
        </w:tc>
        <w:tc>
          <w:tcPr>
            <w:tcW w:w="1552" w:type="dxa"/>
            <w:vMerge/>
          </w:tcPr>
          <w:p w:rsidR="00A90D1D" w:rsidRPr="00EA2AC9" w:rsidRDefault="00A90D1D" w:rsidP="00450E8F">
            <w:pPr>
              <w:spacing w:after="0" w:line="240" w:lineRule="auto"/>
              <w:rPr>
                <w:rFonts w:ascii="Arial" w:hAnsi="Arial" w:cs="Arial"/>
                <w:sz w:val="20"/>
                <w:szCs w:val="20"/>
              </w:rPr>
            </w:pPr>
          </w:p>
        </w:tc>
        <w:tc>
          <w:tcPr>
            <w:tcW w:w="1551" w:type="dxa"/>
            <w:vMerge/>
          </w:tcPr>
          <w:p w:rsidR="00A90D1D" w:rsidRPr="009846A0" w:rsidRDefault="00A90D1D" w:rsidP="00450E8F">
            <w:pPr>
              <w:spacing w:after="0" w:line="240" w:lineRule="auto"/>
              <w:rPr>
                <w:rFonts w:ascii="Arial" w:hAnsi="Arial" w:cs="Arial"/>
                <w:sz w:val="20"/>
                <w:szCs w:val="20"/>
              </w:rPr>
            </w:pPr>
          </w:p>
        </w:tc>
        <w:tc>
          <w:tcPr>
            <w:tcW w:w="929" w:type="dxa"/>
            <w:vMerge/>
          </w:tcPr>
          <w:p w:rsidR="00A90D1D" w:rsidRPr="00EA2AC9" w:rsidRDefault="00A90D1D" w:rsidP="00450E8F">
            <w:pPr>
              <w:spacing w:after="0" w:line="240" w:lineRule="auto"/>
              <w:rPr>
                <w:rFonts w:ascii="Arial" w:hAnsi="Arial" w:cs="Arial"/>
                <w:b/>
                <w:sz w:val="20"/>
                <w:szCs w:val="20"/>
              </w:rPr>
            </w:pPr>
          </w:p>
        </w:tc>
        <w:tc>
          <w:tcPr>
            <w:tcW w:w="1651" w:type="dxa"/>
          </w:tcPr>
          <w:p w:rsidR="00A90D1D" w:rsidRPr="009E23B9" w:rsidRDefault="00A90D1D" w:rsidP="00450E8F">
            <w:pPr>
              <w:spacing w:after="0" w:line="240" w:lineRule="auto"/>
              <w:rPr>
                <w:rFonts w:ascii="Arial" w:hAnsi="Arial" w:cs="Arial"/>
                <w:sz w:val="18"/>
                <w:szCs w:val="18"/>
              </w:rPr>
            </w:pPr>
            <w:r>
              <w:rPr>
                <w:rFonts w:ascii="Arial" w:hAnsi="Arial" w:cs="Arial"/>
                <w:sz w:val="18"/>
                <w:szCs w:val="18"/>
              </w:rPr>
              <w:t>% electricity losses reduced as per regulation</w:t>
            </w:r>
          </w:p>
        </w:tc>
        <w:tc>
          <w:tcPr>
            <w:tcW w:w="1246" w:type="dxa"/>
          </w:tcPr>
          <w:p w:rsidR="00A90D1D" w:rsidRPr="00B0754D" w:rsidRDefault="00A90D1D" w:rsidP="00450E8F">
            <w:pPr>
              <w:spacing w:after="0" w:line="240" w:lineRule="auto"/>
              <w:rPr>
                <w:rFonts w:ascii="Arial" w:hAnsi="Arial" w:cs="Arial"/>
                <w:sz w:val="18"/>
                <w:szCs w:val="18"/>
              </w:rPr>
            </w:pPr>
          </w:p>
        </w:tc>
        <w:tc>
          <w:tcPr>
            <w:tcW w:w="941" w:type="dxa"/>
          </w:tcPr>
          <w:p w:rsidR="00A90D1D" w:rsidRPr="00B0754D" w:rsidRDefault="00A90D1D" w:rsidP="00450E8F">
            <w:pPr>
              <w:spacing w:after="0" w:line="240" w:lineRule="auto"/>
              <w:rPr>
                <w:rFonts w:ascii="Arial" w:hAnsi="Arial" w:cs="Arial"/>
                <w:sz w:val="18"/>
                <w:szCs w:val="18"/>
              </w:rPr>
            </w:pPr>
            <w:r w:rsidRPr="00B0754D">
              <w:rPr>
                <w:rFonts w:ascii="Arial" w:hAnsi="Arial" w:cs="Arial"/>
                <w:sz w:val="18"/>
                <w:szCs w:val="18"/>
              </w:rPr>
              <w:t>10%</w:t>
            </w:r>
          </w:p>
        </w:tc>
        <w:tc>
          <w:tcPr>
            <w:tcW w:w="1269" w:type="dxa"/>
          </w:tcPr>
          <w:p w:rsidR="00A90D1D" w:rsidRPr="00B0754D" w:rsidRDefault="00A90D1D" w:rsidP="00D74316">
            <w:pPr>
              <w:spacing w:after="0" w:line="240" w:lineRule="auto"/>
              <w:rPr>
                <w:rFonts w:ascii="Arial" w:hAnsi="Arial" w:cs="Arial"/>
                <w:sz w:val="18"/>
                <w:szCs w:val="18"/>
              </w:rPr>
            </w:pPr>
            <w:r w:rsidRPr="00B0754D">
              <w:rPr>
                <w:rFonts w:ascii="Arial" w:hAnsi="Arial" w:cs="Arial"/>
                <w:sz w:val="18"/>
                <w:szCs w:val="18"/>
              </w:rPr>
              <w:t>10%</w:t>
            </w:r>
          </w:p>
        </w:tc>
        <w:tc>
          <w:tcPr>
            <w:tcW w:w="1119" w:type="dxa"/>
          </w:tcPr>
          <w:p w:rsidR="00A90D1D" w:rsidRPr="00B0754D" w:rsidRDefault="00A90D1D" w:rsidP="00D74316">
            <w:pPr>
              <w:spacing w:after="0" w:line="240" w:lineRule="auto"/>
              <w:rPr>
                <w:rFonts w:ascii="Arial" w:hAnsi="Arial" w:cs="Arial"/>
                <w:sz w:val="18"/>
                <w:szCs w:val="18"/>
              </w:rPr>
            </w:pPr>
            <w:r w:rsidRPr="00B0754D">
              <w:rPr>
                <w:rFonts w:ascii="Arial" w:hAnsi="Arial" w:cs="Arial"/>
                <w:sz w:val="18"/>
                <w:szCs w:val="18"/>
              </w:rPr>
              <w:t>10%</w:t>
            </w:r>
          </w:p>
        </w:tc>
        <w:tc>
          <w:tcPr>
            <w:tcW w:w="981" w:type="dxa"/>
          </w:tcPr>
          <w:p w:rsidR="00A90D1D" w:rsidRPr="00B0754D" w:rsidRDefault="00A90D1D" w:rsidP="00D74316">
            <w:pPr>
              <w:spacing w:after="0" w:line="240" w:lineRule="auto"/>
              <w:rPr>
                <w:rFonts w:ascii="Arial" w:hAnsi="Arial" w:cs="Arial"/>
                <w:sz w:val="18"/>
                <w:szCs w:val="18"/>
              </w:rPr>
            </w:pPr>
            <w:r w:rsidRPr="00B0754D">
              <w:rPr>
                <w:rFonts w:ascii="Arial" w:hAnsi="Arial" w:cs="Arial"/>
                <w:sz w:val="18"/>
                <w:szCs w:val="18"/>
              </w:rPr>
              <w:t>10%</w:t>
            </w:r>
          </w:p>
        </w:tc>
        <w:tc>
          <w:tcPr>
            <w:tcW w:w="1005" w:type="dxa"/>
          </w:tcPr>
          <w:p w:rsidR="00A90D1D" w:rsidRPr="00B0754D" w:rsidRDefault="00A90D1D" w:rsidP="00D74316">
            <w:pPr>
              <w:spacing w:after="0" w:line="240" w:lineRule="auto"/>
              <w:rPr>
                <w:rFonts w:ascii="Arial" w:hAnsi="Arial" w:cs="Arial"/>
                <w:sz w:val="18"/>
                <w:szCs w:val="18"/>
              </w:rPr>
            </w:pPr>
            <w:r w:rsidRPr="00B0754D">
              <w:rPr>
                <w:rFonts w:ascii="Arial" w:hAnsi="Arial" w:cs="Arial"/>
                <w:sz w:val="18"/>
                <w:szCs w:val="18"/>
              </w:rPr>
              <w:t>10%</w:t>
            </w:r>
          </w:p>
        </w:tc>
        <w:tc>
          <w:tcPr>
            <w:tcW w:w="1546" w:type="dxa"/>
          </w:tcPr>
          <w:p w:rsidR="00A90D1D" w:rsidRPr="009E23B9" w:rsidRDefault="00A90D1D" w:rsidP="00450E8F">
            <w:pPr>
              <w:spacing w:after="0" w:line="240" w:lineRule="auto"/>
              <w:rPr>
                <w:rFonts w:ascii="Arial" w:hAnsi="Arial" w:cs="Arial"/>
                <w:sz w:val="18"/>
                <w:szCs w:val="18"/>
              </w:rPr>
            </w:pPr>
            <w:r>
              <w:rPr>
                <w:rFonts w:ascii="Arial" w:hAnsi="Arial" w:cs="Arial"/>
                <w:sz w:val="18"/>
                <w:szCs w:val="18"/>
              </w:rPr>
              <w:t>Revenue enhancement</w:t>
            </w:r>
          </w:p>
        </w:tc>
      </w:tr>
      <w:tr w:rsidR="00A90D1D" w:rsidRPr="009E23B9" w:rsidTr="00450E8F">
        <w:trPr>
          <w:trHeight w:val="518"/>
        </w:trPr>
        <w:tc>
          <w:tcPr>
            <w:tcW w:w="1824" w:type="dxa"/>
          </w:tcPr>
          <w:p w:rsidR="00A90D1D" w:rsidRPr="00581A1D" w:rsidRDefault="00A90D1D" w:rsidP="001A23EA">
            <w:pPr>
              <w:spacing w:after="0" w:line="240" w:lineRule="auto"/>
              <w:rPr>
                <w:rFonts w:ascii="Arial" w:hAnsi="Arial" w:cs="Arial"/>
                <w:b/>
                <w:sz w:val="24"/>
                <w:szCs w:val="24"/>
              </w:rPr>
            </w:pPr>
            <w:r>
              <w:rPr>
                <w:rFonts w:ascii="Arial" w:hAnsi="Arial" w:cs="Arial"/>
                <w:b/>
                <w:sz w:val="24"/>
                <w:szCs w:val="24"/>
              </w:rPr>
              <w:t>Economic growth</w:t>
            </w:r>
          </w:p>
          <w:p w:rsidR="00A90D1D" w:rsidRPr="00581A1D" w:rsidRDefault="00A90D1D" w:rsidP="001A23EA">
            <w:pPr>
              <w:spacing w:after="0" w:line="240" w:lineRule="auto"/>
              <w:rPr>
                <w:rFonts w:ascii="Arial" w:hAnsi="Arial" w:cs="Arial"/>
                <w:b/>
                <w:sz w:val="24"/>
                <w:szCs w:val="24"/>
              </w:rPr>
            </w:pPr>
          </w:p>
        </w:tc>
        <w:tc>
          <w:tcPr>
            <w:tcW w:w="1552" w:type="dxa"/>
          </w:tcPr>
          <w:p w:rsidR="00A90D1D" w:rsidRPr="00EA2AC9" w:rsidRDefault="00A90D1D" w:rsidP="00450E8F">
            <w:pPr>
              <w:spacing w:after="0" w:line="240" w:lineRule="auto"/>
              <w:rPr>
                <w:rFonts w:ascii="Arial" w:hAnsi="Arial" w:cs="Arial"/>
                <w:sz w:val="20"/>
                <w:szCs w:val="20"/>
              </w:rPr>
            </w:pPr>
            <w:r w:rsidRPr="00EA2AC9">
              <w:rPr>
                <w:rFonts w:ascii="Arial" w:hAnsi="Arial" w:cs="Arial"/>
                <w:sz w:val="20"/>
                <w:szCs w:val="20"/>
              </w:rPr>
              <w:t>Create a stable and enabling environment by attracting suitable investors</w:t>
            </w:r>
          </w:p>
        </w:tc>
        <w:tc>
          <w:tcPr>
            <w:tcW w:w="1551" w:type="dxa"/>
          </w:tcPr>
          <w:p w:rsidR="00A90D1D" w:rsidRPr="009846A0" w:rsidRDefault="00A90D1D" w:rsidP="00450E8F">
            <w:pPr>
              <w:spacing w:after="0" w:line="240" w:lineRule="auto"/>
              <w:rPr>
                <w:rFonts w:ascii="Arial" w:hAnsi="Arial" w:cs="Arial"/>
                <w:sz w:val="20"/>
                <w:szCs w:val="20"/>
              </w:rPr>
            </w:pPr>
            <w:r w:rsidRPr="00EA2AC9">
              <w:rPr>
                <w:rFonts w:ascii="Arial" w:hAnsi="Arial" w:cs="Arial"/>
                <w:sz w:val="20"/>
                <w:szCs w:val="20"/>
              </w:rPr>
              <w:t>A stable and an enabling environment for investors</w:t>
            </w:r>
          </w:p>
        </w:tc>
        <w:tc>
          <w:tcPr>
            <w:tcW w:w="929" w:type="dxa"/>
          </w:tcPr>
          <w:p w:rsidR="00A90D1D" w:rsidRPr="00EA2AC9" w:rsidRDefault="00A90D1D" w:rsidP="00450E8F">
            <w:pPr>
              <w:spacing w:after="0" w:line="240" w:lineRule="auto"/>
              <w:rPr>
                <w:rFonts w:ascii="Arial" w:hAnsi="Arial" w:cs="Arial"/>
                <w:b/>
                <w:sz w:val="20"/>
                <w:szCs w:val="20"/>
              </w:rPr>
            </w:pPr>
            <w:r>
              <w:rPr>
                <w:rFonts w:ascii="Arial" w:hAnsi="Arial" w:cs="Arial"/>
                <w:b/>
                <w:sz w:val="20"/>
                <w:szCs w:val="20"/>
              </w:rPr>
              <w:t>PED</w:t>
            </w:r>
          </w:p>
        </w:tc>
        <w:tc>
          <w:tcPr>
            <w:tcW w:w="1651" w:type="dxa"/>
          </w:tcPr>
          <w:p w:rsidR="00A90D1D" w:rsidRDefault="00A90D1D" w:rsidP="00450E8F">
            <w:pPr>
              <w:spacing w:after="0" w:line="240" w:lineRule="auto"/>
              <w:rPr>
                <w:rFonts w:ascii="Arial" w:hAnsi="Arial" w:cs="Arial"/>
                <w:sz w:val="18"/>
                <w:szCs w:val="18"/>
              </w:rPr>
            </w:pPr>
            <w:r>
              <w:rPr>
                <w:rFonts w:ascii="Arial" w:hAnsi="Arial" w:cs="Arial"/>
                <w:sz w:val="18"/>
                <w:szCs w:val="18"/>
              </w:rPr>
              <w:t>Reviewed Spatial Development strategy</w:t>
            </w:r>
          </w:p>
        </w:tc>
        <w:tc>
          <w:tcPr>
            <w:tcW w:w="1246" w:type="dxa"/>
          </w:tcPr>
          <w:p w:rsidR="00A90D1D" w:rsidRPr="00B0754D" w:rsidRDefault="00A90D1D" w:rsidP="00450E8F">
            <w:pPr>
              <w:spacing w:after="0" w:line="240" w:lineRule="auto"/>
              <w:rPr>
                <w:rFonts w:ascii="Arial" w:hAnsi="Arial" w:cs="Arial"/>
                <w:sz w:val="18"/>
                <w:szCs w:val="18"/>
              </w:rPr>
            </w:pPr>
            <w:r w:rsidRPr="00B0754D">
              <w:rPr>
                <w:rFonts w:ascii="Arial" w:hAnsi="Arial" w:cs="Arial"/>
                <w:sz w:val="18"/>
                <w:szCs w:val="18"/>
              </w:rPr>
              <w:t>0</w:t>
            </w:r>
          </w:p>
        </w:tc>
        <w:tc>
          <w:tcPr>
            <w:tcW w:w="941" w:type="dxa"/>
          </w:tcPr>
          <w:p w:rsidR="00A90D1D" w:rsidRPr="00B0754D" w:rsidRDefault="00A90D1D" w:rsidP="00450E8F">
            <w:pPr>
              <w:spacing w:after="0" w:line="240" w:lineRule="auto"/>
              <w:rPr>
                <w:rFonts w:ascii="Arial" w:hAnsi="Arial" w:cs="Arial"/>
                <w:sz w:val="18"/>
                <w:szCs w:val="18"/>
              </w:rPr>
            </w:pPr>
            <w:r w:rsidRPr="00B0754D">
              <w:rPr>
                <w:rFonts w:ascii="Arial" w:hAnsi="Arial" w:cs="Arial"/>
                <w:sz w:val="18"/>
                <w:szCs w:val="18"/>
              </w:rPr>
              <w:t>1</w:t>
            </w:r>
          </w:p>
        </w:tc>
        <w:tc>
          <w:tcPr>
            <w:tcW w:w="1269" w:type="dxa"/>
          </w:tcPr>
          <w:p w:rsidR="00A90D1D" w:rsidRPr="00B0754D" w:rsidRDefault="00A90D1D" w:rsidP="00450E8F">
            <w:pPr>
              <w:spacing w:after="0" w:line="240" w:lineRule="auto"/>
              <w:rPr>
                <w:rFonts w:ascii="Arial" w:hAnsi="Arial" w:cs="Arial"/>
                <w:sz w:val="18"/>
                <w:szCs w:val="18"/>
              </w:rPr>
            </w:pPr>
          </w:p>
        </w:tc>
        <w:tc>
          <w:tcPr>
            <w:tcW w:w="1119" w:type="dxa"/>
          </w:tcPr>
          <w:p w:rsidR="00A90D1D" w:rsidRPr="00B0754D" w:rsidRDefault="00A90D1D" w:rsidP="00450E8F">
            <w:pPr>
              <w:spacing w:after="0" w:line="240" w:lineRule="auto"/>
              <w:rPr>
                <w:rFonts w:ascii="Arial" w:hAnsi="Arial" w:cs="Arial"/>
                <w:sz w:val="18"/>
                <w:szCs w:val="18"/>
              </w:rPr>
            </w:pPr>
          </w:p>
        </w:tc>
        <w:tc>
          <w:tcPr>
            <w:tcW w:w="981" w:type="dxa"/>
          </w:tcPr>
          <w:p w:rsidR="00A90D1D" w:rsidRPr="00B0754D" w:rsidRDefault="00A90D1D" w:rsidP="00450E8F">
            <w:pPr>
              <w:spacing w:after="0" w:line="240" w:lineRule="auto"/>
              <w:rPr>
                <w:rFonts w:ascii="Arial" w:hAnsi="Arial" w:cs="Arial"/>
                <w:sz w:val="18"/>
                <w:szCs w:val="18"/>
              </w:rPr>
            </w:pPr>
          </w:p>
        </w:tc>
        <w:tc>
          <w:tcPr>
            <w:tcW w:w="1005" w:type="dxa"/>
          </w:tcPr>
          <w:p w:rsidR="00A90D1D" w:rsidRPr="00B0754D" w:rsidRDefault="00A90D1D" w:rsidP="00450E8F">
            <w:pPr>
              <w:spacing w:after="0" w:line="240" w:lineRule="auto"/>
              <w:rPr>
                <w:rFonts w:ascii="Arial" w:hAnsi="Arial" w:cs="Arial"/>
                <w:sz w:val="18"/>
                <w:szCs w:val="18"/>
              </w:rPr>
            </w:pPr>
          </w:p>
        </w:tc>
        <w:tc>
          <w:tcPr>
            <w:tcW w:w="1546" w:type="dxa"/>
          </w:tcPr>
          <w:p w:rsidR="00A90D1D" w:rsidRPr="009E23B9" w:rsidRDefault="00A90D1D" w:rsidP="00450E8F">
            <w:pPr>
              <w:spacing w:after="0" w:line="240" w:lineRule="auto"/>
              <w:rPr>
                <w:rFonts w:ascii="Arial" w:hAnsi="Arial" w:cs="Arial"/>
                <w:sz w:val="18"/>
                <w:szCs w:val="18"/>
              </w:rPr>
            </w:pPr>
            <w:r>
              <w:rPr>
                <w:rFonts w:ascii="Arial" w:hAnsi="Arial" w:cs="Arial"/>
                <w:sz w:val="18"/>
                <w:szCs w:val="18"/>
              </w:rPr>
              <w:t>Spatial Development</w:t>
            </w:r>
          </w:p>
        </w:tc>
      </w:tr>
      <w:tr w:rsidR="00B0754D" w:rsidRPr="009E23B9" w:rsidTr="00450E8F">
        <w:trPr>
          <w:trHeight w:val="518"/>
        </w:trPr>
        <w:tc>
          <w:tcPr>
            <w:tcW w:w="1824" w:type="dxa"/>
            <w:vMerge w:val="restart"/>
          </w:tcPr>
          <w:p w:rsidR="00B0754D" w:rsidRPr="00581A1D" w:rsidRDefault="00B0754D" w:rsidP="00B0754D">
            <w:pPr>
              <w:spacing w:after="0" w:line="240" w:lineRule="auto"/>
              <w:rPr>
                <w:rFonts w:ascii="Arial" w:hAnsi="Arial" w:cs="Arial"/>
                <w:b/>
                <w:sz w:val="24"/>
                <w:szCs w:val="24"/>
              </w:rPr>
            </w:pPr>
            <w:r>
              <w:rPr>
                <w:rFonts w:ascii="Arial" w:hAnsi="Arial" w:cs="Arial"/>
                <w:b/>
                <w:sz w:val="24"/>
                <w:szCs w:val="24"/>
              </w:rPr>
              <w:t>Service Delivery</w:t>
            </w:r>
          </w:p>
          <w:p w:rsidR="00B0754D" w:rsidRPr="00581A1D" w:rsidRDefault="00B0754D" w:rsidP="00B0754D">
            <w:pPr>
              <w:spacing w:after="0" w:line="240" w:lineRule="auto"/>
              <w:rPr>
                <w:rFonts w:ascii="Arial" w:hAnsi="Arial" w:cs="Arial"/>
                <w:b/>
                <w:sz w:val="24"/>
                <w:szCs w:val="24"/>
              </w:rPr>
            </w:pPr>
          </w:p>
        </w:tc>
        <w:tc>
          <w:tcPr>
            <w:tcW w:w="1552" w:type="dxa"/>
            <w:vMerge w:val="restart"/>
          </w:tcPr>
          <w:p w:rsidR="00B0754D" w:rsidRPr="00EA2AC9" w:rsidRDefault="00B0754D" w:rsidP="00B0754D">
            <w:pPr>
              <w:spacing w:after="0" w:line="240" w:lineRule="auto"/>
              <w:rPr>
                <w:rFonts w:ascii="Arial" w:hAnsi="Arial" w:cs="Arial"/>
                <w:sz w:val="20"/>
                <w:szCs w:val="20"/>
              </w:rPr>
            </w:pPr>
            <w:r w:rsidRPr="00EA2AC9">
              <w:rPr>
                <w:rFonts w:ascii="Arial" w:hAnsi="Arial" w:cs="Arial"/>
                <w:sz w:val="20"/>
                <w:szCs w:val="20"/>
              </w:rPr>
              <w:lastRenderedPageBreak/>
              <w:t xml:space="preserve">Improve access to </w:t>
            </w:r>
            <w:r w:rsidRPr="00EA2AC9">
              <w:rPr>
                <w:rFonts w:ascii="Arial" w:hAnsi="Arial" w:cs="Arial"/>
                <w:sz w:val="20"/>
                <w:szCs w:val="20"/>
              </w:rPr>
              <w:lastRenderedPageBreak/>
              <w:t>sustainable and affordable basic services</w:t>
            </w:r>
          </w:p>
        </w:tc>
        <w:tc>
          <w:tcPr>
            <w:tcW w:w="1551" w:type="dxa"/>
            <w:vMerge w:val="restart"/>
          </w:tcPr>
          <w:p w:rsidR="00B0754D" w:rsidRPr="00EA2AC9" w:rsidRDefault="00B0754D" w:rsidP="00B0754D">
            <w:pPr>
              <w:spacing w:after="0" w:line="240" w:lineRule="auto"/>
              <w:rPr>
                <w:rFonts w:ascii="Arial" w:hAnsi="Arial" w:cs="Arial"/>
                <w:sz w:val="20"/>
                <w:szCs w:val="20"/>
              </w:rPr>
            </w:pPr>
            <w:r w:rsidRPr="00EA2AC9">
              <w:rPr>
                <w:rFonts w:ascii="Arial" w:hAnsi="Arial" w:cs="Arial"/>
                <w:sz w:val="20"/>
                <w:szCs w:val="20"/>
              </w:rPr>
              <w:lastRenderedPageBreak/>
              <w:t xml:space="preserve">Access to sustainable </w:t>
            </w:r>
            <w:r w:rsidRPr="00EA2AC9">
              <w:rPr>
                <w:rFonts w:ascii="Arial" w:hAnsi="Arial" w:cs="Arial"/>
                <w:sz w:val="20"/>
                <w:szCs w:val="20"/>
              </w:rPr>
              <w:lastRenderedPageBreak/>
              <w:t>and affordable services</w:t>
            </w:r>
          </w:p>
        </w:tc>
        <w:tc>
          <w:tcPr>
            <w:tcW w:w="929" w:type="dxa"/>
            <w:vMerge w:val="restart"/>
          </w:tcPr>
          <w:p w:rsidR="00B0754D" w:rsidRPr="00EA2AC9" w:rsidRDefault="00B0754D" w:rsidP="00B0754D">
            <w:pPr>
              <w:spacing w:after="0" w:line="240" w:lineRule="auto"/>
              <w:rPr>
                <w:rFonts w:ascii="Arial" w:hAnsi="Arial" w:cs="Arial"/>
                <w:b/>
                <w:sz w:val="20"/>
                <w:szCs w:val="20"/>
              </w:rPr>
            </w:pPr>
            <w:r>
              <w:rPr>
                <w:rFonts w:ascii="Arial" w:hAnsi="Arial" w:cs="Arial"/>
                <w:b/>
                <w:sz w:val="20"/>
                <w:szCs w:val="20"/>
              </w:rPr>
              <w:lastRenderedPageBreak/>
              <w:t>ESD</w:t>
            </w: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water losses reduced as per regulation</w:t>
            </w:r>
          </w:p>
        </w:tc>
        <w:tc>
          <w:tcPr>
            <w:tcW w:w="1246"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94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126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111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98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1005"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Revenue enhancement</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households with access to water</w:t>
            </w:r>
          </w:p>
        </w:tc>
        <w:tc>
          <w:tcPr>
            <w:tcW w:w="1246"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94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26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11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98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005"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Water services</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vMerge/>
          </w:tcPr>
          <w:p w:rsidR="00B0754D" w:rsidRDefault="00B0754D" w:rsidP="00B0754D">
            <w:pPr>
              <w:spacing w:after="0" w:line="240" w:lineRule="auto"/>
              <w:rPr>
                <w:rFonts w:ascii="Arial" w:hAnsi="Arial" w:cs="Arial"/>
                <w:b/>
                <w:sz w:val="20"/>
                <w:szCs w:val="20"/>
              </w:rPr>
            </w:pP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households with access to sanitation</w:t>
            </w:r>
          </w:p>
        </w:tc>
        <w:tc>
          <w:tcPr>
            <w:tcW w:w="1246"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390095</w:t>
            </w:r>
          </w:p>
        </w:tc>
        <w:tc>
          <w:tcPr>
            <w:tcW w:w="94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390095</w:t>
            </w:r>
          </w:p>
        </w:tc>
        <w:tc>
          <w:tcPr>
            <w:tcW w:w="126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11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98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005"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Sanitation services</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tcPr>
          <w:p w:rsidR="00B0754D" w:rsidRPr="00EA2AC9" w:rsidRDefault="00B0754D" w:rsidP="00B0754D">
            <w:pPr>
              <w:spacing w:after="0" w:line="240" w:lineRule="auto"/>
              <w:rPr>
                <w:rFonts w:ascii="Arial" w:hAnsi="Arial" w:cs="Arial"/>
                <w:b/>
                <w:sz w:val="20"/>
                <w:szCs w:val="20"/>
              </w:rPr>
            </w:pPr>
            <w:r>
              <w:rPr>
                <w:rFonts w:ascii="Arial" w:hAnsi="Arial" w:cs="Arial"/>
                <w:b/>
                <w:sz w:val="20"/>
                <w:szCs w:val="20"/>
              </w:rPr>
              <w:t>EED</w:t>
            </w: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households with access to electricity</w:t>
            </w:r>
          </w:p>
        </w:tc>
        <w:tc>
          <w:tcPr>
            <w:tcW w:w="1246"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94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26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11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98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005"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390092</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Electricity</w:t>
            </w:r>
          </w:p>
        </w:tc>
      </w:tr>
      <w:tr w:rsidR="00B0754D" w:rsidRPr="009E23B9" w:rsidTr="00450E8F">
        <w:trPr>
          <w:trHeight w:val="518"/>
        </w:trPr>
        <w:tc>
          <w:tcPr>
            <w:tcW w:w="1824" w:type="dxa"/>
            <w:vMerge/>
          </w:tcPr>
          <w:p w:rsidR="00B0754D" w:rsidRDefault="00B0754D" w:rsidP="00B0754D">
            <w:pPr>
              <w:spacing w:after="0" w:line="240" w:lineRule="auto"/>
              <w:rPr>
                <w:rFonts w:ascii="Arial" w:hAnsi="Arial" w:cs="Arial"/>
                <w:b/>
                <w:sz w:val="24"/>
                <w:szCs w:val="24"/>
              </w:rPr>
            </w:pPr>
          </w:p>
        </w:tc>
        <w:tc>
          <w:tcPr>
            <w:tcW w:w="1552" w:type="dxa"/>
            <w:vMerge/>
          </w:tcPr>
          <w:p w:rsidR="00B0754D" w:rsidRPr="00EA2AC9" w:rsidRDefault="00B0754D" w:rsidP="00B0754D">
            <w:pPr>
              <w:spacing w:after="0" w:line="240" w:lineRule="auto"/>
              <w:rPr>
                <w:rFonts w:ascii="Arial" w:hAnsi="Arial" w:cs="Arial"/>
                <w:sz w:val="20"/>
                <w:szCs w:val="20"/>
              </w:rPr>
            </w:pPr>
          </w:p>
        </w:tc>
        <w:tc>
          <w:tcPr>
            <w:tcW w:w="1551" w:type="dxa"/>
            <w:vMerge/>
          </w:tcPr>
          <w:p w:rsidR="00B0754D" w:rsidRPr="009846A0" w:rsidRDefault="00B0754D" w:rsidP="00B0754D">
            <w:pPr>
              <w:spacing w:after="0" w:line="240" w:lineRule="auto"/>
              <w:rPr>
                <w:rFonts w:ascii="Arial" w:hAnsi="Arial" w:cs="Arial"/>
                <w:sz w:val="20"/>
                <w:szCs w:val="20"/>
              </w:rPr>
            </w:pPr>
          </w:p>
        </w:tc>
        <w:tc>
          <w:tcPr>
            <w:tcW w:w="929" w:type="dxa"/>
          </w:tcPr>
          <w:p w:rsidR="00B0754D" w:rsidRDefault="00B0754D" w:rsidP="00B0754D">
            <w:pPr>
              <w:spacing w:after="0" w:line="240" w:lineRule="auto"/>
              <w:rPr>
                <w:rFonts w:ascii="Arial" w:hAnsi="Arial" w:cs="Arial"/>
                <w:b/>
                <w:sz w:val="20"/>
                <w:szCs w:val="20"/>
              </w:rPr>
            </w:pPr>
            <w:r>
              <w:rPr>
                <w:rFonts w:ascii="Arial" w:hAnsi="Arial" w:cs="Arial"/>
                <w:b/>
                <w:sz w:val="20"/>
                <w:szCs w:val="20"/>
              </w:rPr>
              <w:t>CSD</w:t>
            </w:r>
          </w:p>
        </w:tc>
        <w:tc>
          <w:tcPr>
            <w:tcW w:w="1651"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 of households with collection of waste once per week</w:t>
            </w:r>
          </w:p>
        </w:tc>
        <w:tc>
          <w:tcPr>
            <w:tcW w:w="1246"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94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126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1119"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981"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1005" w:type="dxa"/>
          </w:tcPr>
          <w:p w:rsidR="00B0754D" w:rsidRPr="00B0754D" w:rsidRDefault="00B0754D" w:rsidP="00B0754D">
            <w:pPr>
              <w:spacing w:after="0" w:line="240" w:lineRule="auto"/>
              <w:rPr>
                <w:rFonts w:ascii="Arial" w:hAnsi="Arial" w:cs="Arial"/>
                <w:sz w:val="18"/>
                <w:szCs w:val="18"/>
              </w:rPr>
            </w:pPr>
            <w:r w:rsidRPr="00B0754D">
              <w:rPr>
                <w:rFonts w:ascii="Arial" w:hAnsi="Arial" w:cs="Arial"/>
                <w:sz w:val="18"/>
                <w:szCs w:val="18"/>
              </w:rPr>
              <w:t>108926</w:t>
            </w:r>
          </w:p>
        </w:tc>
        <w:tc>
          <w:tcPr>
            <w:tcW w:w="1546" w:type="dxa"/>
          </w:tcPr>
          <w:p w:rsidR="00B0754D" w:rsidRPr="009E23B9" w:rsidRDefault="00B0754D" w:rsidP="00B0754D">
            <w:pPr>
              <w:spacing w:after="0" w:line="240" w:lineRule="auto"/>
              <w:rPr>
                <w:rFonts w:ascii="Arial" w:hAnsi="Arial" w:cs="Arial"/>
                <w:sz w:val="18"/>
                <w:szCs w:val="18"/>
              </w:rPr>
            </w:pPr>
            <w:r>
              <w:rPr>
                <w:rFonts w:ascii="Arial" w:hAnsi="Arial" w:cs="Arial"/>
                <w:sz w:val="18"/>
                <w:szCs w:val="18"/>
              </w:rPr>
              <w:t>Waste management</w:t>
            </w:r>
          </w:p>
        </w:tc>
      </w:tr>
    </w:tbl>
    <w:p w:rsidR="0079181C" w:rsidRDefault="0079181C" w:rsidP="00BD5E66">
      <w:pPr>
        <w:rPr>
          <w:rFonts w:ascii="Arial" w:hAnsi="Arial" w:cs="Arial"/>
          <w:b/>
          <w:sz w:val="24"/>
          <w:szCs w:val="24"/>
        </w:rPr>
      </w:pPr>
    </w:p>
    <w:p w:rsidR="00475A73" w:rsidRDefault="00475A73" w:rsidP="00BD5E66">
      <w:pPr>
        <w:rPr>
          <w:rFonts w:ascii="Arial" w:hAnsi="Arial" w:cs="Arial"/>
          <w:b/>
          <w:sz w:val="24"/>
          <w:szCs w:val="24"/>
        </w:rPr>
      </w:pPr>
    </w:p>
    <w:p w:rsidR="0007251A" w:rsidRPr="00F03DD3" w:rsidRDefault="0007251A" w:rsidP="0007251A">
      <w:pPr>
        <w:jc w:val="center"/>
        <w:rPr>
          <w:rFonts w:ascii="Arial" w:hAnsi="Arial" w:cs="Arial"/>
          <w:b/>
          <w:sz w:val="16"/>
          <w:szCs w:val="16"/>
        </w:rPr>
      </w:pPr>
      <w:r w:rsidRPr="00F03DD3">
        <w:rPr>
          <w:rFonts w:ascii="Arial" w:hAnsi="Arial" w:cs="Arial"/>
          <w:b/>
          <w:sz w:val="16"/>
          <w:szCs w:val="16"/>
        </w:rPr>
        <w:t>GTEDA</w:t>
      </w: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2334"/>
        <w:gridCol w:w="1288"/>
        <w:gridCol w:w="873"/>
        <w:gridCol w:w="2155"/>
        <w:gridCol w:w="1138"/>
        <w:gridCol w:w="939"/>
        <w:gridCol w:w="1067"/>
        <w:gridCol w:w="1008"/>
        <w:gridCol w:w="954"/>
        <w:gridCol w:w="963"/>
        <w:gridCol w:w="1310"/>
      </w:tblGrid>
      <w:tr w:rsidR="005E36D6" w:rsidRPr="009E23B9" w:rsidTr="005E36D6">
        <w:trPr>
          <w:trHeight w:val="274"/>
        </w:trPr>
        <w:tc>
          <w:tcPr>
            <w:tcW w:w="1585" w:type="dxa"/>
            <w:vMerge w:val="restart"/>
            <w:shd w:val="clear" w:color="auto" w:fill="00B050"/>
          </w:tcPr>
          <w:p w:rsidR="005E36D6" w:rsidRPr="00307541" w:rsidRDefault="005E36D6" w:rsidP="005E36D6">
            <w:pPr>
              <w:spacing w:after="0" w:line="240" w:lineRule="auto"/>
              <w:rPr>
                <w:rFonts w:ascii="Arial" w:hAnsi="Arial" w:cs="Arial"/>
                <w:b/>
                <w:sz w:val="16"/>
                <w:szCs w:val="16"/>
              </w:rPr>
            </w:pPr>
            <w:r w:rsidRPr="00307541">
              <w:rPr>
                <w:rFonts w:ascii="Arial" w:hAnsi="Arial" w:cs="Arial"/>
                <w:b/>
                <w:sz w:val="16"/>
                <w:szCs w:val="16"/>
              </w:rPr>
              <w:t>Key Performance Area</w:t>
            </w:r>
          </w:p>
        </w:tc>
        <w:tc>
          <w:tcPr>
            <w:tcW w:w="2334" w:type="dxa"/>
            <w:vMerge w:val="restart"/>
            <w:shd w:val="clear" w:color="auto" w:fill="00B050"/>
          </w:tcPr>
          <w:p w:rsidR="005E36D6" w:rsidRPr="00307541" w:rsidRDefault="005E36D6" w:rsidP="005E36D6">
            <w:pPr>
              <w:spacing w:after="0" w:line="240" w:lineRule="auto"/>
              <w:rPr>
                <w:rFonts w:ascii="Arial" w:hAnsi="Arial" w:cs="Arial"/>
                <w:sz w:val="16"/>
                <w:szCs w:val="16"/>
              </w:rPr>
            </w:pPr>
            <w:r w:rsidRPr="00307541">
              <w:rPr>
                <w:rFonts w:ascii="Arial" w:hAnsi="Arial" w:cs="Arial"/>
                <w:b/>
                <w:sz w:val="16"/>
                <w:szCs w:val="16"/>
              </w:rPr>
              <w:t>Strategic objectives</w:t>
            </w:r>
          </w:p>
        </w:tc>
        <w:tc>
          <w:tcPr>
            <w:tcW w:w="1288" w:type="dxa"/>
            <w:vMerge w:val="restart"/>
            <w:shd w:val="clear" w:color="auto" w:fill="00B050"/>
          </w:tcPr>
          <w:p w:rsidR="005E36D6" w:rsidRPr="00307541" w:rsidRDefault="005E36D6" w:rsidP="005E36D6">
            <w:pPr>
              <w:spacing w:after="0" w:line="240" w:lineRule="auto"/>
              <w:rPr>
                <w:rFonts w:ascii="Arial" w:hAnsi="Arial" w:cs="Arial"/>
                <w:sz w:val="16"/>
                <w:szCs w:val="16"/>
              </w:rPr>
            </w:pPr>
            <w:r w:rsidRPr="00307541">
              <w:rPr>
                <w:rFonts w:ascii="Arial" w:hAnsi="Arial" w:cs="Arial"/>
                <w:b/>
                <w:sz w:val="16"/>
                <w:szCs w:val="16"/>
              </w:rPr>
              <w:t>Objective Results</w:t>
            </w:r>
          </w:p>
        </w:tc>
        <w:tc>
          <w:tcPr>
            <w:tcW w:w="873" w:type="dxa"/>
            <w:vMerge w:val="restart"/>
            <w:shd w:val="clear" w:color="auto" w:fill="00B050"/>
          </w:tcPr>
          <w:p w:rsidR="005E36D6" w:rsidRPr="00307541" w:rsidRDefault="005E36D6" w:rsidP="005E36D6">
            <w:pPr>
              <w:spacing w:after="0" w:line="240" w:lineRule="auto"/>
              <w:rPr>
                <w:rFonts w:ascii="Arial" w:hAnsi="Arial" w:cs="Arial"/>
                <w:b/>
                <w:sz w:val="16"/>
                <w:szCs w:val="16"/>
              </w:rPr>
            </w:pPr>
            <w:r w:rsidRPr="00307541">
              <w:rPr>
                <w:rFonts w:ascii="Arial" w:hAnsi="Arial" w:cs="Arial"/>
                <w:b/>
                <w:sz w:val="16"/>
                <w:szCs w:val="16"/>
              </w:rPr>
              <w:t>KPI Owner</w:t>
            </w:r>
          </w:p>
        </w:tc>
        <w:tc>
          <w:tcPr>
            <w:tcW w:w="2155" w:type="dxa"/>
            <w:vMerge w:val="restart"/>
            <w:shd w:val="clear" w:color="auto" w:fill="00B050"/>
          </w:tcPr>
          <w:p w:rsidR="005E36D6" w:rsidRPr="00307541" w:rsidRDefault="005E36D6" w:rsidP="005E36D6">
            <w:pPr>
              <w:spacing w:after="0" w:line="240" w:lineRule="auto"/>
              <w:rPr>
                <w:rFonts w:ascii="Arial" w:hAnsi="Arial" w:cs="Arial"/>
                <w:sz w:val="16"/>
                <w:szCs w:val="16"/>
              </w:rPr>
            </w:pPr>
            <w:r w:rsidRPr="00307541">
              <w:rPr>
                <w:rFonts w:ascii="Arial" w:hAnsi="Arial" w:cs="Arial"/>
                <w:b/>
                <w:sz w:val="16"/>
                <w:szCs w:val="16"/>
              </w:rPr>
              <w:t>KPI</w:t>
            </w:r>
          </w:p>
        </w:tc>
        <w:tc>
          <w:tcPr>
            <w:tcW w:w="1138" w:type="dxa"/>
            <w:vMerge w:val="restart"/>
            <w:shd w:val="clear" w:color="auto" w:fill="00B050"/>
          </w:tcPr>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Baseline</w:t>
            </w:r>
          </w:p>
          <w:p w:rsidR="005E36D6" w:rsidRPr="006C2BC5" w:rsidRDefault="005E36D6" w:rsidP="005E36D6">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6/17</w:t>
            </w:r>
            <w:r w:rsidRPr="006C2BC5">
              <w:rPr>
                <w:rFonts w:ascii="Arial" w:hAnsi="Arial" w:cs="Arial"/>
                <w:b/>
                <w:sz w:val="20"/>
                <w:szCs w:val="20"/>
              </w:rPr>
              <w:t>)</w:t>
            </w:r>
          </w:p>
        </w:tc>
        <w:tc>
          <w:tcPr>
            <w:tcW w:w="4931" w:type="dxa"/>
            <w:gridSpan w:val="5"/>
            <w:shd w:val="clear" w:color="auto" w:fill="00B050"/>
          </w:tcPr>
          <w:p w:rsidR="005E36D6" w:rsidRPr="00307541" w:rsidRDefault="005E36D6" w:rsidP="005E36D6">
            <w:pPr>
              <w:spacing w:after="0" w:line="240" w:lineRule="auto"/>
              <w:jc w:val="center"/>
              <w:rPr>
                <w:rFonts w:ascii="Arial" w:hAnsi="Arial" w:cs="Arial"/>
                <w:sz w:val="16"/>
                <w:szCs w:val="16"/>
              </w:rPr>
            </w:pPr>
            <w:r w:rsidRPr="00307541">
              <w:rPr>
                <w:rFonts w:ascii="Arial" w:hAnsi="Arial" w:cs="Arial"/>
                <w:b/>
                <w:sz w:val="16"/>
                <w:szCs w:val="16"/>
              </w:rPr>
              <w:t>Targets</w:t>
            </w:r>
          </w:p>
        </w:tc>
        <w:tc>
          <w:tcPr>
            <w:tcW w:w="1310" w:type="dxa"/>
            <w:vMerge w:val="restart"/>
            <w:shd w:val="clear" w:color="auto" w:fill="00B050"/>
          </w:tcPr>
          <w:p w:rsidR="005E36D6" w:rsidRPr="00307541" w:rsidRDefault="005E36D6" w:rsidP="005E36D6">
            <w:pPr>
              <w:spacing w:after="0" w:line="240" w:lineRule="auto"/>
              <w:rPr>
                <w:rFonts w:ascii="Arial" w:hAnsi="Arial" w:cs="Arial"/>
                <w:sz w:val="16"/>
                <w:szCs w:val="16"/>
              </w:rPr>
            </w:pPr>
            <w:r w:rsidRPr="00307541">
              <w:rPr>
                <w:rFonts w:ascii="Arial" w:hAnsi="Arial" w:cs="Arial"/>
                <w:b/>
                <w:sz w:val="16"/>
                <w:szCs w:val="16"/>
              </w:rPr>
              <w:t>Strategic Projects</w:t>
            </w:r>
          </w:p>
        </w:tc>
      </w:tr>
      <w:tr w:rsidR="00F520AD" w:rsidRPr="009E23B9" w:rsidTr="005E36D6">
        <w:trPr>
          <w:trHeight w:val="271"/>
        </w:trPr>
        <w:tc>
          <w:tcPr>
            <w:tcW w:w="1585" w:type="dxa"/>
            <w:vMerge/>
          </w:tcPr>
          <w:p w:rsidR="00F520AD" w:rsidRDefault="00F520AD" w:rsidP="00F520AD">
            <w:pPr>
              <w:spacing w:after="0" w:line="240" w:lineRule="auto"/>
              <w:rPr>
                <w:rFonts w:ascii="Arial" w:hAnsi="Arial" w:cs="Arial"/>
                <w:b/>
                <w:sz w:val="24"/>
                <w:szCs w:val="24"/>
              </w:rPr>
            </w:pPr>
          </w:p>
        </w:tc>
        <w:tc>
          <w:tcPr>
            <w:tcW w:w="2334" w:type="dxa"/>
            <w:vMerge/>
          </w:tcPr>
          <w:p w:rsidR="00F520AD" w:rsidRPr="00EA2AC9" w:rsidRDefault="00F520AD" w:rsidP="00F520AD">
            <w:pPr>
              <w:spacing w:after="0" w:line="240" w:lineRule="auto"/>
              <w:rPr>
                <w:rFonts w:ascii="Arial" w:hAnsi="Arial" w:cs="Arial"/>
                <w:sz w:val="20"/>
                <w:szCs w:val="20"/>
              </w:rPr>
            </w:pPr>
          </w:p>
        </w:tc>
        <w:tc>
          <w:tcPr>
            <w:tcW w:w="1288" w:type="dxa"/>
            <w:vMerge/>
          </w:tcPr>
          <w:p w:rsidR="00F520AD" w:rsidRPr="00EA2AC9" w:rsidRDefault="00F520AD" w:rsidP="00F520AD">
            <w:pPr>
              <w:spacing w:after="0" w:line="240" w:lineRule="auto"/>
              <w:rPr>
                <w:rFonts w:ascii="Arial" w:hAnsi="Arial" w:cs="Arial"/>
                <w:sz w:val="20"/>
                <w:szCs w:val="20"/>
              </w:rPr>
            </w:pPr>
          </w:p>
        </w:tc>
        <w:tc>
          <w:tcPr>
            <w:tcW w:w="873" w:type="dxa"/>
            <w:vMerge/>
          </w:tcPr>
          <w:p w:rsidR="00F520AD" w:rsidRPr="00EA2AC9" w:rsidRDefault="00F520AD" w:rsidP="00F520AD">
            <w:pPr>
              <w:spacing w:after="0" w:line="240" w:lineRule="auto"/>
              <w:rPr>
                <w:rFonts w:ascii="Arial" w:hAnsi="Arial" w:cs="Arial"/>
                <w:b/>
                <w:sz w:val="20"/>
                <w:szCs w:val="20"/>
              </w:rPr>
            </w:pPr>
          </w:p>
        </w:tc>
        <w:tc>
          <w:tcPr>
            <w:tcW w:w="2155" w:type="dxa"/>
            <w:vMerge/>
          </w:tcPr>
          <w:p w:rsidR="00F520AD" w:rsidRPr="009E23B9" w:rsidRDefault="00F520AD" w:rsidP="00F520AD">
            <w:pPr>
              <w:spacing w:after="0" w:line="240" w:lineRule="auto"/>
              <w:rPr>
                <w:rFonts w:ascii="Arial" w:hAnsi="Arial" w:cs="Arial"/>
                <w:sz w:val="18"/>
                <w:szCs w:val="18"/>
              </w:rPr>
            </w:pPr>
          </w:p>
        </w:tc>
        <w:tc>
          <w:tcPr>
            <w:tcW w:w="1138" w:type="dxa"/>
            <w:vMerge/>
          </w:tcPr>
          <w:p w:rsidR="00F520AD" w:rsidRPr="009E23B9" w:rsidRDefault="00F520AD" w:rsidP="00F520AD">
            <w:pPr>
              <w:spacing w:after="0" w:line="240" w:lineRule="auto"/>
              <w:rPr>
                <w:rFonts w:ascii="Arial" w:hAnsi="Arial" w:cs="Arial"/>
                <w:sz w:val="18"/>
                <w:szCs w:val="18"/>
              </w:rPr>
            </w:pPr>
          </w:p>
        </w:tc>
        <w:tc>
          <w:tcPr>
            <w:tcW w:w="939"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7/18</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1</w:t>
            </w:r>
          </w:p>
        </w:tc>
        <w:tc>
          <w:tcPr>
            <w:tcW w:w="1067"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8/19</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2</w:t>
            </w:r>
          </w:p>
        </w:tc>
        <w:tc>
          <w:tcPr>
            <w:tcW w:w="1008" w:type="dxa"/>
            <w:shd w:val="clear" w:color="auto" w:fill="00B050"/>
          </w:tcPr>
          <w:p w:rsidR="00F520AD" w:rsidRPr="006C2BC5" w:rsidRDefault="00F520AD" w:rsidP="00F520AD">
            <w:pPr>
              <w:spacing w:after="0" w:line="240" w:lineRule="auto"/>
              <w:rPr>
                <w:rFonts w:ascii="Arial" w:hAnsi="Arial" w:cs="Arial"/>
                <w:b/>
                <w:sz w:val="20"/>
                <w:szCs w:val="20"/>
              </w:rPr>
            </w:pPr>
            <w:r w:rsidRPr="006C2BC5">
              <w:rPr>
                <w:rFonts w:ascii="Arial" w:hAnsi="Arial" w:cs="Arial"/>
                <w:b/>
                <w:sz w:val="20"/>
                <w:szCs w:val="20"/>
              </w:rPr>
              <w:t>201</w:t>
            </w:r>
            <w:r>
              <w:rPr>
                <w:rFonts w:ascii="Arial" w:hAnsi="Arial" w:cs="Arial"/>
                <w:b/>
                <w:sz w:val="20"/>
                <w:szCs w:val="20"/>
              </w:rPr>
              <w:t>9/20</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3</w:t>
            </w:r>
          </w:p>
        </w:tc>
        <w:tc>
          <w:tcPr>
            <w:tcW w:w="954"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2020/21</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4</w:t>
            </w:r>
          </w:p>
        </w:tc>
        <w:tc>
          <w:tcPr>
            <w:tcW w:w="963" w:type="dxa"/>
            <w:shd w:val="clear" w:color="auto" w:fill="00B050"/>
          </w:tcPr>
          <w:p w:rsidR="00F520AD" w:rsidRPr="006C2BC5" w:rsidRDefault="00F520AD" w:rsidP="00F520AD">
            <w:pPr>
              <w:spacing w:after="0" w:line="240" w:lineRule="auto"/>
              <w:rPr>
                <w:rFonts w:ascii="Arial" w:hAnsi="Arial" w:cs="Arial"/>
                <w:b/>
                <w:sz w:val="20"/>
                <w:szCs w:val="20"/>
              </w:rPr>
            </w:pPr>
            <w:r>
              <w:rPr>
                <w:rFonts w:ascii="Arial" w:hAnsi="Arial" w:cs="Arial"/>
                <w:b/>
                <w:sz w:val="20"/>
                <w:szCs w:val="20"/>
              </w:rPr>
              <w:t>2021/22</w:t>
            </w:r>
          </w:p>
          <w:p w:rsidR="00F520AD" w:rsidRPr="00F520AD" w:rsidRDefault="00F520AD" w:rsidP="00F520AD">
            <w:pPr>
              <w:spacing w:after="0" w:line="240" w:lineRule="auto"/>
              <w:rPr>
                <w:rFonts w:ascii="Arial" w:hAnsi="Arial" w:cs="Arial"/>
                <w:b/>
                <w:sz w:val="20"/>
                <w:szCs w:val="20"/>
              </w:rPr>
            </w:pPr>
            <w:r>
              <w:rPr>
                <w:rFonts w:ascii="Arial" w:hAnsi="Arial" w:cs="Arial"/>
                <w:b/>
                <w:sz w:val="20"/>
                <w:szCs w:val="20"/>
              </w:rPr>
              <w:t>Year 5</w:t>
            </w:r>
          </w:p>
        </w:tc>
        <w:tc>
          <w:tcPr>
            <w:tcW w:w="1310" w:type="dxa"/>
            <w:vMerge/>
          </w:tcPr>
          <w:p w:rsidR="00F520AD" w:rsidRPr="009E23B9" w:rsidRDefault="00F520AD" w:rsidP="00F520AD">
            <w:pPr>
              <w:spacing w:after="0" w:line="240" w:lineRule="auto"/>
              <w:rPr>
                <w:rFonts w:ascii="Arial" w:hAnsi="Arial" w:cs="Arial"/>
                <w:sz w:val="18"/>
                <w:szCs w:val="18"/>
              </w:rPr>
            </w:pPr>
          </w:p>
        </w:tc>
      </w:tr>
      <w:tr w:rsidR="00B0754D" w:rsidRPr="00D74316" w:rsidTr="005E36D6">
        <w:trPr>
          <w:trHeight w:val="837"/>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Board structures</w:t>
            </w:r>
          </w:p>
        </w:tc>
        <w:tc>
          <w:tcPr>
            <w:tcW w:w="2334" w:type="dxa"/>
            <w:vMerge w:val="restart"/>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Ensuring Good governance</w:t>
            </w:r>
          </w:p>
        </w:tc>
        <w:tc>
          <w:tcPr>
            <w:tcW w:w="1288" w:type="dxa"/>
            <w:vMerge w:val="restart"/>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Good governance</w:t>
            </w:r>
          </w:p>
        </w:tc>
        <w:tc>
          <w:tcPr>
            <w:tcW w:w="873" w:type="dxa"/>
            <w:vMerge w:val="restart"/>
          </w:tcPr>
          <w:p w:rsidR="00B0754D" w:rsidRPr="00F03DD3" w:rsidRDefault="00B0754D" w:rsidP="00B0754D">
            <w:pPr>
              <w:spacing w:after="0" w:line="240" w:lineRule="auto"/>
              <w:rPr>
                <w:rFonts w:ascii="Arial" w:hAnsi="Arial" w:cs="Arial"/>
                <w:b/>
                <w:sz w:val="16"/>
                <w:szCs w:val="16"/>
              </w:rPr>
            </w:pPr>
            <w:r w:rsidRPr="00F03DD3">
              <w:rPr>
                <w:rFonts w:ascii="Arial" w:hAnsi="Arial" w:cs="Arial"/>
                <w:b/>
                <w:sz w:val="16"/>
                <w:szCs w:val="16"/>
              </w:rPr>
              <w:t>CEO</w:t>
            </w: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 of board members inducted and orientated by 30 July 2016</w:t>
            </w:r>
          </w:p>
        </w:tc>
        <w:tc>
          <w:tcPr>
            <w:tcW w:w="1138"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939"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1067"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1008"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954"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963"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100%</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Induction of new Board members</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Board support</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 of board packs circulated 7 days before each meeting</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4</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Circulation of packs</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Board support</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spacing w:after="0" w:line="240" w:lineRule="auto"/>
              <w:rPr>
                <w:rFonts w:ascii="Arial" w:hAnsi="Arial" w:cs="Arial"/>
                <w:sz w:val="16"/>
                <w:szCs w:val="16"/>
              </w:rPr>
            </w:pPr>
            <w:r w:rsidRPr="00F03DD3">
              <w:rPr>
                <w:rFonts w:ascii="Arial" w:eastAsia="Times New Roman" w:hAnsi="Arial" w:cs="Arial"/>
                <w:sz w:val="16"/>
                <w:szCs w:val="16"/>
                <w:lang w:eastAsia="en-ZA"/>
              </w:rPr>
              <w:t>% Percentage of Board Resolutions implemented by end of each quarter</w:t>
            </w:r>
          </w:p>
        </w:tc>
        <w:tc>
          <w:tcPr>
            <w:tcW w:w="1138"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939"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1067"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1008"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954"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963" w:type="dxa"/>
          </w:tcPr>
          <w:p w:rsidR="00B0754D" w:rsidRPr="00B0754D" w:rsidRDefault="00B0754D" w:rsidP="00B0754D">
            <w:pPr>
              <w:rPr>
                <w:sz w:val="16"/>
                <w:szCs w:val="16"/>
              </w:rPr>
            </w:pPr>
            <w:r w:rsidRPr="00B0754D">
              <w:rPr>
                <w:rFonts w:ascii="Arial" w:eastAsia="Times New Roman" w:hAnsi="Arial" w:cs="Arial"/>
                <w:sz w:val="16"/>
                <w:szCs w:val="16"/>
                <w:lang w:eastAsia="en-ZA"/>
              </w:rPr>
              <w:t xml:space="preserve">100% </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Implementation of Board resolutions</w:t>
            </w:r>
          </w:p>
        </w:tc>
      </w:tr>
      <w:tr w:rsidR="00B0754D" w:rsidRPr="00D74316" w:rsidTr="005E36D6">
        <w:trPr>
          <w:trHeight w:val="727"/>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Board support</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Annual report approved by Board by end of December 2016</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vMerge w:val="restart"/>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Development of annual report</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Board support</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Annual Report submitted to GTM by 10 January 2016</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vMerge/>
          </w:tcPr>
          <w:p w:rsidR="00B0754D" w:rsidRPr="00F03DD3" w:rsidRDefault="00B0754D" w:rsidP="00B0754D">
            <w:pPr>
              <w:spacing w:after="0" w:line="240" w:lineRule="auto"/>
              <w:rPr>
                <w:rFonts w:ascii="Arial" w:hAnsi="Arial" w:cs="Arial"/>
                <w:sz w:val="16"/>
                <w:szCs w:val="16"/>
              </w:rPr>
            </w:pP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Auditing</w:t>
            </w:r>
          </w:p>
        </w:tc>
        <w:tc>
          <w:tcPr>
            <w:tcW w:w="2334"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Ensuring good governance</w:t>
            </w:r>
          </w:p>
        </w:tc>
        <w:tc>
          <w:tcPr>
            <w:tcW w:w="1288"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Good governance</w:t>
            </w: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Unqualified Audit Opinion</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 xml:space="preserve">Auditing </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Human Resource management</w:t>
            </w:r>
          </w:p>
        </w:tc>
        <w:tc>
          <w:tcPr>
            <w:tcW w:w="2334" w:type="dxa"/>
            <w:vMerge w:val="restart"/>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Organisational/Institutional Development (HRM &amp; Labour Relations</w:t>
            </w:r>
          </w:p>
        </w:tc>
        <w:tc>
          <w:tcPr>
            <w:tcW w:w="1288" w:type="dxa"/>
            <w:vMerge w:val="restart"/>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 of orgonagram positions filled by end 30 June 2017</w:t>
            </w:r>
          </w:p>
        </w:tc>
        <w:tc>
          <w:tcPr>
            <w:tcW w:w="1138" w:type="dxa"/>
          </w:tcPr>
          <w:p w:rsidR="00B0754D" w:rsidRPr="00B0754D" w:rsidRDefault="00B0754D" w:rsidP="00B0754D">
            <w:pPr>
              <w:rPr>
                <w:sz w:val="16"/>
                <w:szCs w:val="16"/>
              </w:rPr>
            </w:pPr>
            <w:r w:rsidRPr="00B0754D">
              <w:rPr>
                <w:rFonts w:ascii="Arial" w:hAnsi="Arial" w:cs="Arial"/>
                <w:sz w:val="16"/>
                <w:szCs w:val="16"/>
              </w:rPr>
              <w:t>100%</w:t>
            </w:r>
          </w:p>
        </w:tc>
        <w:tc>
          <w:tcPr>
            <w:tcW w:w="939" w:type="dxa"/>
          </w:tcPr>
          <w:p w:rsidR="00B0754D" w:rsidRPr="00B0754D" w:rsidRDefault="00B0754D" w:rsidP="00B0754D">
            <w:pPr>
              <w:rPr>
                <w:sz w:val="16"/>
                <w:szCs w:val="16"/>
              </w:rPr>
            </w:pPr>
            <w:r w:rsidRPr="00B0754D">
              <w:rPr>
                <w:rFonts w:ascii="Arial" w:hAnsi="Arial" w:cs="Arial"/>
                <w:sz w:val="16"/>
                <w:szCs w:val="16"/>
              </w:rPr>
              <w:t>100%</w:t>
            </w:r>
          </w:p>
        </w:tc>
        <w:tc>
          <w:tcPr>
            <w:tcW w:w="1067" w:type="dxa"/>
          </w:tcPr>
          <w:p w:rsidR="00B0754D" w:rsidRPr="00B0754D" w:rsidRDefault="00B0754D" w:rsidP="00B0754D">
            <w:pPr>
              <w:rPr>
                <w:sz w:val="16"/>
                <w:szCs w:val="16"/>
              </w:rPr>
            </w:pPr>
            <w:r w:rsidRPr="00B0754D">
              <w:rPr>
                <w:rFonts w:ascii="Arial" w:hAnsi="Arial" w:cs="Arial"/>
                <w:sz w:val="16"/>
                <w:szCs w:val="16"/>
              </w:rPr>
              <w:t>100%</w:t>
            </w:r>
          </w:p>
        </w:tc>
        <w:tc>
          <w:tcPr>
            <w:tcW w:w="1008" w:type="dxa"/>
          </w:tcPr>
          <w:p w:rsidR="00B0754D" w:rsidRPr="00B0754D" w:rsidRDefault="00B0754D" w:rsidP="00B0754D">
            <w:pPr>
              <w:rPr>
                <w:sz w:val="16"/>
                <w:szCs w:val="16"/>
              </w:rPr>
            </w:pPr>
            <w:r w:rsidRPr="00B0754D">
              <w:rPr>
                <w:rFonts w:ascii="Arial" w:hAnsi="Arial" w:cs="Arial"/>
                <w:sz w:val="16"/>
                <w:szCs w:val="16"/>
              </w:rPr>
              <w:t>100%</w:t>
            </w:r>
          </w:p>
        </w:tc>
        <w:tc>
          <w:tcPr>
            <w:tcW w:w="954" w:type="dxa"/>
          </w:tcPr>
          <w:p w:rsidR="00B0754D" w:rsidRPr="00B0754D" w:rsidRDefault="00B0754D" w:rsidP="00B0754D">
            <w:pPr>
              <w:rPr>
                <w:sz w:val="16"/>
                <w:szCs w:val="16"/>
              </w:rPr>
            </w:pPr>
            <w:r w:rsidRPr="00B0754D">
              <w:rPr>
                <w:rFonts w:ascii="Arial" w:hAnsi="Arial" w:cs="Arial"/>
                <w:sz w:val="16"/>
                <w:szCs w:val="16"/>
              </w:rPr>
              <w:t>100%</w:t>
            </w:r>
          </w:p>
        </w:tc>
        <w:tc>
          <w:tcPr>
            <w:tcW w:w="963" w:type="dxa"/>
          </w:tcPr>
          <w:p w:rsidR="00B0754D" w:rsidRPr="00B0754D" w:rsidRDefault="00B0754D" w:rsidP="00B0754D">
            <w:pPr>
              <w:rPr>
                <w:sz w:val="16"/>
                <w:szCs w:val="16"/>
              </w:rPr>
            </w:pPr>
            <w:r w:rsidRPr="00B0754D">
              <w:rPr>
                <w:rFonts w:ascii="Arial" w:hAnsi="Arial" w:cs="Arial"/>
                <w:sz w:val="16"/>
                <w:szCs w:val="16"/>
              </w:rPr>
              <w:t>100%</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Review of organogram</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lastRenderedPageBreak/>
              <w:t>Performance monitoring and reporting</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Institutional Scorecard finalised by 30 May 2017</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Development and approval of scorecard</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Budget Management</w:t>
            </w:r>
          </w:p>
        </w:tc>
        <w:tc>
          <w:tcPr>
            <w:tcW w:w="2334" w:type="dxa"/>
            <w:vMerge w:val="restart"/>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Ensuring Financial viability and management</w:t>
            </w:r>
          </w:p>
        </w:tc>
        <w:tc>
          <w:tcPr>
            <w:tcW w:w="1288" w:type="dxa"/>
            <w:vMerge w:val="restart"/>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Financial viability</w:t>
            </w: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Approved 3 year budget by 30 April 2017</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Development and approval of plan</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Budget Management</w:t>
            </w:r>
          </w:p>
        </w:tc>
        <w:tc>
          <w:tcPr>
            <w:tcW w:w="2334" w:type="dxa"/>
            <w:vMerge/>
          </w:tcPr>
          <w:p w:rsidR="00B0754D" w:rsidRPr="00F03DD3" w:rsidRDefault="00B0754D" w:rsidP="00B0754D">
            <w:pPr>
              <w:spacing w:after="0" w:line="240" w:lineRule="auto"/>
              <w:rPr>
                <w:rFonts w:ascii="Arial" w:hAnsi="Arial" w:cs="Arial"/>
                <w:sz w:val="16"/>
                <w:szCs w:val="16"/>
              </w:rPr>
            </w:pPr>
          </w:p>
        </w:tc>
        <w:tc>
          <w:tcPr>
            <w:tcW w:w="1288" w:type="dxa"/>
            <w:vMerge/>
          </w:tcPr>
          <w:p w:rsidR="00B0754D" w:rsidRPr="00F03DD3" w:rsidRDefault="00B0754D" w:rsidP="00B0754D">
            <w:pPr>
              <w:spacing w:after="0" w:line="240" w:lineRule="auto"/>
              <w:rPr>
                <w:rFonts w:ascii="Arial" w:hAnsi="Arial" w:cs="Arial"/>
                <w:sz w:val="16"/>
                <w:szCs w:val="16"/>
              </w:rPr>
            </w:pP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Annual Financial Statement (AFS) submitted to GTM by 15 August</w:t>
            </w: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Financial management systems</w:t>
            </w:r>
          </w:p>
        </w:tc>
      </w:tr>
      <w:tr w:rsidR="00B0754D" w:rsidRPr="00D74316" w:rsidTr="005E36D6">
        <w:trPr>
          <w:trHeight w:val="518"/>
        </w:trPr>
        <w:tc>
          <w:tcPr>
            <w:tcW w:w="1585" w:type="dxa"/>
          </w:tcPr>
          <w:p w:rsidR="00B0754D" w:rsidRPr="00F03DD3" w:rsidRDefault="00B0754D" w:rsidP="00B0754D">
            <w:pPr>
              <w:spacing w:after="0" w:line="240" w:lineRule="auto"/>
              <w:rPr>
                <w:rFonts w:ascii="Arial" w:hAnsi="Arial" w:cs="Arial"/>
                <w:sz w:val="16"/>
                <w:szCs w:val="16"/>
              </w:rPr>
            </w:pPr>
            <w:r w:rsidRPr="00F03DD3">
              <w:rPr>
                <w:rFonts w:ascii="Arial" w:hAnsi="Arial" w:cs="Arial"/>
                <w:sz w:val="16"/>
                <w:szCs w:val="16"/>
              </w:rPr>
              <w:t>Asset management</w:t>
            </w:r>
          </w:p>
        </w:tc>
        <w:tc>
          <w:tcPr>
            <w:tcW w:w="2334" w:type="dxa"/>
          </w:tcPr>
          <w:p w:rsidR="00B0754D" w:rsidRPr="00F03DD3" w:rsidRDefault="00B0754D" w:rsidP="00B0754D">
            <w:pPr>
              <w:spacing w:after="0" w:line="240" w:lineRule="auto"/>
              <w:rPr>
                <w:rFonts w:ascii="Arial" w:hAnsi="Arial" w:cs="Arial"/>
                <w:sz w:val="16"/>
                <w:szCs w:val="16"/>
              </w:rPr>
            </w:pPr>
          </w:p>
        </w:tc>
        <w:tc>
          <w:tcPr>
            <w:tcW w:w="1288"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 xml:space="preserve">Compliance </w:t>
            </w:r>
          </w:p>
        </w:tc>
        <w:tc>
          <w:tcPr>
            <w:tcW w:w="873" w:type="dxa"/>
            <w:vMerge/>
          </w:tcPr>
          <w:p w:rsidR="00B0754D" w:rsidRPr="00F03DD3" w:rsidRDefault="00B0754D" w:rsidP="00B0754D">
            <w:pPr>
              <w:spacing w:after="0" w:line="240" w:lineRule="auto"/>
              <w:rPr>
                <w:rFonts w:ascii="Arial" w:hAnsi="Arial" w:cs="Arial"/>
                <w:b/>
                <w:sz w:val="16"/>
                <w:szCs w:val="16"/>
              </w:rPr>
            </w:pPr>
          </w:p>
        </w:tc>
        <w:tc>
          <w:tcPr>
            <w:tcW w:w="2155" w:type="dxa"/>
          </w:tcPr>
          <w:p w:rsidR="00B0754D" w:rsidRPr="00F03DD3" w:rsidRDefault="00B0754D" w:rsidP="00B0754D">
            <w:pPr>
              <w:rPr>
                <w:rFonts w:ascii="Arial" w:hAnsi="Arial" w:cs="Arial"/>
                <w:sz w:val="16"/>
                <w:szCs w:val="16"/>
              </w:rPr>
            </w:pPr>
            <w:r w:rsidRPr="00F03DD3">
              <w:rPr>
                <w:rFonts w:ascii="Arial" w:hAnsi="Arial" w:cs="Arial"/>
                <w:sz w:val="16"/>
                <w:szCs w:val="16"/>
              </w:rPr>
              <w:t>% GRAP Compliance on Asset Register</w:t>
            </w:r>
          </w:p>
          <w:p w:rsidR="00B0754D" w:rsidRPr="00F03DD3" w:rsidRDefault="00B0754D" w:rsidP="00B0754D">
            <w:pPr>
              <w:spacing w:after="0" w:line="240" w:lineRule="auto"/>
              <w:rPr>
                <w:rFonts w:ascii="Arial" w:hAnsi="Arial" w:cs="Arial"/>
                <w:sz w:val="16"/>
                <w:szCs w:val="16"/>
              </w:rPr>
            </w:pPr>
          </w:p>
        </w:tc>
        <w:tc>
          <w:tcPr>
            <w:tcW w:w="113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939"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1067"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1008"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954"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963" w:type="dxa"/>
          </w:tcPr>
          <w:p w:rsidR="00B0754D" w:rsidRPr="00B0754D" w:rsidRDefault="00B0754D" w:rsidP="00B0754D">
            <w:pPr>
              <w:spacing w:after="0" w:line="240" w:lineRule="auto"/>
              <w:rPr>
                <w:rFonts w:ascii="Arial" w:hAnsi="Arial" w:cs="Arial"/>
                <w:sz w:val="16"/>
                <w:szCs w:val="16"/>
              </w:rPr>
            </w:pPr>
            <w:r w:rsidRPr="00B0754D">
              <w:rPr>
                <w:rFonts w:ascii="Arial" w:hAnsi="Arial" w:cs="Arial"/>
                <w:sz w:val="16"/>
                <w:szCs w:val="16"/>
              </w:rPr>
              <w:t>100%</w:t>
            </w:r>
          </w:p>
        </w:tc>
        <w:tc>
          <w:tcPr>
            <w:tcW w:w="1310" w:type="dxa"/>
          </w:tcPr>
          <w:p w:rsidR="00B0754D" w:rsidRPr="00F03DD3" w:rsidRDefault="00B0754D" w:rsidP="00B0754D">
            <w:pPr>
              <w:spacing w:after="0" w:line="240" w:lineRule="auto"/>
              <w:rPr>
                <w:rFonts w:ascii="Arial" w:hAnsi="Arial" w:cs="Arial"/>
                <w:sz w:val="16"/>
                <w:szCs w:val="16"/>
              </w:rPr>
            </w:pPr>
            <w:r>
              <w:rPr>
                <w:rFonts w:ascii="Arial" w:hAnsi="Arial" w:cs="Arial"/>
                <w:sz w:val="16"/>
                <w:szCs w:val="16"/>
              </w:rPr>
              <w:t xml:space="preserve">Legal compliance </w:t>
            </w:r>
          </w:p>
        </w:tc>
      </w:tr>
    </w:tbl>
    <w:p w:rsidR="0007251A" w:rsidRPr="00D74316" w:rsidRDefault="0007251A" w:rsidP="0007251A">
      <w:pPr>
        <w:jc w:val="center"/>
        <w:rPr>
          <w:rFonts w:ascii="Arial" w:hAnsi="Arial" w:cs="Arial"/>
          <w:b/>
          <w:sz w:val="18"/>
          <w:szCs w:val="18"/>
        </w:rPr>
      </w:pPr>
    </w:p>
    <w:p w:rsidR="0007251A" w:rsidRDefault="0007251A"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Default="009935A8" w:rsidP="00BD5E66">
      <w:pPr>
        <w:rPr>
          <w:rFonts w:ascii="Arial" w:hAnsi="Arial" w:cs="Arial"/>
          <w:b/>
          <w:sz w:val="18"/>
          <w:szCs w:val="18"/>
        </w:rPr>
      </w:pPr>
    </w:p>
    <w:p w:rsidR="009935A8" w:rsidRPr="00D74316" w:rsidRDefault="009935A8" w:rsidP="00BD5E66">
      <w:pPr>
        <w:rPr>
          <w:rFonts w:ascii="Arial" w:hAnsi="Arial" w:cs="Arial"/>
          <w:b/>
          <w:sz w:val="18"/>
          <w:szCs w:val="18"/>
        </w:rPr>
      </w:pPr>
    </w:p>
    <w:p w:rsidR="00BD5E66" w:rsidRDefault="00BD5E66" w:rsidP="00BD5E66">
      <w:pPr>
        <w:rPr>
          <w:rFonts w:ascii="Arial" w:hAnsi="Arial" w:cs="Arial"/>
          <w:b/>
          <w:sz w:val="24"/>
          <w:szCs w:val="24"/>
        </w:rPr>
      </w:pPr>
      <w:r w:rsidRPr="0065082F">
        <w:rPr>
          <w:rFonts w:ascii="Arial" w:hAnsi="Arial" w:cs="Arial"/>
          <w:b/>
          <w:sz w:val="24"/>
          <w:szCs w:val="24"/>
        </w:rPr>
        <w:lastRenderedPageBreak/>
        <w:t>9. Operational strategies</w:t>
      </w:r>
    </w:p>
    <w:p w:rsidR="00BD5E66" w:rsidRPr="008545D2" w:rsidRDefault="00BD5E66" w:rsidP="00BD5E66">
      <w:pPr>
        <w:rPr>
          <w:rFonts w:ascii="Arial" w:hAnsi="Arial" w:cs="Arial"/>
          <w:b/>
          <w:sz w:val="24"/>
          <w:szCs w:val="24"/>
        </w:rPr>
      </w:pPr>
      <w:r w:rsidRPr="006C2BC5">
        <w:rPr>
          <w:rFonts w:ascii="Arial" w:hAnsi="Arial" w:cs="Arial"/>
          <w:sz w:val="18"/>
          <w:szCs w:val="18"/>
        </w:rPr>
        <w:t>In terms of section 26(f) of the Local Government Municipal Systems Acts no 32 of 2000, the Integrated Development Plan should contain operational strategies. Greater Tzaneen Municipality has achieved this lin</w:t>
      </w:r>
      <w:r>
        <w:rPr>
          <w:rFonts w:ascii="Arial" w:hAnsi="Arial" w:cs="Arial"/>
          <w:sz w:val="18"/>
          <w:szCs w:val="18"/>
        </w:rPr>
        <w:t>king programmes implemente</w:t>
      </w:r>
      <w:r w:rsidRPr="006C2BC5">
        <w:rPr>
          <w:rFonts w:ascii="Arial" w:hAnsi="Arial" w:cs="Arial"/>
          <w:sz w:val="18"/>
          <w:szCs w:val="18"/>
        </w:rPr>
        <w:t>d within the municipality to the KPA’s and linked strategic Objectives as contained within the Strategy Map.The operational strategies are represented below in terms of the different KPA’s as mentioned.</w:t>
      </w:r>
    </w:p>
    <w:p w:rsidR="00442D35" w:rsidRPr="00AD0021" w:rsidRDefault="00442D35" w:rsidP="00442D35">
      <w:pPr>
        <w:pStyle w:val="ListParagraph"/>
        <w:numPr>
          <w:ilvl w:val="0"/>
          <w:numId w:val="14"/>
        </w:numPr>
        <w:spacing w:after="0" w:line="240" w:lineRule="auto"/>
        <w:rPr>
          <w:rFonts w:ascii="Arial" w:hAnsi="Arial" w:cs="Arial"/>
          <w:b/>
        </w:rPr>
      </w:pPr>
      <w:r w:rsidRPr="00AD0021">
        <w:rPr>
          <w:rFonts w:ascii="Arial" w:hAnsi="Arial" w:cs="Arial"/>
          <w:b/>
        </w:rPr>
        <w:t>SPATIAL RATIONALE &amp; LOCAL ECONOMIC DEVELOPMET</w:t>
      </w:r>
    </w:p>
    <w:tbl>
      <w:tblPr>
        <w:tblStyle w:val="TableGrid"/>
        <w:tblW w:w="14190" w:type="dxa"/>
        <w:tblLook w:val="04A0" w:firstRow="1" w:lastRow="0" w:firstColumn="1" w:lastColumn="0" w:noHBand="0" w:noVBand="1"/>
      </w:tblPr>
      <w:tblGrid>
        <w:gridCol w:w="2155"/>
        <w:gridCol w:w="3101"/>
        <w:gridCol w:w="2443"/>
        <w:gridCol w:w="2376"/>
        <w:gridCol w:w="2185"/>
        <w:gridCol w:w="1930"/>
      </w:tblGrid>
      <w:tr w:rsidR="00442D35" w:rsidRPr="002C41CA" w:rsidTr="00CD1178">
        <w:trPr>
          <w:trHeight w:val="1114"/>
        </w:trPr>
        <w:tc>
          <w:tcPr>
            <w:tcW w:w="2155"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eastAsia="+mn-ea" w:hAnsi="Arial" w:cs="Arial"/>
                <w:b/>
                <w:color w:val="548DD4" w:themeColor="text2" w:themeTint="99"/>
                <w:kern w:val="24"/>
                <w:sz w:val="24"/>
                <w:szCs w:val="24"/>
              </w:rPr>
              <w:t>Programme</w:t>
            </w:r>
          </w:p>
        </w:tc>
        <w:tc>
          <w:tcPr>
            <w:tcW w:w="3101"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Strategic CHALLENGES</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i/>
                <w:color w:val="548DD4" w:themeColor="text2" w:themeTint="99"/>
                <w:sz w:val="24"/>
                <w:szCs w:val="24"/>
              </w:rPr>
              <w:t>(How do we address the challenge)</w:t>
            </w:r>
          </w:p>
        </w:tc>
        <w:tc>
          <w:tcPr>
            <w:tcW w:w="2443"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SHORT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(0-2 YRS)</w:t>
            </w:r>
          </w:p>
        </w:tc>
        <w:tc>
          <w:tcPr>
            <w:tcW w:w="2376"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MEDIUM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(2-3 YRS)</w:t>
            </w:r>
          </w:p>
        </w:tc>
        <w:tc>
          <w:tcPr>
            <w:tcW w:w="2185"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LONG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(3-10YRS)</w:t>
            </w:r>
          </w:p>
        </w:tc>
        <w:tc>
          <w:tcPr>
            <w:tcW w:w="1930"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Strategic KPI</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color w:val="548DD4" w:themeColor="text2" w:themeTint="99"/>
                <w:sz w:val="24"/>
                <w:szCs w:val="24"/>
              </w:rPr>
              <w:t>(How do we measure success?)</w:t>
            </w:r>
          </w:p>
        </w:tc>
      </w:tr>
      <w:tr w:rsidR="00442D35" w:rsidRPr="002C41CA" w:rsidTr="00CD1178">
        <w:tc>
          <w:tcPr>
            <w:tcW w:w="2155" w:type="dxa"/>
            <w:vMerge w:val="restart"/>
          </w:tcPr>
          <w:p w:rsidR="00442D35" w:rsidRPr="00133E6F" w:rsidRDefault="00442D35" w:rsidP="00CD1178">
            <w:pPr>
              <w:spacing w:after="160" w:line="259" w:lineRule="auto"/>
              <w:rPr>
                <w:rFonts w:ascii="Arial" w:hAnsi="Arial" w:cs="Arial"/>
              </w:rPr>
            </w:pPr>
            <w:r w:rsidRPr="00133E6F">
              <w:rPr>
                <w:rFonts w:ascii="Arial" w:hAnsi="Arial" w:cs="Arial"/>
              </w:rPr>
              <w:t>Human Settlement</w:t>
            </w:r>
          </w:p>
        </w:tc>
        <w:tc>
          <w:tcPr>
            <w:tcW w:w="3101" w:type="dxa"/>
          </w:tcPr>
          <w:p w:rsidR="00442D35" w:rsidRPr="002C41CA" w:rsidRDefault="00442D35" w:rsidP="00CD1178">
            <w:pPr>
              <w:rPr>
                <w:rFonts w:ascii="Arial" w:hAnsi="Arial" w:cs="Arial"/>
                <w:sz w:val="24"/>
                <w:szCs w:val="24"/>
              </w:rPr>
            </w:pPr>
            <w:r w:rsidRPr="00D7562E">
              <w:rPr>
                <w:rFonts w:ascii="Arial" w:hAnsi="Arial" w:cs="Arial"/>
                <w:sz w:val="24"/>
                <w:szCs w:val="24"/>
              </w:rPr>
              <w:t>Allocation of houses by COGHSTA which is insufficient for the demand of the municipality.</w:t>
            </w:r>
          </w:p>
        </w:tc>
        <w:tc>
          <w:tcPr>
            <w:tcW w:w="2443" w:type="dxa"/>
          </w:tcPr>
          <w:p w:rsidR="00442D35" w:rsidRPr="002C41CA" w:rsidRDefault="00442D35" w:rsidP="00CD1178">
            <w:pPr>
              <w:rPr>
                <w:rFonts w:ascii="Arial" w:hAnsi="Arial" w:cs="Arial"/>
                <w:sz w:val="24"/>
                <w:szCs w:val="24"/>
              </w:rPr>
            </w:pPr>
            <w:r w:rsidRPr="00D7562E">
              <w:rPr>
                <w:rFonts w:ascii="Arial" w:hAnsi="Arial" w:cs="Arial"/>
                <w:sz w:val="24"/>
                <w:szCs w:val="24"/>
              </w:rPr>
              <w:t>Review the Housing Demand Management Plan.</w:t>
            </w: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 xml:space="preserve">Develop housing and land policies. </w:t>
            </w:r>
          </w:p>
          <w:p w:rsidR="00442D35" w:rsidRPr="002C41CA" w:rsidRDefault="00442D35" w:rsidP="00CD1178">
            <w:pPr>
              <w:rPr>
                <w:rFonts w:ascii="Arial" w:hAnsi="Arial" w:cs="Arial"/>
                <w:sz w:val="24"/>
                <w:szCs w:val="24"/>
              </w:rPr>
            </w:pPr>
          </w:p>
        </w:tc>
        <w:tc>
          <w:tcPr>
            <w:tcW w:w="2185"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Policy implementation.</w:t>
            </w:r>
          </w:p>
          <w:p w:rsidR="00442D35" w:rsidRPr="002C41CA" w:rsidRDefault="00442D35" w:rsidP="00CD1178">
            <w:pPr>
              <w:rPr>
                <w:rFonts w:ascii="Arial" w:hAnsi="Arial" w:cs="Arial"/>
                <w:sz w:val="24"/>
                <w:szCs w:val="24"/>
              </w:rPr>
            </w:pPr>
          </w:p>
        </w:tc>
        <w:tc>
          <w:tcPr>
            <w:tcW w:w="1930" w:type="dxa"/>
          </w:tcPr>
          <w:p w:rsidR="00442D35" w:rsidRDefault="00442D35" w:rsidP="00CD1178">
            <w:pPr>
              <w:rPr>
                <w:rFonts w:ascii="Arial" w:hAnsi="Arial" w:cs="Arial"/>
                <w:sz w:val="24"/>
                <w:szCs w:val="24"/>
              </w:rPr>
            </w:pPr>
            <w:r>
              <w:rPr>
                <w:rFonts w:ascii="Arial" w:hAnsi="Arial" w:cs="Arial"/>
                <w:sz w:val="24"/>
                <w:szCs w:val="24"/>
              </w:rPr>
              <w:t># of houses allocated annually.</w:t>
            </w:r>
          </w:p>
          <w:p w:rsidR="00442D35" w:rsidRPr="00D4709C" w:rsidRDefault="00442D35" w:rsidP="00CD1178">
            <w:pPr>
              <w:jc w:val="right"/>
              <w:rPr>
                <w:rFonts w:ascii="Arial" w:hAnsi="Arial" w:cs="Arial"/>
                <w:sz w:val="24"/>
                <w:szCs w:val="24"/>
              </w:rPr>
            </w:pPr>
            <w:r>
              <w:rPr>
                <w:rFonts w:ascii="Arial" w:hAnsi="Arial" w:cs="Arial"/>
                <w:sz w:val="24"/>
                <w:szCs w:val="24"/>
              </w:rPr>
              <w:t>.</w:t>
            </w:r>
          </w:p>
        </w:tc>
      </w:tr>
      <w:tr w:rsidR="00442D35" w:rsidRPr="002C41CA" w:rsidTr="00CD1178">
        <w:tc>
          <w:tcPr>
            <w:tcW w:w="2155" w:type="dxa"/>
            <w:vMerge/>
          </w:tcPr>
          <w:p w:rsidR="00442D35" w:rsidRPr="00301987"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Illegal demarcation of sites.</w:t>
            </w:r>
          </w:p>
        </w:tc>
        <w:tc>
          <w:tcPr>
            <w:tcW w:w="2443"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Stakeholder engagements.</w:t>
            </w: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Development of policy.</w:t>
            </w:r>
          </w:p>
        </w:tc>
        <w:tc>
          <w:tcPr>
            <w:tcW w:w="2185"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 xml:space="preserve">Policy implementation. </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illegal demarcated sites resolved.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D7562E" w:rsidRDefault="00442D35" w:rsidP="00CD1178">
            <w:pPr>
              <w:spacing w:after="160" w:line="259" w:lineRule="auto"/>
              <w:rPr>
                <w:rFonts w:ascii="Arial" w:hAnsi="Arial" w:cs="Arial"/>
                <w:lang w:val="en-US"/>
              </w:rPr>
            </w:pPr>
            <w:r w:rsidRPr="00D7562E">
              <w:rPr>
                <w:rFonts w:ascii="Arial" w:hAnsi="Arial" w:cs="Arial"/>
                <w:lang w:val="en-US"/>
              </w:rPr>
              <w:t>Creation of integrated sustainable human settlement.</w:t>
            </w:r>
          </w:p>
        </w:tc>
        <w:tc>
          <w:tcPr>
            <w:tcW w:w="2443"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Township establishment of 292 and 293 pusela,9,37 and 38 Mawasha,Portion 2 of Novengila(Letsitele)</w:t>
            </w: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Provision of services.</w:t>
            </w:r>
          </w:p>
          <w:p w:rsidR="00442D35" w:rsidRPr="002C41CA" w:rsidRDefault="00442D35" w:rsidP="00CD1178">
            <w:pPr>
              <w:rPr>
                <w:rFonts w:ascii="Arial" w:hAnsi="Arial" w:cs="Arial"/>
                <w:sz w:val="24"/>
                <w:szCs w:val="24"/>
              </w:rPr>
            </w:pPr>
          </w:p>
        </w:tc>
        <w:tc>
          <w:tcPr>
            <w:tcW w:w="2185" w:type="dxa"/>
          </w:tcPr>
          <w:p w:rsidR="00442D35" w:rsidRPr="002C41CA" w:rsidRDefault="00442D35" w:rsidP="00CD1178">
            <w:pPr>
              <w:rPr>
                <w:rFonts w:ascii="Arial" w:hAnsi="Arial" w:cs="Arial"/>
                <w:sz w:val="24"/>
                <w:szCs w:val="24"/>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township established.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D7562E" w:rsidRDefault="00442D35" w:rsidP="00CD1178">
            <w:pPr>
              <w:spacing w:after="160" w:line="259" w:lineRule="auto"/>
              <w:rPr>
                <w:rFonts w:ascii="Arial" w:hAnsi="Arial" w:cs="Arial"/>
                <w:lang w:val="en-US"/>
              </w:rPr>
            </w:pPr>
            <w:r w:rsidRPr="00D7562E">
              <w:rPr>
                <w:rFonts w:ascii="Arial" w:hAnsi="Arial" w:cs="Arial"/>
                <w:lang w:val="en-US"/>
              </w:rPr>
              <w:t>Restructuring Zones</w:t>
            </w:r>
          </w:p>
        </w:tc>
        <w:tc>
          <w:tcPr>
            <w:tcW w:w="2443"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Council Resolution</w:t>
            </w:r>
          </w:p>
          <w:p w:rsidR="00442D35" w:rsidRPr="002C41CA" w:rsidRDefault="00442D35" w:rsidP="00CD1178">
            <w:pPr>
              <w:rPr>
                <w:rFonts w:ascii="Arial" w:hAnsi="Arial" w:cs="Arial"/>
                <w:sz w:val="24"/>
                <w:szCs w:val="24"/>
              </w:rPr>
            </w:pP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 xml:space="preserve">Approval by the MEC </w:t>
            </w:r>
          </w:p>
        </w:tc>
        <w:tc>
          <w:tcPr>
            <w:tcW w:w="2185"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Proclamation by the minister</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township developed</w:t>
            </w:r>
          </w:p>
        </w:tc>
      </w:tr>
      <w:tr w:rsidR="00442D35" w:rsidRPr="002C41CA" w:rsidTr="00CD1178">
        <w:tc>
          <w:tcPr>
            <w:tcW w:w="2155" w:type="dxa"/>
            <w:vMerge w:val="restart"/>
          </w:tcPr>
          <w:p w:rsidR="00442D35" w:rsidRPr="00133E6F" w:rsidRDefault="00442D35" w:rsidP="00CD1178">
            <w:pPr>
              <w:spacing w:after="160" w:line="259" w:lineRule="auto"/>
              <w:rPr>
                <w:rFonts w:ascii="Arial" w:hAnsi="Arial" w:cs="Arial"/>
              </w:rPr>
            </w:pPr>
            <w:r w:rsidRPr="00133E6F">
              <w:rPr>
                <w:rFonts w:ascii="Arial" w:hAnsi="Arial" w:cs="Arial"/>
              </w:rPr>
              <w:t>LED</w:t>
            </w:r>
          </w:p>
        </w:tc>
        <w:tc>
          <w:tcPr>
            <w:tcW w:w="3101" w:type="dxa"/>
          </w:tcPr>
          <w:p w:rsidR="00442D35" w:rsidRPr="00D7562E" w:rsidRDefault="00442D35" w:rsidP="00CD1178">
            <w:pPr>
              <w:spacing w:after="160" w:line="259" w:lineRule="auto"/>
              <w:rPr>
                <w:rFonts w:ascii="Arial" w:hAnsi="Arial" w:cs="Arial"/>
                <w:lang w:val="en-US"/>
              </w:rPr>
            </w:pPr>
            <w:r w:rsidRPr="00D7562E">
              <w:rPr>
                <w:rFonts w:ascii="Arial" w:hAnsi="Arial" w:cs="Arial"/>
                <w:lang w:val="en-US"/>
              </w:rPr>
              <w:t>Uncoordinated marketing of the municipality</w:t>
            </w:r>
          </w:p>
        </w:tc>
        <w:tc>
          <w:tcPr>
            <w:tcW w:w="2443"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Develop the marketing strategy</w:t>
            </w:r>
          </w:p>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of GTM</w:t>
            </w: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Implementation and coordination of the marketing strategy.</w:t>
            </w:r>
          </w:p>
        </w:tc>
        <w:tc>
          <w:tcPr>
            <w:tcW w:w="2185"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Implementation and coordination of the marketing strategy.</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erven zoned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D7562E" w:rsidRDefault="00442D35" w:rsidP="00CD1178">
            <w:pPr>
              <w:spacing w:after="160" w:line="259" w:lineRule="auto"/>
              <w:rPr>
                <w:rFonts w:ascii="Arial" w:hAnsi="Arial" w:cs="Arial"/>
                <w:lang w:val="en-US"/>
              </w:rPr>
            </w:pPr>
            <w:r w:rsidRPr="00D7562E">
              <w:rPr>
                <w:rFonts w:ascii="Arial" w:hAnsi="Arial" w:cs="Arial"/>
                <w:lang w:val="en-US"/>
              </w:rPr>
              <w:t>Delayed restitution processes</w:t>
            </w:r>
          </w:p>
        </w:tc>
        <w:tc>
          <w:tcPr>
            <w:tcW w:w="2443"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Stakeholder engagement</w:t>
            </w:r>
          </w:p>
        </w:tc>
        <w:tc>
          <w:tcPr>
            <w:tcW w:w="2376"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Restoration of the land claims.</w:t>
            </w:r>
          </w:p>
        </w:tc>
        <w:tc>
          <w:tcPr>
            <w:tcW w:w="2185" w:type="dxa"/>
          </w:tcPr>
          <w:p w:rsidR="00442D35" w:rsidRPr="00D7562E" w:rsidRDefault="00442D35" w:rsidP="00CD1178">
            <w:pPr>
              <w:rPr>
                <w:rFonts w:ascii="Arial" w:hAnsi="Arial" w:cs="Arial"/>
                <w:sz w:val="24"/>
                <w:szCs w:val="24"/>
                <w:lang w:val="en-US"/>
              </w:rPr>
            </w:pPr>
            <w:r w:rsidRPr="00D7562E">
              <w:rPr>
                <w:rFonts w:ascii="Arial" w:hAnsi="Arial" w:cs="Arial"/>
                <w:sz w:val="24"/>
                <w:szCs w:val="24"/>
                <w:lang w:val="en-US"/>
              </w:rPr>
              <w:t>Restoration of the land claim.</w:t>
            </w:r>
          </w:p>
        </w:tc>
        <w:tc>
          <w:tcPr>
            <w:tcW w:w="1930" w:type="dxa"/>
          </w:tcPr>
          <w:p w:rsidR="00442D35" w:rsidRDefault="00442D35" w:rsidP="00CD1178">
            <w:pPr>
              <w:rPr>
                <w:rFonts w:ascii="Arial" w:hAnsi="Arial" w:cs="Arial"/>
                <w:sz w:val="24"/>
                <w:szCs w:val="24"/>
              </w:rPr>
            </w:pPr>
            <w:r>
              <w:rPr>
                <w:rFonts w:ascii="Arial" w:hAnsi="Arial" w:cs="Arial"/>
                <w:sz w:val="24"/>
                <w:szCs w:val="24"/>
              </w:rPr>
              <w:t>Marketing strategy developed</w:t>
            </w:r>
          </w:p>
          <w:p w:rsidR="00442D35" w:rsidRDefault="00442D35" w:rsidP="00CD1178">
            <w:pPr>
              <w:rPr>
                <w:rFonts w:ascii="Arial" w:hAnsi="Arial" w:cs="Arial"/>
                <w:sz w:val="24"/>
                <w:szCs w:val="24"/>
              </w:rPr>
            </w:pPr>
          </w:p>
          <w:p w:rsidR="00442D35" w:rsidRPr="002C41CA" w:rsidRDefault="00442D35" w:rsidP="00CD1178">
            <w:pPr>
              <w:rPr>
                <w:rFonts w:ascii="Arial" w:hAnsi="Arial" w:cs="Arial"/>
                <w:sz w:val="24"/>
                <w:szCs w:val="24"/>
              </w:rPr>
            </w:pPr>
          </w:p>
        </w:tc>
      </w:tr>
      <w:tr w:rsidR="00442D35" w:rsidRPr="002C41CA" w:rsidTr="00CD1178">
        <w:tc>
          <w:tcPr>
            <w:tcW w:w="2155"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eastAsia="+mn-ea" w:hAnsi="Arial" w:cs="Arial"/>
                <w:b/>
                <w:color w:val="548DD4" w:themeColor="text2" w:themeTint="99"/>
                <w:kern w:val="24"/>
                <w:sz w:val="24"/>
                <w:szCs w:val="24"/>
              </w:rPr>
              <w:lastRenderedPageBreak/>
              <w:t>Programme</w:t>
            </w:r>
          </w:p>
        </w:tc>
        <w:tc>
          <w:tcPr>
            <w:tcW w:w="3101"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Strategic CHALLENGES</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i/>
                <w:color w:val="548DD4" w:themeColor="text2" w:themeTint="99"/>
                <w:sz w:val="24"/>
                <w:szCs w:val="24"/>
              </w:rPr>
              <w:t>(How do we address the challenge)</w:t>
            </w:r>
          </w:p>
        </w:tc>
        <w:tc>
          <w:tcPr>
            <w:tcW w:w="2443"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SHORT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(0-2 YRS)</w:t>
            </w:r>
          </w:p>
        </w:tc>
        <w:tc>
          <w:tcPr>
            <w:tcW w:w="2376"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MEDIUM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(2-3 YRS)</w:t>
            </w:r>
          </w:p>
        </w:tc>
        <w:tc>
          <w:tcPr>
            <w:tcW w:w="2185"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 xml:space="preserve">LONG TERM STRATEGIES </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(3-10YRS)</w:t>
            </w:r>
          </w:p>
        </w:tc>
        <w:tc>
          <w:tcPr>
            <w:tcW w:w="1930" w:type="dxa"/>
            <w:shd w:val="clear" w:color="auto" w:fill="92D050"/>
          </w:tcPr>
          <w:p w:rsidR="00442D35" w:rsidRPr="003D6137" w:rsidRDefault="00442D35" w:rsidP="00CD1178">
            <w:pPr>
              <w:rPr>
                <w:rFonts w:ascii="Arial" w:hAnsi="Arial" w:cs="Arial"/>
                <w:b/>
                <w:color w:val="548DD4" w:themeColor="text2" w:themeTint="99"/>
                <w:sz w:val="24"/>
                <w:szCs w:val="24"/>
              </w:rPr>
            </w:pPr>
            <w:r w:rsidRPr="003D6137">
              <w:rPr>
                <w:rFonts w:ascii="Arial" w:hAnsi="Arial" w:cs="Arial"/>
                <w:b/>
                <w:color w:val="548DD4" w:themeColor="text2" w:themeTint="99"/>
                <w:sz w:val="24"/>
                <w:szCs w:val="24"/>
              </w:rPr>
              <w:t>Strategic KPI</w:t>
            </w:r>
          </w:p>
          <w:p w:rsidR="00442D35" w:rsidRPr="003D6137" w:rsidRDefault="00442D35" w:rsidP="00CD1178">
            <w:pPr>
              <w:rPr>
                <w:rFonts w:ascii="Arial" w:hAnsi="Arial" w:cs="Arial"/>
                <w:b/>
                <w:color w:val="548DD4" w:themeColor="text2" w:themeTint="99"/>
                <w:sz w:val="24"/>
                <w:szCs w:val="24"/>
              </w:rPr>
            </w:pPr>
            <w:r w:rsidRPr="003D6137">
              <w:rPr>
                <w:rFonts w:ascii="Arial" w:hAnsi="Arial" w:cs="Arial"/>
                <w:color w:val="548DD4" w:themeColor="text2" w:themeTint="99"/>
                <w:sz w:val="24"/>
                <w:szCs w:val="24"/>
              </w:rPr>
              <w:t>(How do we measure success?)</w:t>
            </w:r>
          </w:p>
        </w:tc>
      </w:tr>
      <w:tr w:rsidR="00442D35" w:rsidRPr="002C41CA" w:rsidTr="00CD1178">
        <w:tc>
          <w:tcPr>
            <w:tcW w:w="2155" w:type="dxa"/>
            <w:vMerge w:val="restart"/>
          </w:tcPr>
          <w:p w:rsidR="00442D35" w:rsidRPr="00D4709C" w:rsidRDefault="00442D35" w:rsidP="00CD1178">
            <w:pPr>
              <w:spacing w:after="160" w:line="259" w:lineRule="auto"/>
              <w:rPr>
                <w:rFonts w:ascii="Arial" w:hAnsi="Arial" w:cs="Arial"/>
              </w:rPr>
            </w:pPr>
            <w:r w:rsidRPr="00D4709C">
              <w:rPr>
                <w:rFonts w:ascii="Arial" w:hAnsi="Arial" w:cs="Arial"/>
              </w:rPr>
              <w:t>LED</w:t>
            </w:r>
          </w:p>
        </w:tc>
        <w:tc>
          <w:tcPr>
            <w:tcW w:w="3101" w:type="dxa"/>
          </w:tcPr>
          <w:p w:rsidR="00442D35" w:rsidRPr="00283623" w:rsidRDefault="00442D35" w:rsidP="00CD1178">
            <w:pPr>
              <w:spacing w:after="160" w:line="259" w:lineRule="auto"/>
              <w:rPr>
                <w:rFonts w:ascii="Arial" w:hAnsi="Arial" w:cs="Arial"/>
                <w:lang w:val="en-US"/>
              </w:rPr>
            </w:pPr>
            <w:r w:rsidRPr="00283623">
              <w:rPr>
                <w:rFonts w:ascii="Arial" w:hAnsi="Arial" w:cs="Arial"/>
                <w:lang w:val="en-US"/>
              </w:rPr>
              <w:t>Lack of incentives for investors</w:t>
            </w:r>
          </w:p>
        </w:tc>
        <w:tc>
          <w:tcPr>
            <w:tcW w:w="2443"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Incentive policy.</w:t>
            </w:r>
          </w:p>
          <w:p w:rsidR="00442D35" w:rsidRPr="002C41CA" w:rsidRDefault="00442D35" w:rsidP="00CD1178">
            <w:pPr>
              <w:rPr>
                <w:rFonts w:ascii="Arial" w:hAnsi="Arial" w:cs="Arial"/>
                <w:sz w:val="24"/>
                <w:szCs w:val="24"/>
              </w:rPr>
            </w:pPr>
          </w:p>
        </w:tc>
        <w:tc>
          <w:tcPr>
            <w:tcW w:w="2376"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Implementation of the incentive policy.</w:t>
            </w:r>
          </w:p>
        </w:tc>
        <w:tc>
          <w:tcPr>
            <w:tcW w:w="2185"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Implementation of the incentive policy.</w:t>
            </w:r>
          </w:p>
          <w:p w:rsidR="00442D35" w:rsidRPr="002C41CA" w:rsidRDefault="00442D35" w:rsidP="00CD1178">
            <w:pPr>
              <w:rPr>
                <w:rFonts w:ascii="Arial" w:hAnsi="Arial" w:cs="Arial"/>
                <w:sz w:val="24"/>
                <w:szCs w:val="24"/>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Incentive Policy developed</w:t>
            </w:r>
          </w:p>
        </w:tc>
      </w:tr>
      <w:tr w:rsidR="00442D35" w:rsidRPr="002C41CA" w:rsidTr="00CD1178">
        <w:tc>
          <w:tcPr>
            <w:tcW w:w="2155" w:type="dxa"/>
            <w:vMerge/>
          </w:tcPr>
          <w:p w:rsidR="00442D35" w:rsidRPr="00D4709C" w:rsidRDefault="00442D35" w:rsidP="00CD1178">
            <w:pPr>
              <w:spacing w:after="160" w:line="259" w:lineRule="auto"/>
              <w:rPr>
                <w:rFonts w:ascii="Arial" w:hAnsi="Arial" w:cs="Arial"/>
              </w:rPr>
            </w:pPr>
          </w:p>
        </w:tc>
        <w:tc>
          <w:tcPr>
            <w:tcW w:w="3101" w:type="dxa"/>
          </w:tcPr>
          <w:p w:rsidR="00442D35" w:rsidRPr="00283623" w:rsidRDefault="00442D35" w:rsidP="00CD1178">
            <w:pPr>
              <w:spacing w:after="160" w:line="259" w:lineRule="auto"/>
              <w:rPr>
                <w:rFonts w:ascii="Arial" w:hAnsi="Arial" w:cs="Arial"/>
                <w:lang w:val="en-US"/>
              </w:rPr>
            </w:pPr>
            <w:r>
              <w:rPr>
                <w:rFonts w:ascii="Arial" w:hAnsi="Arial" w:cs="Arial"/>
                <w:lang w:val="en-US"/>
              </w:rPr>
              <w:t>Uncoordinated marketing of the municipality</w:t>
            </w:r>
          </w:p>
        </w:tc>
        <w:tc>
          <w:tcPr>
            <w:tcW w:w="2443" w:type="dxa"/>
          </w:tcPr>
          <w:p w:rsidR="00442D35" w:rsidRPr="00283623" w:rsidRDefault="00442D35" w:rsidP="00CD1178">
            <w:pPr>
              <w:rPr>
                <w:rFonts w:ascii="Arial" w:hAnsi="Arial" w:cs="Arial"/>
                <w:sz w:val="24"/>
                <w:szCs w:val="24"/>
                <w:lang w:val="en-US"/>
              </w:rPr>
            </w:pPr>
            <w:r>
              <w:rPr>
                <w:rFonts w:ascii="Arial" w:hAnsi="Arial" w:cs="Arial"/>
                <w:sz w:val="24"/>
                <w:szCs w:val="24"/>
                <w:lang w:val="en-US"/>
              </w:rPr>
              <w:t>Develop the marketing strategy of GTM.</w:t>
            </w:r>
          </w:p>
        </w:tc>
        <w:tc>
          <w:tcPr>
            <w:tcW w:w="2376" w:type="dxa"/>
          </w:tcPr>
          <w:p w:rsidR="00442D35" w:rsidRPr="00283623" w:rsidRDefault="00442D35" w:rsidP="00CD1178">
            <w:pPr>
              <w:rPr>
                <w:rFonts w:ascii="Arial" w:hAnsi="Arial" w:cs="Arial"/>
                <w:sz w:val="24"/>
                <w:szCs w:val="24"/>
                <w:lang w:val="en-US"/>
              </w:rPr>
            </w:pPr>
            <w:r>
              <w:rPr>
                <w:rFonts w:ascii="Arial" w:hAnsi="Arial" w:cs="Arial"/>
                <w:sz w:val="24"/>
                <w:szCs w:val="24"/>
                <w:lang w:val="en-US"/>
              </w:rPr>
              <w:t>Implimentation of the marketing strategy of GTM.</w:t>
            </w:r>
          </w:p>
        </w:tc>
        <w:tc>
          <w:tcPr>
            <w:tcW w:w="2185" w:type="dxa"/>
          </w:tcPr>
          <w:p w:rsidR="00442D35" w:rsidRPr="00283623" w:rsidRDefault="00442D35" w:rsidP="00CD1178">
            <w:pPr>
              <w:rPr>
                <w:rFonts w:ascii="Arial" w:hAnsi="Arial" w:cs="Arial"/>
                <w:sz w:val="24"/>
                <w:szCs w:val="24"/>
                <w:lang w:val="en-US"/>
              </w:rPr>
            </w:pPr>
            <w:r>
              <w:rPr>
                <w:rFonts w:ascii="Arial" w:hAnsi="Arial" w:cs="Arial"/>
                <w:sz w:val="24"/>
                <w:szCs w:val="24"/>
                <w:lang w:val="en-US"/>
              </w:rPr>
              <w:t>Implimentation of the marketing strategy of GTM.</w:t>
            </w:r>
          </w:p>
        </w:tc>
        <w:tc>
          <w:tcPr>
            <w:tcW w:w="1930" w:type="dxa"/>
          </w:tcPr>
          <w:p w:rsidR="00442D35" w:rsidRDefault="00442D35" w:rsidP="00CD1178">
            <w:pPr>
              <w:rPr>
                <w:rFonts w:ascii="Arial" w:hAnsi="Arial" w:cs="Arial"/>
                <w:sz w:val="24"/>
                <w:szCs w:val="24"/>
              </w:rPr>
            </w:pPr>
            <w:r>
              <w:rPr>
                <w:rFonts w:ascii="Arial" w:hAnsi="Arial" w:cs="Arial"/>
                <w:sz w:val="24"/>
                <w:szCs w:val="24"/>
              </w:rPr>
              <w:t>Marketing Strategy developed.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283623" w:rsidRDefault="00442D35" w:rsidP="00CD1178">
            <w:pPr>
              <w:spacing w:after="160" w:line="259" w:lineRule="auto"/>
              <w:rPr>
                <w:rFonts w:ascii="Arial" w:hAnsi="Arial" w:cs="Arial"/>
                <w:lang w:val="en-US"/>
              </w:rPr>
            </w:pPr>
            <w:r w:rsidRPr="00283623">
              <w:rPr>
                <w:rFonts w:ascii="Arial" w:hAnsi="Arial" w:cs="Arial"/>
                <w:lang w:val="en-US"/>
              </w:rPr>
              <w:t>SMME support</w:t>
            </w:r>
          </w:p>
          <w:p w:rsidR="00442D35" w:rsidRPr="00301987" w:rsidRDefault="00442D35" w:rsidP="00CD1178">
            <w:pPr>
              <w:spacing w:after="160" w:line="259" w:lineRule="auto"/>
              <w:rPr>
                <w:rFonts w:ascii="Arial" w:hAnsi="Arial" w:cs="Arial"/>
              </w:rPr>
            </w:pPr>
          </w:p>
        </w:tc>
        <w:tc>
          <w:tcPr>
            <w:tcW w:w="2443"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Review SLA with SEDA.</w:t>
            </w:r>
          </w:p>
          <w:p w:rsidR="00442D35" w:rsidRPr="002C41CA" w:rsidRDefault="00442D35" w:rsidP="00CD1178">
            <w:pPr>
              <w:rPr>
                <w:rFonts w:ascii="Arial" w:hAnsi="Arial" w:cs="Arial"/>
                <w:sz w:val="24"/>
                <w:szCs w:val="24"/>
              </w:rPr>
            </w:pPr>
          </w:p>
        </w:tc>
        <w:tc>
          <w:tcPr>
            <w:tcW w:w="2376"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Development of the SMME strategy.</w:t>
            </w:r>
          </w:p>
          <w:p w:rsidR="00442D35" w:rsidRPr="002C41CA" w:rsidRDefault="00442D35" w:rsidP="00CD1178">
            <w:pPr>
              <w:rPr>
                <w:rFonts w:ascii="Arial" w:hAnsi="Arial" w:cs="Arial"/>
                <w:sz w:val="24"/>
                <w:szCs w:val="24"/>
              </w:rPr>
            </w:pPr>
          </w:p>
        </w:tc>
        <w:tc>
          <w:tcPr>
            <w:tcW w:w="2185" w:type="dxa"/>
          </w:tcPr>
          <w:p w:rsidR="00442D35" w:rsidRPr="00283623" w:rsidRDefault="00442D35" w:rsidP="00CD1178">
            <w:pPr>
              <w:rPr>
                <w:rFonts w:ascii="Arial" w:hAnsi="Arial" w:cs="Arial"/>
                <w:sz w:val="24"/>
                <w:szCs w:val="24"/>
                <w:lang w:val="en-US"/>
              </w:rPr>
            </w:pPr>
            <w:r w:rsidRPr="00283623">
              <w:rPr>
                <w:rFonts w:ascii="Arial" w:hAnsi="Arial" w:cs="Arial"/>
                <w:sz w:val="24"/>
                <w:szCs w:val="24"/>
                <w:lang w:val="en-US"/>
              </w:rPr>
              <w:t>Implementation</w:t>
            </w:r>
            <w:r>
              <w:rPr>
                <w:rFonts w:ascii="Arial" w:hAnsi="Arial" w:cs="Arial"/>
                <w:sz w:val="24"/>
                <w:szCs w:val="24"/>
                <w:lang w:val="en-US"/>
              </w:rPr>
              <w:t xml:space="preserve"> of the strategy.</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SMME supported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19736F" w:rsidRDefault="00442D35" w:rsidP="00CD1178">
            <w:pPr>
              <w:spacing w:after="160" w:line="259" w:lineRule="auto"/>
              <w:rPr>
                <w:rFonts w:ascii="Arial" w:hAnsi="Arial" w:cs="Arial"/>
                <w:lang w:val="en-US"/>
              </w:rPr>
            </w:pPr>
            <w:r w:rsidRPr="0019736F">
              <w:rPr>
                <w:rFonts w:ascii="Arial" w:hAnsi="Arial" w:cs="Arial"/>
                <w:lang w:val="en-US"/>
              </w:rPr>
              <w:t>Retail center development</w:t>
            </w:r>
          </w:p>
          <w:p w:rsidR="00442D35" w:rsidRPr="00301987" w:rsidRDefault="00442D35" w:rsidP="00CD1178">
            <w:pPr>
              <w:spacing w:after="160" w:line="259" w:lineRule="auto"/>
              <w:rPr>
                <w:rFonts w:ascii="Arial" w:hAnsi="Arial" w:cs="Arial"/>
              </w:rPr>
            </w:pPr>
          </w:p>
        </w:tc>
        <w:tc>
          <w:tcPr>
            <w:tcW w:w="2443"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Stakeholder coordination</w:t>
            </w:r>
          </w:p>
          <w:p w:rsidR="00442D35" w:rsidRPr="002C41CA" w:rsidRDefault="00442D35" w:rsidP="00CD1178">
            <w:pPr>
              <w:rPr>
                <w:rFonts w:ascii="Arial" w:hAnsi="Arial" w:cs="Arial"/>
                <w:sz w:val="24"/>
                <w:szCs w:val="24"/>
              </w:rPr>
            </w:pPr>
          </w:p>
        </w:tc>
        <w:tc>
          <w:tcPr>
            <w:tcW w:w="2376"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Land assembly</w:t>
            </w:r>
          </w:p>
          <w:p w:rsidR="00442D35" w:rsidRPr="002C41CA" w:rsidRDefault="00442D35" w:rsidP="00CD1178">
            <w:pPr>
              <w:rPr>
                <w:rFonts w:ascii="Arial" w:hAnsi="Arial" w:cs="Arial"/>
                <w:sz w:val="24"/>
                <w:szCs w:val="24"/>
              </w:rPr>
            </w:pPr>
          </w:p>
        </w:tc>
        <w:tc>
          <w:tcPr>
            <w:tcW w:w="2185"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Implementation</w:t>
            </w:r>
          </w:p>
          <w:p w:rsidR="00442D35" w:rsidRPr="002C41CA" w:rsidRDefault="00442D35" w:rsidP="00CD1178">
            <w:pPr>
              <w:rPr>
                <w:rFonts w:ascii="Arial" w:hAnsi="Arial" w:cs="Arial"/>
                <w:sz w:val="24"/>
                <w:szCs w:val="24"/>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of retail centres developed</w:t>
            </w:r>
          </w:p>
        </w:tc>
      </w:tr>
      <w:tr w:rsidR="00442D35" w:rsidRPr="002C41CA" w:rsidTr="00CD1178">
        <w:tc>
          <w:tcPr>
            <w:tcW w:w="2155" w:type="dxa"/>
            <w:vMerge w:val="restart"/>
          </w:tcPr>
          <w:p w:rsidR="00442D35" w:rsidRPr="002C41CA" w:rsidRDefault="00442D35" w:rsidP="00442D35">
            <w:pPr>
              <w:pStyle w:val="ListParagraph"/>
              <w:numPr>
                <w:ilvl w:val="0"/>
                <w:numId w:val="9"/>
              </w:numPr>
              <w:spacing w:after="160" w:line="259" w:lineRule="auto"/>
              <w:ind w:left="426" w:hanging="284"/>
              <w:rPr>
                <w:rFonts w:ascii="Arial" w:hAnsi="Arial" w:cs="Arial"/>
              </w:rPr>
            </w:pPr>
            <w:r>
              <w:rPr>
                <w:rFonts w:ascii="Arial" w:hAnsi="Arial" w:cs="Arial"/>
              </w:rPr>
              <w:t>Town Planning</w:t>
            </w:r>
          </w:p>
        </w:tc>
        <w:tc>
          <w:tcPr>
            <w:tcW w:w="3101" w:type="dxa"/>
          </w:tcPr>
          <w:p w:rsidR="00442D35" w:rsidRPr="0019736F" w:rsidRDefault="00442D35" w:rsidP="00CD1178">
            <w:pPr>
              <w:spacing w:after="160" w:line="259" w:lineRule="auto"/>
              <w:rPr>
                <w:rFonts w:ascii="Arial" w:hAnsi="Arial" w:cs="Arial"/>
                <w:lang w:val="en-US"/>
              </w:rPr>
            </w:pPr>
            <w:r w:rsidRPr="0019736F">
              <w:rPr>
                <w:rFonts w:ascii="Arial" w:hAnsi="Arial" w:cs="Arial"/>
                <w:lang w:val="en-US"/>
              </w:rPr>
              <w:t>Growth &amp; Development</w:t>
            </w:r>
          </w:p>
          <w:p w:rsidR="00442D35" w:rsidRPr="0019736F" w:rsidRDefault="00442D35" w:rsidP="00CD1178">
            <w:pPr>
              <w:spacing w:after="160" w:line="259" w:lineRule="auto"/>
              <w:rPr>
                <w:rFonts w:ascii="Arial" w:hAnsi="Arial" w:cs="Arial"/>
                <w:lang w:val="en-US"/>
              </w:rPr>
            </w:pPr>
          </w:p>
        </w:tc>
        <w:tc>
          <w:tcPr>
            <w:tcW w:w="2443"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Review the SDF</w:t>
            </w:r>
          </w:p>
          <w:p w:rsidR="00442D35" w:rsidRPr="0019736F" w:rsidRDefault="00442D35" w:rsidP="00CD1178">
            <w:pPr>
              <w:rPr>
                <w:rFonts w:ascii="Arial" w:hAnsi="Arial" w:cs="Arial"/>
                <w:sz w:val="24"/>
                <w:szCs w:val="24"/>
                <w:lang w:val="en-US"/>
              </w:rPr>
            </w:pPr>
          </w:p>
        </w:tc>
        <w:tc>
          <w:tcPr>
            <w:tcW w:w="2376"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 xml:space="preserve">Implement capital investment programs that relates to physical growth of  town towards 2030 </w:t>
            </w:r>
          </w:p>
        </w:tc>
        <w:tc>
          <w:tcPr>
            <w:tcW w:w="2185"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 xml:space="preserve">SDF implementation </w:t>
            </w:r>
          </w:p>
          <w:p w:rsidR="00442D35" w:rsidRPr="0019736F" w:rsidRDefault="00442D35" w:rsidP="00CD1178">
            <w:pPr>
              <w:rPr>
                <w:rFonts w:ascii="Arial" w:hAnsi="Arial" w:cs="Arial"/>
                <w:sz w:val="24"/>
                <w:szCs w:val="24"/>
                <w:lang w:val="en-US"/>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SDF developed</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19736F" w:rsidRDefault="00442D35" w:rsidP="00CD1178">
            <w:pPr>
              <w:spacing w:after="160" w:line="259" w:lineRule="auto"/>
              <w:rPr>
                <w:rFonts w:ascii="Arial" w:hAnsi="Arial" w:cs="Arial"/>
                <w:lang w:val="en-US"/>
              </w:rPr>
            </w:pPr>
            <w:r w:rsidRPr="0019736F">
              <w:rPr>
                <w:rFonts w:ascii="Arial" w:hAnsi="Arial" w:cs="Arial"/>
                <w:lang w:val="en-US"/>
              </w:rPr>
              <w:t>Formulation of land use scheme</w:t>
            </w:r>
          </w:p>
        </w:tc>
        <w:tc>
          <w:tcPr>
            <w:tcW w:w="2443"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Land Use Scheme for the entire GTM</w:t>
            </w:r>
          </w:p>
        </w:tc>
        <w:tc>
          <w:tcPr>
            <w:tcW w:w="2376"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Implementation of the Land Use Management Scheme</w:t>
            </w:r>
          </w:p>
        </w:tc>
        <w:tc>
          <w:tcPr>
            <w:tcW w:w="2185"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Implementation of the Land Use Management Scheme</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 xml:space="preserve">LUMS </w:t>
            </w:r>
          </w:p>
        </w:tc>
      </w:tr>
      <w:tr w:rsidR="00442D35" w:rsidRPr="002C41CA" w:rsidTr="00CD1178">
        <w:tc>
          <w:tcPr>
            <w:tcW w:w="2155" w:type="dxa"/>
            <w:vMerge/>
          </w:tcPr>
          <w:p w:rsidR="00442D35" w:rsidRPr="002C41CA" w:rsidRDefault="00442D35" w:rsidP="00442D35">
            <w:pPr>
              <w:pStyle w:val="ListParagraph"/>
              <w:numPr>
                <w:ilvl w:val="0"/>
                <w:numId w:val="9"/>
              </w:numPr>
              <w:spacing w:after="160" w:line="259" w:lineRule="auto"/>
              <w:ind w:left="426" w:hanging="284"/>
              <w:rPr>
                <w:rFonts w:ascii="Arial" w:hAnsi="Arial" w:cs="Arial"/>
              </w:rPr>
            </w:pPr>
          </w:p>
        </w:tc>
        <w:tc>
          <w:tcPr>
            <w:tcW w:w="3101" w:type="dxa"/>
          </w:tcPr>
          <w:p w:rsidR="00442D35" w:rsidRPr="0019736F" w:rsidRDefault="00442D35" w:rsidP="00CD1178">
            <w:pPr>
              <w:spacing w:after="160" w:line="259" w:lineRule="auto"/>
              <w:rPr>
                <w:rFonts w:ascii="Arial" w:hAnsi="Arial" w:cs="Arial"/>
                <w:lang w:val="en-US"/>
              </w:rPr>
            </w:pPr>
            <w:r w:rsidRPr="0019736F">
              <w:rPr>
                <w:rFonts w:ascii="Arial" w:hAnsi="Arial" w:cs="Arial"/>
                <w:lang w:val="en-US"/>
              </w:rPr>
              <w:t>SPLUMA implementation</w:t>
            </w:r>
          </w:p>
        </w:tc>
        <w:tc>
          <w:tcPr>
            <w:tcW w:w="2443"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Establishment of Tribunals</w:t>
            </w:r>
          </w:p>
        </w:tc>
        <w:tc>
          <w:tcPr>
            <w:tcW w:w="2376"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Implementation</w:t>
            </w:r>
          </w:p>
          <w:p w:rsidR="00442D35" w:rsidRPr="0019736F" w:rsidRDefault="00442D35" w:rsidP="00CD1178">
            <w:pPr>
              <w:rPr>
                <w:rFonts w:ascii="Arial" w:hAnsi="Arial" w:cs="Arial"/>
                <w:sz w:val="24"/>
                <w:szCs w:val="24"/>
                <w:lang w:val="en-US"/>
              </w:rPr>
            </w:pPr>
          </w:p>
        </w:tc>
        <w:tc>
          <w:tcPr>
            <w:tcW w:w="2185" w:type="dxa"/>
          </w:tcPr>
          <w:p w:rsidR="00442D35" w:rsidRPr="0019736F" w:rsidRDefault="00442D35" w:rsidP="00CD1178">
            <w:pPr>
              <w:rPr>
                <w:rFonts w:ascii="Arial" w:hAnsi="Arial" w:cs="Arial"/>
                <w:sz w:val="24"/>
                <w:szCs w:val="24"/>
                <w:lang w:val="en-US"/>
              </w:rPr>
            </w:pPr>
            <w:r w:rsidRPr="0019736F">
              <w:rPr>
                <w:rFonts w:ascii="Arial" w:hAnsi="Arial" w:cs="Arial"/>
                <w:sz w:val="24"/>
                <w:szCs w:val="24"/>
                <w:lang w:val="en-US"/>
              </w:rPr>
              <w:t>Implementation</w:t>
            </w:r>
          </w:p>
          <w:p w:rsidR="00442D35" w:rsidRPr="0019736F" w:rsidRDefault="00442D35" w:rsidP="00CD1178">
            <w:pPr>
              <w:rPr>
                <w:rFonts w:ascii="Arial" w:hAnsi="Arial" w:cs="Arial"/>
                <w:sz w:val="24"/>
                <w:szCs w:val="24"/>
                <w:lang w:val="en-US"/>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Functional Tribunals</w:t>
            </w:r>
          </w:p>
        </w:tc>
      </w:tr>
    </w:tbl>
    <w:p w:rsidR="00442D35" w:rsidRPr="002C41CA" w:rsidRDefault="00442D35" w:rsidP="00442D35">
      <w:pPr>
        <w:rPr>
          <w:rFonts w:ascii="Arial" w:hAnsi="Arial" w:cs="Arial"/>
          <w:sz w:val="24"/>
          <w:szCs w:val="24"/>
        </w:rPr>
      </w:pPr>
    </w:p>
    <w:p w:rsidR="00442D35" w:rsidRPr="00AD0021" w:rsidRDefault="00442D35" w:rsidP="00442D35">
      <w:pPr>
        <w:pStyle w:val="ListParagraph"/>
        <w:numPr>
          <w:ilvl w:val="0"/>
          <w:numId w:val="9"/>
        </w:numPr>
        <w:spacing w:after="0" w:line="240" w:lineRule="auto"/>
        <w:rPr>
          <w:rFonts w:ascii="Arial" w:hAnsi="Arial" w:cs="Arial"/>
          <w:b/>
        </w:rPr>
      </w:pPr>
      <w:r w:rsidRPr="00AD0021">
        <w:rPr>
          <w:rFonts w:ascii="Arial" w:hAnsi="Arial" w:cs="Arial"/>
          <w:b/>
        </w:rPr>
        <w:t>BASIC SERVICES &amp; INFRASTRUCTURE</w:t>
      </w:r>
    </w:p>
    <w:tbl>
      <w:tblPr>
        <w:tblStyle w:val="TableGrid"/>
        <w:tblW w:w="14190" w:type="dxa"/>
        <w:tblLook w:val="04A0" w:firstRow="1" w:lastRow="0" w:firstColumn="1" w:lastColumn="0" w:noHBand="0" w:noVBand="1"/>
      </w:tblPr>
      <w:tblGrid>
        <w:gridCol w:w="2391"/>
        <w:gridCol w:w="2865"/>
        <w:gridCol w:w="2443"/>
        <w:gridCol w:w="2376"/>
        <w:gridCol w:w="2185"/>
        <w:gridCol w:w="1930"/>
      </w:tblGrid>
      <w:tr w:rsidR="00442D35" w:rsidRPr="002C41CA" w:rsidTr="00CD1178">
        <w:trPr>
          <w:trHeight w:val="1114"/>
        </w:trPr>
        <w:tc>
          <w:tcPr>
            <w:tcW w:w="2391"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eastAsia="+mn-ea" w:hAnsi="Arial" w:cs="Arial"/>
                <w:b/>
                <w:color w:val="548DD4" w:themeColor="text2" w:themeTint="99"/>
                <w:kern w:val="24"/>
                <w:sz w:val="24"/>
                <w:szCs w:val="24"/>
              </w:rPr>
              <w:lastRenderedPageBreak/>
              <w:t>Programme</w:t>
            </w:r>
          </w:p>
        </w:tc>
        <w:tc>
          <w:tcPr>
            <w:tcW w:w="2865"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Strategic CHALLENGES</w:t>
            </w:r>
          </w:p>
          <w:p w:rsidR="00442D35" w:rsidRPr="00133E6F" w:rsidRDefault="00442D35" w:rsidP="00CD1178">
            <w:pPr>
              <w:rPr>
                <w:rFonts w:ascii="Arial" w:hAnsi="Arial" w:cs="Arial"/>
                <w:b/>
                <w:color w:val="548DD4" w:themeColor="text2" w:themeTint="99"/>
                <w:sz w:val="24"/>
                <w:szCs w:val="24"/>
              </w:rPr>
            </w:pPr>
            <w:r w:rsidRPr="00133E6F">
              <w:rPr>
                <w:rFonts w:ascii="Arial" w:hAnsi="Arial" w:cs="Arial"/>
                <w:i/>
                <w:color w:val="548DD4" w:themeColor="text2" w:themeTint="99"/>
                <w:sz w:val="24"/>
                <w:szCs w:val="24"/>
              </w:rPr>
              <w:t>(How do we address the challenge)</w:t>
            </w:r>
          </w:p>
        </w:tc>
        <w:tc>
          <w:tcPr>
            <w:tcW w:w="2443"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 xml:space="preserve">SHORT TERM STRATEGIES </w:t>
            </w:r>
          </w:p>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(0-2 YRS)</w:t>
            </w:r>
          </w:p>
        </w:tc>
        <w:tc>
          <w:tcPr>
            <w:tcW w:w="2376"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 xml:space="preserve">MEDIUM  TERM STRATEGIES </w:t>
            </w:r>
          </w:p>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(2-3 YRS)</w:t>
            </w:r>
          </w:p>
        </w:tc>
        <w:tc>
          <w:tcPr>
            <w:tcW w:w="2185"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 xml:space="preserve">LONG TERM STRATEGIES </w:t>
            </w:r>
          </w:p>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(3-10YRS)</w:t>
            </w:r>
          </w:p>
        </w:tc>
        <w:tc>
          <w:tcPr>
            <w:tcW w:w="1930" w:type="dxa"/>
            <w:shd w:val="clear" w:color="auto" w:fill="92D050"/>
          </w:tcPr>
          <w:p w:rsidR="00442D35" w:rsidRPr="00133E6F" w:rsidRDefault="00442D35" w:rsidP="00CD1178">
            <w:pPr>
              <w:rPr>
                <w:rFonts w:ascii="Arial" w:hAnsi="Arial" w:cs="Arial"/>
                <w:b/>
                <w:color w:val="548DD4" w:themeColor="text2" w:themeTint="99"/>
                <w:sz w:val="24"/>
                <w:szCs w:val="24"/>
              </w:rPr>
            </w:pPr>
            <w:r w:rsidRPr="00133E6F">
              <w:rPr>
                <w:rFonts w:ascii="Arial" w:hAnsi="Arial" w:cs="Arial"/>
                <w:b/>
                <w:color w:val="548DD4" w:themeColor="text2" w:themeTint="99"/>
                <w:sz w:val="24"/>
                <w:szCs w:val="24"/>
              </w:rPr>
              <w:t>Strategic KPI</w:t>
            </w:r>
          </w:p>
          <w:p w:rsidR="00442D35" w:rsidRPr="00133E6F" w:rsidRDefault="00442D35" w:rsidP="00CD1178">
            <w:pPr>
              <w:rPr>
                <w:rFonts w:ascii="Arial" w:hAnsi="Arial" w:cs="Arial"/>
                <w:b/>
                <w:color w:val="548DD4" w:themeColor="text2" w:themeTint="99"/>
                <w:sz w:val="24"/>
                <w:szCs w:val="24"/>
              </w:rPr>
            </w:pPr>
            <w:r w:rsidRPr="00133E6F">
              <w:rPr>
                <w:rFonts w:ascii="Arial" w:hAnsi="Arial" w:cs="Arial"/>
                <w:color w:val="548DD4" w:themeColor="text2" w:themeTint="99"/>
                <w:sz w:val="24"/>
                <w:szCs w:val="24"/>
              </w:rPr>
              <w:t>(How do we measure success?)</w:t>
            </w:r>
          </w:p>
        </w:tc>
      </w:tr>
      <w:tr w:rsidR="00442D35" w:rsidRPr="002C41CA" w:rsidTr="00CD1178">
        <w:tc>
          <w:tcPr>
            <w:tcW w:w="2391" w:type="dxa"/>
          </w:tcPr>
          <w:p w:rsidR="00442D35" w:rsidRPr="002C41CA" w:rsidRDefault="00442D35" w:rsidP="00442D35">
            <w:pPr>
              <w:pStyle w:val="ListParagraph"/>
              <w:numPr>
                <w:ilvl w:val="0"/>
                <w:numId w:val="8"/>
              </w:numPr>
              <w:spacing w:after="160" w:line="259" w:lineRule="auto"/>
              <w:ind w:left="426" w:hanging="284"/>
              <w:rPr>
                <w:rFonts w:ascii="Arial" w:hAnsi="Arial" w:cs="Arial"/>
              </w:rPr>
            </w:pPr>
            <w:r w:rsidRPr="002C41CA">
              <w:rPr>
                <w:rFonts w:ascii="Arial" w:hAnsi="Arial" w:cs="Arial"/>
              </w:rPr>
              <w:t>Bulk infrastructure capacity (water and sanitation).</w:t>
            </w:r>
          </w:p>
        </w:tc>
        <w:tc>
          <w:tcPr>
            <w:tcW w:w="2865" w:type="dxa"/>
          </w:tcPr>
          <w:p w:rsidR="00442D35" w:rsidRPr="002C41CA" w:rsidRDefault="00442D35" w:rsidP="00CD1178">
            <w:pPr>
              <w:rPr>
                <w:rFonts w:ascii="Arial" w:hAnsi="Arial" w:cs="Arial"/>
                <w:sz w:val="24"/>
                <w:szCs w:val="24"/>
              </w:rPr>
            </w:pPr>
            <w:r w:rsidRPr="002C41CA">
              <w:rPr>
                <w:rFonts w:ascii="Arial" w:hAnsi="Arial" w:cs="Arial"/>
                <w:sz w:val="24"/>
                <w:szCs w:val="24"/>
              </w:rPr>
              <w:t>Water Provision</w:t>
            </w:r>
            <w:r>
              <w:rPr>
                <w:rFonts w:ascii="Arial" w:hAnsi="Arial" w:cs="Arial"/>
                <w:sz w:val="24"/>
                <w:szCs w:val="24"/>
              </w:rPr>
              <w:t>.</w:t>
            </w:r>
            <w:r w:rsidRPr="002C41CA">
              <w:rPr>
                <w:rFonts w:ascii="Arial" w:hAnsi="Arial" w:cs="Arial"/>
                <w:sz w:val="24"/>
                <w:szCs w:val="24"/>
              </w:rPr>
              <w:t xml:space="preserve"> </w:t>
            </w:r>
          </w:p>
          <w:p w:rsidR="00442D35" w:rsidRPr="002C41CA" w:rsidRDefault="00442D35" w:rsidP="00CD1178">
            <w:pPr>
              <w:rPr>
                <w:rFonts w:ascii="Arial" w:hAnsi="Arial" w:cs="Arial"/>
                <w:sz w:val="24"/>
                <w:szCs w:val="24"/>
              </w:rPr>
            </w:pPr>
          </w:p>
        </w:tc>
        <w:tc>
          <w:tcPr>
            <w:tcW w:w="2443" w:type="dxa"/>
          </w:tcPr>
          <w:p w:rsidR="00442D35" w:rsidRDefault="00442D35" w:rsidP="00CD1178">
            <w:pPr>
              <w:rPr>
                <w:rFonts w:ascii="Arial" w:hAnsi="Arial" w:cs="Arial"/>
                <w:sz w:val="24"/>
                <w:szCs w:val="24"/>
              </w:rPr>
            </w:pPr>
            <w:r>
              <w:rPr>
                <w:rFonts w:ascii="Arial" w:hAnsi="Arial" w:cs="Arial"/>
                <w:sz w:val="24"/>
                <w:szCs w:val="24"/>
              </w:rPr>
              <w:t xml:space="preserve">Engage the stakeholders and </w:t>
            </w:r>
          </w:p>
          <w:p w:rsidR="00442D35" w:rsidRPr="002C41CA" w:rsidRDefault="00442D35" w:rsidP="00CD1178">
            <w:pPr>
              <w:rPr>
                <w:rFonts w:ascii="Arial" w:hAnsi="Arial" w:cs="Arial"/>
                <w:sz w:val="24"/>
                <w:szCs w:val="24"/>
              </w:rPr>
            </w:pPr>
            <w:r w:rsidRPr="002C41CA">
              <w:rPr>
                <w:rFonts w:ascii="Arial" w:hAnsi="Arial" w:cs="Arial"/>
                <w:sz w:val="24"/>
                <w:szCs w:val="24"/>
              </w:rPr>
              <w:t>Acquisition of WSA</w:t>
            </w:r>
            <w:r>
              <w:rPr>
                <w:rFonts w:ascii="Arial" w:hAnsi="Arial" w:cs="Arial"/>
                <w:sz w:val="24"/>
                <w:szCs w:val="24"/>
              </w:rPr>
              <w:t>.</w:t>
            </w:r>
          </w:p>
        </w:tc>
        <w:tc>
          <w:tcPr>
            <w:tcW w:w="2376" w:type="dxa"/>
          </w:tcPr>
          <w:p w:rsidR="00442D35" w:rsidRDefault="00442D35" w:rsidP="00CD1178">
            <w:pPr>
              <w:rPr>
                <w:rFonts w:ascii="Arial" w:hAnsi="Arial" w:cs="Arial"/>
                <w:sz w:val="24"/>
                <w:szCs w:val="24"/>
              </w:rPr>
            </w:pPr>
            <w:r>
              <w:rPr>
                <w:rFonts w:ascii="Arial" w:hAnsi="Arial" w:cs="Arial"/>
                <w:sz w:val="24"/>
                <w:szCs w:val="24"/>
              </w:rPr>
              <w:t xml:space="preserve">Engage the stakeholders and </w:t>
            </w:r>
          </w:p>
          <w:p w:rsidR="00442D35" w:rsidRPr="002C41CA" w:rsidRDefault="00442D35" w:rsidP="00CD1178">
            <w:pPr>
              <w:rPr>
                <w:rFonts w:ascii="Arial" w:hAnsi="Arial" w:cs="Arial"/>
                <w:sz w:val="24"/>
                <w:szCs w:val="24"/>
              </w:rPr>
            </w:pPr>
            <w:r w:rsidRPr="002C41CA">
              <w:rPr>
                <w:rFonts w:ascii="Arial" w:hAnsi="Arial" w:cs="Arial"/>
                <w:sz w:val="24"/>
                <w:szCs w:val="24"/>
              </w:rPr>
              <w:t>Acquisition of WSA</w:t>
            </w:r>
            <w:r>
              <w:rPr>
                <w:rFonts w:ascii="Arial" w:hAnsi="Arial" w:cs="Arial"/>
                <w:sz w:val="24"/>
                <w:szCs w:val="24"/>
              </w:rPr>
              <w:t>.</w:t>
            </w:r>
          </w:p>
        </w:tc>
        <w:tc>
          <w:tcPr>
            <w:tcW w:w="2185" w:type="dxa"/>
          </w:tcPr>
          <w:p w:rsidR="00442D35" w:rsidRPr="002C41CA" w:rsidRDefault="00442D35" w:rsidP="00CD1178">
            <w:pPr>
              <w:rPr>
                <w:rFonts w:ascii="Arial" w:hAnsi="Arial" w:cs="Arial"/>
                <w:sz w:val="24"/>
                <w:szCs w:val="24"/>
              </w:rPr>
            </w:pP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Acquired WSA.</w:t>
            </w:r>
            <w:r w:rsidRPr="002C41CA">
              <w:rPr>
                <w:rFonts w:ascii="Arial" w:hAnsi="Arial" w:cs="Arial"/>
                <w:sz w:val="24"/>
                <w:szCs w:val="24"/>
              </w:rPr>
              <w:t xml:space="preserve"> </w:t>
            </w:r>
          </w:p>
        </w:tc>
      </w:tr>
      <w:tr w:rsidR="00442D35" w:rsidRPr="002C41CA" w:rsidTr="00CD1178">
        <w:tc>
          <w:tcPr>
            <w:tcW w:w="2391" w:type="dxa"/>
          </w:tcPr>
          <w:p w:rsidR="00442D35" w:rsidRPr="002C41CA" w:rsidRDefault="00442D35" w:rsidP="00442D35">
            <w:pPr>
              <w:pStyle w:val="ListParagraph"/>
              <w:numPr>
                <w:ilvl w:val="0"/>
                <w:numId w:val="8"/>
              </w:numPr>
              <w:spacing w:after="160" w:line="259" w:lineRule="auto"/>
              <w:ind w:left="426" w:hanging="284"/>
              <w:rPr>
                <w:rFonts w:ascii="Arial" w:hAnsi="Arial" w:cs="Arial"/>
              </w:rPr>
            </w:pPr>
            <w:r w:rsidRPr="002C41CA">
              <w:rPr>
                <w:rFonts w:ascii="Arial" w:hAnsi="Arial" w:cs="Arial"/>
              </w:rPr>
              <w:t>Maintenance and refurbishment of existing infrastructure (buildings, electricity network, road network)</w:t>
            </w:r>
            <w:r>
              <w:rPr>
                <w:rFonts w:ascii="Arial" w:hAnsi="Arial" w:cs="Arial"/>
              </w:rPr>
              <w:t>.</w:t>
            </w:r>
          </w:p>
        </w:tc>
        <w:tc>
          <w:tcPr>
            <w:tcW w:w="2865" w:type="dxa"/>
          </w:tcPr>
          <w:p w:rsidR="00442D35" w:rsidRPr="002C41CA" w:rsidRDefault="00442D35" w:rsidP="00CD1178">
            <w:pPr>
              <w:rPr>
                <w:rFonts w:ascii="Arial" w:hAnsi="Arial" w:cs="Arial"/>
                <w:sz w:val="24"/>
                <w:szCs w:val="24"/>
              </w:rPr>
            </w:pPr>
            <w:r w:rsidRPr="002C41CA">
              <w:rPr>
                <w:rFonts w:ascii="Arial" w:hAnsi="Arial" w:cs="Arial"/>
                <w:sz w:val="24"/>
                <w:szCs w:val="24"/>
              </w:rPr>
              <w:t>Ageing infrastructure</w:t>
            </w:r>
            <w:r>
              <w:rPr>
                <w:rFonts w:ascii="Arial" w:hAnsi="Arial" w:cs="Arial"/>
                <w:sz w:val="24"/>
                <w:szCs w:val="24"/>
              </w:rPr>
              <w:t>.</w:t>
            </w:r>
          </w:p>
          <w:p w:rsidR="00442D35" w:rsidRPr="002C41CA" w:rsidRDefault="00442D35" w:rsidP="00CD1178">
            <w:pPr>
              <w:rPr>
                <w:rFonts w:ascii="Arial" w:hAnsi="Arial" w:cs="Arial"/>
                <w:sz w:val="24"/>
                <w:szCs w:val="24"/>
              </w:rPr>
            </w:pPr>
          </w:p>
        </w:tc>
        <w:tc>
          <w:tcPr>
            <w:tcW w:w="2443" w:type="dxa"/>
          </w:tcPr>
          <w:p w:rsidR="00442D35" w:rsidRPr="002C41CA" w:rsidRDefault="00442D35" w:rsidP="00CD1178">
            <w:pPr>
              <w:rPr>
                <w:rFonts w:ascii="Arial" w:hAnsi="Arial" w:cs="Arial"/>
                <w:sz w:val="24"/>
                <w:szCs w:val="24"/>
              </w:rPr>
            </w:pPr>
            <w:r w:rsidRPr="002C41CA">
              <w:rPr>
                <w:rFonts w:ascii="Arial" w:hAnsi="Arial" w:cs="Arial"/>
                <w:sz w:val="24"/>
                <w:szCs w:val="24"/>
              </w:rPr>
              <w:t>Development of infrastructure maintenance plan.</w:t>
            </w:r>
          </w:p>
          <w:p w:rsidR="00442D35" w:rsidRPr="002C41CA" w:rsidRDefault="00442D35" w:rsidP="00CD1178">
            <w:pPr>
              <w:rPr>
                <w:rFonts w:ascii="Arial" w:hAnsi="Arial" w:cs="Arial"/>
                <w:sz w:val="24"/>
                <w:szCs w:val="24"/>
              </w:rPr>
            </w:pPr>
          </w:p>
          <w:p w:rsidR="00442D35" w:rsidRPr="002C41CA" w:rsidRDefault="00442D35" w:rsidP="00CD1178">
            <w:pPr>
              <w:rPr>
                <w:rFonts w:ascii="Arial" w:hAnsi="Arial" w:cs="Arial"/>
                <w:sz w:val="24"/>
                <w:szCs w:val="24"/>
              </w:rPr>
            </w:pPr>
          </w:p>
          <w:p w:rsidR="00442D35" w:rsidRPr="002C41CA" w:rsidRDefault="00442D35" w:rsidP="00CD1178">
            <w:pPr>
              <w:rPr>
                <w:rFonts w:ascii="Arial" w:hAnsi="Arial" w:cs="Arial"/>
                <w:sz w:val="24"/>
                <w:szCs w:val="24"/>
              </w:rPr>
            </w:pPr>
            <w:r w:rsidRPr="002C41CA">
              <w:rPr>
                <w:rFonts w:ascii="Arial" w:hAnsi="Arial" w:cs="Arial"/>
                <w:sz w:val="24"/>
                <w:szCs w:val="24"/>
              </w:rPr>
              <w:t>Explore the P</w:t>
            </w:r>
            <w:r>
              <w:rPr>
                <w:rFonts w:ascii="Arial" w:hAnsi="Arial" w:cs="Arial"/>
                <w:sz w:val="24"/>
                <w:szCs w:val="24"/>
              </w:rPr>
              <w:t xml:space="preserve">ublic </w:t>
            </w:r>
            <w:r w:rsidRPr="002C41CA">
              <w:rPr>
                <w:rFonts w:ascii="Arial" w:hAnsi="Arial" w:cs="Arial"/>
                <w:sz w:val="24"/>
                <w:szCs w:val="24"/>
              </w:rPr>
              <w:t>P</w:t>
            </w:r>
            <w:r>
              <w:rPr>
                <w:rFonts w:ascii="Arial" w:hAnsi="Arial" w:cs="Arial"/>
                <w:sz w:val="24"/>
                <w:szCs w:val="24"/>
              </w:rPr>
              <w:t xml:space="preserve">rivate </w:t>
            </w:r>
            <w:r w:rsidRPr="002C41CA">
              <w:rPr>
                <w:rFonts w:ascii="Arial" w:hAnsi="Arial" w:cs="Arial"/>
                <w:sz w:val="24"/>
                <w:szCs w:val="24"/>
              </w:rPr>
              <w:t>P</w:t>
            </w:r>
            <w:r>
              <w:rPr>
                <w:rFonts w:ascii="Arial" w:hAnsi="Arial" w:cs="Arial"/>
                <w:sz w:val="24"/>
                <w:szCs w:val="24"/>
              </w:rPr>
              <w:t>artnerships</w:t>
            </w:r>
            <w:r w:rsidRPr="002C41CA">
              <w:rPr>
                <w:rFonts w:ascii="Arial" w:hAnsi="Arial" w:cs="Arial"/>
                <w:sz w:val="24"/>
                <w:szCs w:val="24"/>
              </w:rPr>
              <w:t>.</w:t>
            </w:r>
          </w:p>
          <w:p w:rsidR="00442D35" w:rsidRPr="002C41CA" w:rsidRDefault="00442D35" w:rsidP="00CD1178">
            <w:pPr>
              <w:rPr>
                <w:rFonts w:ascii="Arial" w:hAnsi="Arial" w:cs="Arial"/>
                <w:sz w:val="24"/>
                <w:szCs w:val="24"/>
              </w:rPr>
            </w:pPr>
          </w:p>
        </w:tc>
        <w:tc>
          <w:tcPr>
            <w:tcW w:w="2376" w:type="dxa"/>
          </w:tcPr>
          <w:p w:rsidR="00442D35" w:rsidRPr="002C41CA" w:rsidRDefault="00442D35" w:rsidP="00CD1178">
            <w:pPr>
              <w:rPr>
                <w:rFonts w:ascii="Arial" w:hAnsi="Arial" w:cs="Arial"/>
                <w:sz w:val="24"/>
                <w:szCs w:val="24"/>
              </w:rPr>
            </w:pPr>
            <w:r w:rsidRPr="002C41CA">
              <w:rPr>
                <w:rFonts w:ascii="Arial" w:hAnsi="Arial" w:cs="Arial"/>
                <w:sz w:val="24"/>
                <w:szCs w:val="24"/>
              </w:rPr>
              <w:t>Implementation and monitoring of infrastructure maintenance plan.</w:t>
            </w:r>
          </w:p>
          <w:p w:rsidR="00442D35" w:rsidRPr="002C41CA" w:rsidRDefault="00442D35" w:rsidP="00CD1178">
            <w:pPr>
              <w:rPr>
                <w:rFonts w:ascii="Arial" w:hAnsi="Arial" w:cs="Arial"/>
                <w:sz w:val="24"/>
                <w:szCs w:val="24"/>
              </w:rPr>
            </w:pPr>
          </w:p>
          <w:p w:rsidR="00442D35" w:rsidRPr="002C41CA" w:rsidRDefault="00442D35" w:rsidP="00CD1178">
            <w:pPr>
              <w:rPr>
                <w:rFonts w:ascii="Arial" w:hAnsi="Arial" w:cs="Arial"/>
                <w:sz w:val="24"/>
                <w:szCs w:val="24"/>
              </w:rPr>
            </w:pPr>
            <w:r w:rsidRPr="002C41CA">
              <w:rPr>
                <w:rFonts w:ascii="Arial" w:hAnsi="Arial" w:cs="Arial"/>
                <w:sz w:val="24"/>
                <w:szCs w:val="24"/>
              </w:rPr>
              <w:t>Implementation of PPP.</w:t>
            </w:r>
          </w:p>
        </w:tc>
        <w:tc>
          <w:tcPr>
            <w:tcW w:w="2185" w:type="dxa"/>
          </w:tcPr>
          <w:p w:rsidR="00442D35" w:rsidRPr="002C41CA" w:rsidRDefault="00442D35" w:rsidP="00CD1178">
            <w:pPr>
              <w:rPr>
                <w:rFonts w:ascii="Arial" w:hAnsi="Arial" w:cs="Arial"/>
                <w:sz w:val="24"/>
                <w:szCs w:val="24"/>
              </w:rPr>
            </w:pPr>
            <w:r w:rsidRPr="002C41CA">
              <w:rPr>
                <w:rFonts w:ascii="Arial" w:hAnsi="Arial" w:cs="Arial"/>
                <w:sz w:val="24"/>
                <w:szCs w:val="24"/>
              </w:rPr>
              <w:t>Implementation, monitoring and review of infrastructure maintenance plan.</w:t>
            </w:r>
          </w:p>
          <w:p w:rsidR="00442D35" w:rsidRPr="002C41CA" w:rsidRDefault="00442D35" w:rsidP="00CD1178">
            <w:pPr>
              <w:rPr>
                <w:rFonts w:ascii="Arial" w:hAnsi="Arial" w:cs="Arial"/>
                <w:sz w:val="24"/>
                <w:szCs w:val="24"/>
              </w:rPr>
            </w:pPr>
          </w:p>
          <w:p w:rsidR="00442D35" w:rsidRPr="002C41CA" w:rsidRDefault="00442D35" w:rsidP="00CD1178">
            <w:pPr>
              <w:rPr>
                <w:rFonts w:ascii="Arial" w:hAnsi="Arial" w:cs="Arial"/>
                <w:sz w:val="24"/>
                <w:szCs w:val="24"/>
              </w:rPr>
            </w:pPr>
            <w:r w:rsidRPr="002C41CA">
              <w:rPr>
                <w:rFonts w:ascii="Arial" w:hAnsi="Arial" w:cs="Arial"/>
                <w:sz w:val="24"/>
                <w:szCs w:val="24"/>
              </w:rPr>
              <w:t>Monitoring and review PPP.</w:t>
            </w:r>
          </w:p>
        </w:tc>
        <w:tc>
          <w:tcPr>
            <w:tcW w:w="1930" w:type="dxa"/>
          </w:tcPr>
          <w:p w:rsidR="00442D35" w:rsidRPr="002C41CA" w:rsidRDefault="00442D35" w:rsidP="00CD1178">
            <w:pPr>
              <w:rPr>
                <w:rFonts w:ascii="Arial" w:hAnsi="Arial" w:cs="Arial"/>
                <w:sz w:val="24"/>
                <w:szCs w:val="24"/>
              </w:rPr>
            </w:pPr>
            <w:r>
              <w:rPr>
                <w:rFonts w:ascii="Arial" w:hAnsi="Arial" w:cs="Arial"/>
                <w:sz w:val="24"/>
                <w:szCs w:val="24"/>
              </w:rPr>
              <w:t>Developed Integrated Infrastructure Maintenance master plan.</w:t>
            </w:r>
          </w:p>
          <w:p w:rsidR="00442D35" w:rsidRPr="002C41CA" w:rsidRDefault="00442D35" w:rsidP="00CD1178">
            <w:pPr>
              <w:rPr>
                <w:rFonts w:ascii="Arial" w:hAnsi="Arial" w:cs="Arial"/>
                <w:sz w:val="24"/>
                <w:szCs w:val="24"/>
              </w:rPr>
            </w:pPr>
          </w:p>
        </w:tc>
      </w:tr>
      <w:tr w:rsidR="00442D35" w:rsidRPr="002C41CA" w:rsidTr="00CD1178">
        <w:tc>
          <w:tcPr>
            <w:tcW w:w="2391" w:type="dxa"/>
          </w:tcPr>
          <w:p w:rsidR="00442D35" w:rsidRPr="00301987" w:rsidRDefault="00442D35" w:rsidP="00442D35">
            <w:pPr>
              <w:pStyle w:val="ListParagraph"/>
              <w:numPr>
                <w:ilvl w:val="0"/>
                <w:numId w:val="8"/>
              </w:numPr>
              <w:spacing w:after="160" w:line="259" w:lineRule="auto"/>
              <w:ind w:left="426" w:hanging="284"/>
              <w:rPr>
                <w:rFonts w:ascii="Arial" w:hAnsi="Arial" w:cs="Arial"/>
              </w:rPr>
            </w:pPr>
            <w:r w:rsidRPr="00301987">
              <w:rPr>
                <w:rFonts w:ascii="Arial" w:hAnsi="Arial" w:cs="Arial"/>
              </w:rPr>
              <w:t>Servicing the rural areas</w:t>
            </w:r>
            <w:r>
              <w:rPr>
                <w:rFonts w:ascii="Arial" w:hAnsi="Arial" w:cs="Arial"/>
              </w:rPr>
              <w:t xml:space="preserve"> </w:t>
            </w:r>
            <w:r w:rsidRPr="00301987">
              <w:rPr>
                <w:rFonts w:ascii="Arial" w:hAnsi="Arial" w:cs="Arial"/>
              </w:rPr>
              <w:t>towards revenue generation</w:t>
            </w:r>
          </w:p>
        </w:tc>
        <w:tc>
          <w:tcPr>
            <w:tcW w:w="2865" w:type="dxa"/>
          </w:tcPr>
          <w:p w:rsidR="00442D35" w:rsidRPr="002C41CA" w:rsidRDefault="00442D35" w:rsidP="00CD1178">
            <w:pPr>
              <w:rPr>
                <w:rFonts w:ascii="Arial" w:hAnsi="Arial" w:cs="Arial"/>
                <w:sz w:val="24"/>
                <w:szCs w:val="24"/>
              </w:rPr>
            </w:pPr>
            <w:r>
              <w:rPr>
                <w:rFonts w:ascii="Arial" w:hAnsi="Arial" w:cs="Arial"/>
                <w:sz w:val="24"/>
                <w:szCs w:val="24"/>
              </w:rPr>
              <w:t>Revenue Enhancement</w:t>
            </w:r>
          </w:p>
        </w:tc>
        <w:tc>
          <w:tcPr>
            <w:tcW w:w="2443" w:type="dxa"/>
          </w:tcPr>
          <w:p w:rsidR="00442D35" w:rsidRPr="002C41CA" w:rsidRDefault="00442D35" w:rsidP="00CD1178">
            <w:pPr>
              <w:rPr>
                <w:rFonts w:ascii="Arial" w:hAnsi="Arial" w:cs="Arial"/>
                <w:sz w:val="24"/>
                <w:szCs w:val="24"/>
              </w:rPr>
            </w:pPr>
            <w:r w:rsidRPr="002C41CA">
              <w:rPr>
                <w:rFonts w:ascii="Arial" w:hAnsi="Arial" w:cs="Arial"/>
                <w:sz w:val="24"/>
                <w:szCs w:val="24"/>
              </w:rPr>
              <w:t>Apply electricity distribution license to NERSA( Nkowa-nkowa and Lenyenye)</w:t>
            </w:r>
            <w:r>
              <w:rPr>
                <w:rFonts w:ascii="Arial" w:hAnsi="Arial" w:cs="Arial"/>
                <w:sz w:val="24"/>
                <w:szCs w:val="24"/>
              </w:rPr>
              <w:t>.</w:t>
            </w:r>
          </w:p>
        </w:tc>
        <w:tc>
          <w:tcPr>
            <w:tcW w:w="2376" w:type="dxa"/>
          </w:tcPr>
          <w:p w:rsidR="00442D35" w:rsidRPr="002C41CA" w:rsidRDefault="00442D35" w:rsidP="00CD1178">
            <w:pPr>
              <w:rPr>
                <w:rFonts w:ascii="Arial" w:hAnsi="Arial" w:cs="Arial"/>
                <w:sz w:val="24"/>
                <w:szCs w:val="24"/>
              </w:rPr>
            </w:pPr>
            <w:r w:rsidRPr="002C41CA">
              <w:rPr>
                <w:rFonts w:ascii="Arial" w:hAnsi="Arial" w:cs="Arial"/>
                <w:sz w:val="24"/>
                <w:szCs w:val="24"/>
              </w:rPr>
              <w:t>Follow up to NERSA for license</w:t>
            </w:r>
            <w:r>
              <w:rPr>
                <w:rFonts w:ascii="Arial" w:hAnsi="Arial" w:cs="Arial"/>
                <w:sz w:val="24"/>
                <w:szCs w:val="24"/>
              </w:rPr>
              <w:t>.</w:t>
            </w:r>
          </w:p>
        </w:tc>
        <w:tc>
          <w:tcPr>
            <w:tcW w:w="2185" w:type="dxa"/>
          </w:tcPr>
          <w:p w:rsidR="00442D35" w:rsidRPr="002C41CA" w:rsidRDefault="00442D35" w:rsidP="00CD1178">
            <w:pPr>
              <w:rPr>
                <w:rFonts w:ascii="Arial" w:hAnsi="Arial" w:cs="Arial"/>
                <w:sz w:val="24"/>
                <w:szCs w:val="24"/>
              </w:rPr>
            </w:pPr>
            <w:r w:rsidRPr="002C41CA">
              <w:rPr>
                <w:rFonts w:ascii="Arial" w:hAnsi="Arial" w:cs="Arial"/>
                <w:sz w:val="24"/>
                <w:szCs w:val="24"/>
              </w:rPr>
              <w:t xml:space="preserve">Implementation and monitoring including roll out of program to other areas. </w:t>
            </w:r>
          </w:p>
        </w:tc>
        <w:tc>
          <w:tcPr>
            <w:tcW w:w="1930" w:type="dxa"/>
          </w:tcPr>
          <w:p w:rsidR="00442D35" w:rsidRPr="002C41CA" w:rsidRDefault="00442D35" w:rsidP="00CD1178">
            <w:pPr>
              <w:rPr>
                <w:rFonts w:ascii="Arial" w:hAnsi="Arial" w:cs="Arial"/>
                <w:sz w:val="24"/>
                <w:szCs w:val="24"/>
              </w:rPr>
            </w:pPr>
            <w:r w:rsidRPr="002C41CA">
              <w:rPr>
                <w:rFonts w:ascii="Arial" w:hAnsi="Arial" w:cs="Arial"/>
                <w:sz w:val="24"/>
                <w:szCs w:val="24"/>
              </w:rPr>
              <w:t>Acquired electricity license</w:t>
            </w:r>
            <w:r>
              <w:rPr>
                <w:rFonts w:ascii="Arial" w:hAnsi="Arial" w:cs="Arial"/>
                <w:sz w:val="24"/>
                <w:szCs w:val="24"/>
              </w:rPr>
              <w:t>.</w:t>
            </w:r>
            <w:r w:rsidRPr="002C41CA">
              <w:rPr>
                <w:rFonts w:ascii="Arial" w:hAnsi="Arial" w:cs="Arial"/>
                <w:sz w:val="24"/>
                <w:szCs w:val="24"/>
              </w:rPr>
              <w:t xml:space="preserve"> </w:t>
            </w:r>
          </w:p>
        </w:tc>
      </w:tr>
      <w:tr w:rsidR="00442D35" w:rsidRPr="002C41CA" w:rsidTr="00CD1178">
        <w:tc>
          <w:tcPr>
            <w:tcW w:w="2391" w:type="dxa"/>
          </w:tcPr>
          <w:p w:rsidR="00442D35" w:rsidRPr="002C41CA" w:rsidRDefault="00442D35" w:rsidP="00442D35">
            <w:pPr>
              <w:pStyle w:val="ListParagraph"/>
              <w:numPr>
                <w:ilvl w:val="0"/>
                <w:numId w:val="8"/>
              </w:numPr>
              <w:spacing w:after="160" w:line="259" w:lineRule="auto"/>
              <w:ind w:left="426" w:hanging="284"/>
              <w:rPr>
                <w:rFonts w:ascii="Arial" w:hAnsi="Arial" w:cs="Arial"/>
              </w:rPr>
            </w:pPr>
            <w:r w:rsidRPr="002C41CA">
              <w:rPr>
                <w:rFonts w:ascii="Arial" w:hAnsi="Arial" w:cs="Arial"/>
              </w:rPr>
              <w:t>Fleet Management</w:t>
            </w:r>
          </w:p>
        </w:tc>
        <w:tc>
          <w:tcPr>
            <w:tcW w:w="2865" w:type="dxa"/>
          </w:tcPr>
          <w:p w:rsidR="00442D35" w:rsidRPr="00301987" w:rsidRDefault="00442D35" w:rsidP="00CD1178">
            <w:pPr>
              <w:spacing w:after="160" w:line="259" w:lineRule="auto"/>
              <w:rPr>
                <w:rFonts w:ascii="Arial" w:hAnsi="Arial" w:cs="Arial"/>
              </w:rPr>
            </w:pPr>
            <w:r>
              <w:rPr>
                <w:rFonts w:ascii="Arial" w:hAnsi="Arial" w:cs="Arial"/>
              </w:rPr>
              <w:t xml:space="preserve">Poor </w:t>
            </w:r>
            <w:r w:rsidRPr="00301987">
              <w:rPr>
                <w:rFonts w:ascii="Arial" w:hAnsi="Arial" w:cs="Arial"/>
              </w:rPr>
              <w:t>Fleet Management</w:t>
            </w:r>
          </w:p>
        </w:tc>
        <w:tc>
          <w:tcPr>
            <w:tcW w:w="2443" w:type="dxa"/>
          </w:tcPr>
          <w:p w:rsidR="00442D35" w:rsidRPr="002C41CA" w:rsidRDefault="00442D35" w:rsidP="00CD1178">
            <w:pPr>
              <w:rPr>
                <w:rFonts w:ascii="Arial" w:hAnsi="Arial" w:cs="Arial"/>
                <w:sz w:val="24"/>
                <w:szCs w:val="24"/>
              </w:rPr>
            </w:pPr>
            <w:r w:rsidRPr="002C41CA">
              <w:rPr>
                <w:rFonts w:ascii="Arial" w:hAnsi="Arial" w:cs="Arial"/>
                <w:sz w:val="24"/>
                <w:szCs w:val="24"/>
              </w:rPr>
              <w:t>Replacement and maintenance plan.</w:t>
            </w:r>
          </w:p>
        </w:tc>
        <w:tc>
          <w:tcPr>
            <w:tcW w:w="2376" w:type="dxa"/>
          </w:tcPr>
          <w:p w:rsidR="00442D35" w:rsidRPr="002C41CA" w:rsidRDefault="00442D35" w:rsidP="00CD1178">
            <w:pPr>
              <w:rPr>
                <w:rFonts w:ascii="Arial" w:hAnsi="Arial" w:cs="Arial"/>
                <w:sz w:val="24"/>
                <w:szCs w:val="24"/>
              </w:rPr>
            </w:pPr>
            <w:r w:rsidRPr="002C41CA">
              <w:rPr>
                <w:rFonts w:ascii="Arial" w:hAnsi="Arial" w:cs="Arial"/>
                <w:sz w:val="24"/>
                <w:szCs w:val="24"/>
              </w:rPr>
              <w:t>Buying and maintenance of vehicles</w:t>
            </w:r>
            <w:r>
              <w:rPr>
                <w:rFonts w:ascii="Arial" w:hAnsi="Arial" w:cs="Arial"/>
                <w:sz w:val="24"/>
                <w:szCs w:val="24"/>
              </w:rPr>
              <w:t>.</w:t>
            </w:r>
          </w:p>
        </w:tc>
        <w:tc>
          <w:tcPr>
            <w:tcW w:w="2185" w:type="dxa"/>
          </w:tcPr>
          <w:p w:rsidR="00442D35" w:rsidRPr="002C41CA" w:rsidRDefault="00442D35" w:rsidP="00CD1178">
            <w:pPr>
              <w:rPr>
                <w:rFonts w:ascii="Arial" w:hAnsi="Arial" w:cs="Arial"/>
                <w:sz w:val="24"/>
                <w:szCs w:val="24"/>
              </w:rPr>
            </w:pPr>
            <w:r w:rsidRPr="002C41CA">
              <w:rPr>
                <w:rFonts w:ascii="Arial" w:hAnsi="Arial" w:cs="Arial"/>
                <w:sz w:val="24"/>
                <w:szCs w:val="24"/>
              </w:rPr>
              <w:t>Buying and maintenance of vehicles</w:t>
            </w:r>
            <w:r>
              <w:rPr>
                <w:rFonts w:ascii="Arial" w:hAnsi="Arial" w:cs="Arial"/>
                <w:sz w:val="24"/>
                <w:szCs w:val="24"/>
              </w:rPr>
              <w:t>.</w:t>
            </w:r>
          </w:p>
        </w:tc>
        <w:tc>
          <w:tcPr>
            <w:tcW w:w="1930" w:type="dxa"/>
          </w:tcPr>
          <w:p w:rsidR="00442D35" w:rsidRPr="002C41CA" w:rsidRDefault="00442D35" w:rsidP="00CD1178">
            <w:pPr>
              <w:rPr>
                <w:rFonts w:ascii="Arial" w:hAnsi="Arial" w:cs="Arial"/>
                <w:sz w:val="24"/>
                <w:szCs w:val="24"/>
              </w:rPr>
            </w:pPr>
            <w:r w:rsidRPr="002C41CA">
              <w:rPr>
                <w:rFonts w:ascii="Arial" w:hAnsi="Arial" w:cs="Arial"/>
                <w:sz w:val="24"/>
                <w:szCs w:val="24"/>
              </w:rPr>
              <w:t>Fully maintained functional fleet.</w:t>
            </w:r>
          </w:p>
        </w:tc>
      </w:tr>
    </w:tbl>
    <w:p w:rsidR="00442D35" w:rsidRDefault="00442D35" w:rsidP="00442D35">
      <w:pPr>
        <w:rPr>
          <w:rFonts w:ascii="Arial" w:hAnsi="Arial" w:cs="Arial"/>
          <w:b/>
          <w:sz w:val="24"/>
          <w:szCs w:val="24"/>
        </w:rPr>
      </w:pPr>
    </w:p>
    <w:p w:rsidR="00442D35" w:rsidRDefault="00442D35" w:rsidP="00442D35">
      <w:pPr>
        <w:rPr>
          <w:rFonts w:ascii="Arial" w:hAnsi="Arial" w:cs="Arial"/>
          <w:b/>
          <w:sz w:val="24"/>
          <w:szCs w:val="24"/>
        </w:rPr>
      </w:pPr>
    </w:p>
    <w:p w:rsidR="00442D35" w:rsidRDefault="00442D35" w:rsidP="00442D35">
      <w:pPr>
        <w:rPr>
          <w:rFonts w:ascii="Arial" w:hAnsi="Arial" w:cs="Arial"/>
          <w:b/>
          <w:sz w:val="24"/>
          <w:szCs w:val="24"/>
        </w:rPr>
      </w:pPr>
    </w:p>
    <w:p w:rsidR="00442D35" w:rsidRDefault="00442D35" w:rsidP="00442D35">
      <w:pPr>
        <w:rPr>
          <w:rFonts w:ascii="Arial" w:hAnsi="Arial" w:cs="Arial"/>
          <w:b/>
          <w:sz w:val="24"/>
          <w:szCs w:val="24"/>
        </w:rPr>
      </w:pPr>
    </w:p>
    <w:p w:rsidR="00442D35" w:rsidRDefault="00442D35" w:rsidP="00442D35">
      <w:pPr>
        <w:rPr>
          <w:rFonts w:ascii="Arial" w:hAnsi="Arial" w:cs="Arial"/>
          <w:b/>
          <w:sz w:val="24"/>
          <w:szCs w:val="24"/>
        </w:rPr>
      </w:pPr>
    </w:p>
    <w:p w:rsidR="00442D35" w:rsidRDefault="00442D35" w:rsidP="00442D35">
      <w:pPr>
        <w:rPr>
          <w:rFonts w:ascii="Arial" w:hAnsi="Arial" w:cs="Arial"/>
          <w:b/>
          <w:sz w:val="24"/>
          <w:szCs w:val="24"/>
        </w:rPr>
      </w:pPr>
    </w:p>
    <w:p w:rsidR="00442D35" w:rsidRPr="00AD0021" w:rsidRDefault="00442D35" w:rsidP="00442D35">
      <w:pPr>
        <w:pStyle w:val="ListParagraph"/>
        <w:numPr>
          <w:ilvl w:val="0"/>
          <w:numId w:val="9"/>
        </w:numPr>
        <w:spacing w:after="0" w:line="240" w:lineRule="auto"/>
        <w:rPr>
          <w:rFonts w:ascii="Arial" w:hAnsi="Arial" w:cs="Arial"/>
          <w:b/>
        </w:rPr>
      </w:pPr>
      <w:r w:rsidRPr="00AD0021">
        <w:rPr>
          <w:rFonts w:ascii="Arial" w:hAnsi="Arial" w:cs="Arial"/>
          <w:b/>
        </w:rPr>
        <w:lastRenderedPageBreak/>
        <w:t>GOOD GOVERNANCE &amp; PUBLIC PARTICIPATION</w:t>
      </w:r>
    </w:p>
    <w:tbl>
      <w:tblPr>
        <w:tblStyle w:val="TableGrid"/>
        <w:tblW w:w="0" w:type="auto"/>
        <w:tblLook w:val="04A0" w:firstRow="1" w:lastRow="0" w:firstColumn="1" w:lastColumn="0" w:noHBand="0" w:noVBand="1"/>
      </w:tblPr>
      <w:tblGrid>
        <w:gridCol w:w="2848"/>
        <w:gridCol w:w="3441"/>
        <w:gridCol w:w="2858"/>
        <w:gridCol w:w="2505"/>
        <w:gridCol w:w="2296"/>
      </w:tblGrid>
      <w:tr w:rsidR="00442D35" w:rsidRPr="00F627B6" w:rsidTr="00CD1178">
        <w:trPr>
          <w:trHeight w:val="1114"/>
        </w:trPr>
        <w:tc>
          <w:tcPr>
            <w:tcW w:w="2848" w:type="dxa"/>
            <w:shd w:val="clear" w:color="auto" w:fill="92D050"/>
          </w:tcPr>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Strategic CHALLENGES</w:t>
            </w:r>
          </w:p>
        </w:tc>
        <w:tc>
          <w:tcPr>
            <w:tcW w:w="3441" w:type="dxa"/>
            <w:shd w:val="clear" w:color="auto" w:fill="92D050"/>
          </w:tcPr>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 xml:space="preserve">SHORT TERM STRATEGIES </w:t>
            </w:r>
          </w:p>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 xml:space="preserve">(1-2 YRS) </w:t>
            </w:r>
          </w:p>
          <w:p w:rsidR="00442D35" w:rsidRPr="00CF35F6" w:rsidRDefault="00442D35" w:rsidP="00CD1178">
            <w:pPr>
              <w:rPr>
                <w:rFonts w:ascii="Arial" w:hAnsi="Arial" w:cs="Arial"/>
                <w:b/>
                <w:color w:val="548DD4" w:themeColor="text2" w:themeTint="99"/>
                <w:sz w:val="24"/>
                <w:szCs w:val="24"/>
              </w:rPr>
            </w:pPr>
            <w:r w:rsidRPr="00CF35F6">
              <w:rPr>
                <w:rFonts w:ascii="Arial" w:hAnsi="Arial" w:cs="Arial"/>
                <w:color w:val="548DD4" w:themeColor="text2" w:themeTint="99"/>
                <w:sz w:val="24"/>
                <w:szCs w:val="24"/>
              </w:rPr>
              <w:t>(</w:t>
            </w:r>
            <w:r w:rsidRPr="00CF35F6">
              <w:rPr>
                <w:rFonts w:ascii="Arial" w:hAnsi="Arial" w:cs="Arial"/>
                <w:i/>
                <w:color w:val="548DD4" w:themeColor="text2" w:themeTint="99"/>
                <w:sz w:val="24"/>
                <w:szCs w:val="24"/>
              </w:rPr>
              <w:t>How do we address the challenge)</w:t>
            </w:r>
          </w:p>
        </w:tc>
        <w:tc>
          <w:tcPr>
            <w:tcW w:w="2858" w:type="dxa"/>
            <w:shd w:val="clear" w:color="auto" w:fill="92D050"/>
          </w:tcPr>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 xml:space="preserve">MEDIUM  TERM STRATEGIES </w:t>
            </w:r>
          </w:p>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(2-3 YRS)</w:t>
            </w:r>
          </w:p>
        </w:tc>
        <w:tc>
          <w:tcPr>
            <w:tcW w:w="2505" w:type="dxa"/>
            <w:shd w:val="clear" w:color="auto" w:fill="92D050"/>
          </w:tcPr>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 xml:space="preserve">LONG TERM STRATEGIES </w:t>
            </w:r>
          </w:p>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(5-YRS OR MORE)</w:t>
            </w:r>
          </w:p>
        </w:tc>
        <w:tc>
          <w:tcPr>
            <w:tcW w:w="2296" w:type="dxa"/>
            <w:shd w:val="clear" w:color="auto" w:fill="92D050"/>
          </w:tcPr>
          <w:p w:rsidR="00442D35" w:rsidRPr="00CF35F6" w:rsidRDefault="00442D35" w:rsidP="00CD1178">
            <w:pPr>
              <w:rPr>
                <w:rFonts w:ascii="Arial" w:hAnsi="Arial" w:cs="Arial"/>
                <w:b/>
                <w:color w:val="548DD4" w:themeColor="text2" w:themeTint="99"/>
                <w:sz w:val="24"/>
                <w:szCs w:val="24"/>
              </w:rPr>
            </w:pPr>
            <w:r w:rsidRPr="00CF35F6">
              <w:rPr>
                <w:rFonts w:ascii="Arial" w:hAnsi="Arial" w:cs="Arial"/>
                <w:b/>
                <w:color w:val="548DD4" w:themeColor="text2" w:themeTint="99"/>
                <w:sz w:val="24"/>
                <w:szCs w:val="24"/>
              </w:rPr>
              <w:t>Strategic KPI</w:t>
            </w:r>
          </w:p>
          <w:p w:rsidR="00442D35" w:rsidRPr="00CF35F6" w:rsidRDefault="00442D35" w:rsidP="00CD1178">
            <w:pPr>
              <w:rPr>
                <w:rFonts w:ascii="Arial" w:hAnsi="Arial" w:cs="Arial"/>
                <w:b/>
                <w:color w:val="548DD4" w:themeColor="text2" w:themeTint="99"/>
                <w:sz w:val="24"/>
                <w:szCs w:val="24"/>
              </w:rPr>
            </w:pPr>
            <w:r w:rsidRPr="00CF35F6">
              <w:rPr>
                <w:rFonts w:ascii="Arial" w:hAnsi="Arial" w:cs="Arial"/>
                <w:i/>
                <w:color w:val="548DD4" w:themeColor="text2" w:themeTint="99"/>
                <w:sz w:val="24"/>
                <w:szCs w:val="24"/>
              </w:rPr>
              <w:t>(How do we measure success?)</w:t>
            </w:r>
          </w:p>
        </w:tc>
      </w:tr>
      <w:tr w:rsidR="00442D35" w:rsidRPr="00F627B6" w:rsidTr="00CD1178">
        <w:tc>
          <w:tcPr>
            <w:tcW w:w="2848" w:type="dxa"/>
          </w:tcPr>
          <w:p w:rsidR="00442D35" w:rsidRPr="00F627B6" w:rsidRDefault="00442D35" w:rsidP="00442D35">
            <w:pPr>
              <w:pStyle w:val="ListParagraph"/>
              <w:numPr>
                <w:ilvl w:val="0"/>
                <w:numId w:val="10"/>
              </w:numPr>
              <w:spacing w:after="160" w:line="259" w:lineRule="auto"/>
              <w:ind w:left="313" w:hanging="284"/>
              <w:rPr>
                <w:rFonts w:ascii="Arial" w:hAnsi="Arial" w:cs="Arial"/>
              </w:rPr>
            </w:pPr>
            <w:r w:rsidRPr="00F627B6">
              <w:rPr>
                <w:rFonts w:ascii="Arial" w:hAnsi="Arial" w:cs="Arial"/>
              </w:rPr>
              <w:t>Accountability &amp; Consequence management</w:t>
            </w:r>
            <w:r>
              <w:rPr>
                <w:rFonts w:ascii="Arial" w:hAnsi="Arial" w:cs="Arial"/>
              </w:rPr>
              <w:t>.</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Development and implement</w:t>
            </w:r>
            <w:r>
              <w:rPr>
                <w:rFonts w:ascii="Arial" w:hAnsi="Arial" w:cs="Arial"/>
                <w:sz w:val="24"/>
                <w:szCs w:val="24"/>
              </w:rPr>
              <w:t>ation of</w:t>
            </w:r>
            <w:r w:rsidRPr="00F627B6">
              <w:rPr>
                <w:rFonts w:ascii="Arial" w:hAnsi="Arial" w:cs="Arial"/>
                <w:sz w:val="24"/>
                <w:szCs w:val="24"/>
              </w:rPr>
              <w:t xml:space="preserve"> consequence management guideline/policy </w:t>
            </w:r>
            <w:r>
              <w:rPr>
                <w:rFonts w:ascii="Arial" w:hAnsi="Arial" w:cs="Arial"/>
                <w:sz w:val="24"/>
                <w:szCs w:val="24"/>
              </w:rPr>
              <w:t>by December 2017.</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Implementation and monitoring of policy</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Continuous implementation, monitoring and evaluation</w:t>
            </w:r>
            <w:r>
              <w:rPr>
                <w:rFonts w:ascii="Arial" w:hAnsi="Arial" w:cs="Arial"/>
                <w:sz w:val="24"/>
                <w:szCs w:val="24"/>
              </w:rPr>
              <w:t>.</w:t>
            </w:r>
          </w:p>
        </w:tc>
        <w:tc>
          <w:tcPr>
            <w:tcW w:w="2296" w:type="dxa"/>
          </w:tcPr>
          <w:p w:rsidR="00442D35" w:rsidRPr="00F627B6" w:rsidRDefault="00442D35" w:rsidP="00CD1178">
            <w:pPr>
              <w:rPr>
                <w:rFonts w:ascii="Arial" w:hAnsi="Arial" w:cs="Arial"/>
                <w:sz w:val="24"/>
                <w:szCs w:val="24"/>
              </w:rPr>
            </w:pPr>
            <w:r>
              <w:rPr>
                <w:rFonts w:ascii="Arial" w:hAnsi="Arial" w:cs="Arial"/>
                <w:sz w:val="24"/>
                <w:szCs w:val="24"/>
              </w:rPr>
              <w:t>Developed Consequence management policy.</w:t>
            </w:r>
          </w:p>
        </w:tc>
      </w:tr>
      <w:tr w:rsidR="00442D35" w:rsidRPr="00F627B6" w:rsidTr="00CD1178">
        <w:tc>
          <w:tcPr>
            <w:tcW w:w="2848" w:type="dxa"/>
          </w:tcPr>
          <w:p w:rsidR="00442D35" w:rsidRPr="00F627B6" w:rsidRDefault="00442D35" w:rsidP="00442D35">
            <w:pPr>
              <w:pStyle w:val="ListParagraph"/>
              <w:numPr>
                <w:ilvl w:val="0"/>
                <w:numId w:val="10"/>
              </w:numPr>
              <w:spacing w:after="160" w:line="259" w:lineRule="auto"/>
              <w:ind w:left="313" w:hanging="284"/>
              <w:rPr>
                <w:rFonts w:ascii="Arial" w:hAnsi="Arial" w:cs="Arial"/>
              </w:rPr>
            </w:pPr>
            <w:r w:rsidRPr="00F627B6">
              <w:rPr>
                <w:rFonts w:ascii="Arial" w:hAnsi="Arial" w:cs="Arial"/>
              </w:rPr>
              <w:t>Internal Audit capacity</w:t>
            </w:r>
            <w:r>
              <w:rPr>
                <w:rFonts w:ascii="Arial" w:hAnsi="Arial" w:cs="Arial"/>
              </w:rPr>
              <w:t>.</w:t>
            </w:r>
          </w:p>
        </w:tc>
        <w:tc>
          <w:tcPr>
            <w:tcW w:w="3441" w:type="dxa"/>
          </w:tcPr>
          <w:p w:rsidR="00442D35" w:rsidRPr="00F627B6" w:rsidRDefault="00442D35" w:rsidP="00CD1178">
            <w:pPr>
              <w:rPr>
                <w:rFonts w:ascii="Arial" w:hAnsi="Arial" w:cs="Arial"/>
                <w:sz w:val="24"/>
                <w:szCs w:val="24"/>
              </w:rPr>
            </w:pPr>
            <w:r>
              <w:rPr>
                <w:rFonts w:ascii="Arial" w:hAnsi="Arial" w:cs="Arial"/>
                <w:sz w:val="24"/>
                <w:szCs w:val="24"/>
              </w:rPr>
              <w:t>Develop Internal Audit training plan.</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Implementation of capacity building and continuous post training assessment</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Implementation of capacity building continuous post training assessment</w:t>
            </w:r>
            <w:r>
              <w:rPr>
                <w:rFonts w:ascii="Arial" w:hAnsi="Arial" w:cs="Arial"/>
                <w:sz w:val="24"/>
                <w:szCs w:val="24"/>
              </w:rPr>
              <w:t>.</w:t>
            </w:r>
          </w:p>
        </w:tc>
        <w:tc>
          <w:tcPr>
            <w:tcW w:w="2296" w:type="dxa"/>
          </w:tcPr>
          <w:p w:rsidR="00442D35" w:rsidRPr="00F627B6" w:rsidRDefault="00442D35" w:rsidP="00CD1178">
            <w:pPr>
              <w:rPr>
                <w:rFonts w:ascii="Arial" w:hAnsi="Arial" w:cs="Arial"/>
                <w:sz w:val="24"/>
                <w:szCs w:val="24"/>
              </w:rPr>
            </w:pPr>
            <w:r>
              <w:rPr>
                <w:rFonts w:ascii="Arial" w:hAnsi="Arial" w:cs="Arial"/>
                <w:sz w:val="24"/>
                <w:szCs w:val="24"/>
              </w:rPr>
              <w:t>Internal Audit training programmes.</w:t>
            </w:r>
          </w:p>
        </w:tc>
      </w:tr>
      <w:tr w:rsidR="00442D35" w:rsidRPr="00F627B6" w:rsidTr="00CD1178">
        <w:trPr>
          <w:trHeight w:val="1178"/>
        </w:trPr>
        <w:tc>
          <w:tcPr>
            <w:tcW w:w="2848" w:type="dxa"/>
          </w:tcPr>
          <w:p w:rsidR="00442D35" w:rsidRPr="00F627B6" w:rsidRDefault="00442D35" w:rsidP="00442D35">
            <w:pPr>
              <w:pStyle w:val="ListParagraph"/>
              <w:numPr>
                <w:ilvl w:val="0"/>
                <w:numId w:val="10"/>
              </w:numPr>
              <w:spacing w:after="160" w:line="259" w:lineRule="auto"/>
              <w:ind w:left="313" w:hanging="284"/>
              <w:rPr>
                <w:rFonts w:ascii="Arial" w:hAnsi="Arial" w:cs="Arial"/>
              </w:rPr>
            </w:pPr>
            <w:r w:rsidRPr="00F627B6">
              <w:rPr>
                <w:rFonts w:ascii="Arial" w:hAnsi="Arial" w:cs="Arial"/>
              </w:rPr>
              <w:t>Unaudited and delayed performance Reporting</w:t>
            </w:r>
            <w:r>
              <w:rPr>
                <w:rFonts w:ascii="Arial" w:hAnsi="Arial" w:cs="Arial"/>
              </w:rPr>
              <w:t>.</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Implementation of consequence management</w:t>
            </w:r>
            <w:r>
              <w:rPr>
                <w:rFonts w:ascii="Arial" w:hAnsi="Arial" w:cs="Arial"/>
                <w:sz w:val="24"/>
                <w:szCs w:val="24"/>
              </w:rPr>
              <w:t>.</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Continuous implementation of consequence management</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Continuous implementation of consequence management</w:t>
            </w:r>
            <w:r>
              <w:rPr>
                <w:rFonts w:ascii="Arial" w:hAnsi="Arial" w:cs="Arial"/>
                <w:sz w:val="24"/>
                <w:szCs w:val="24"/>
              </w:rPr>
              <w:t>.</w:t>
            </w:r>
          </w:p>
        </w:tc>
        <w:tc>
          <w:tcPr>
            <w:tcW w:w="2296" w:type="dxa"/>
          </w:tcPr>
          <w:p w:rsidR="00442D35" w:rsidRPr="00F627B6" w:rsidRDefault="00442D35" w:rsidP="00CD1178">
            <w:pPr>
              <w:rPr>
                <w:rFonts w:ascii="Arial" w:hAnsi="Arial" w:cs="Arial"/>
                <w:sz w:val="24"/>
                <w:szCs w:val="24"/>
              </w:rPr>
            </w:pPr>
            <w:r>
              <w:rPr>
                <w:rFonts w:ascii="Arial" w:hAnsi="Arial" w:cs="Arial"/>
                <w:sz w:val="24"/>
                <w:szCs w:val="24"/>
              </w:rPr>
              <w:t>Audited Performance Reports submitted to Council quarterly.</w:t>
            </w:r>
          </w:p>
        </w:tc>
      </w:tr>
      <w:tr w:rsidR="00442D35" w:rsidRPr="00F627B6" w:rsidTr="00CD1178">
        <w:tc>
          <w:tcPr>
            <w:tcW w:w="2848" w:type="dxa"/>
          </w:tcPr>
          <w:p w:rsidR="00442D35" w:rsidRDefault="00442D35" w:rsidP="00442D35">
            <w:pPr>
              <w:pStyle w:val="ListParagraph"/>
              <w:numPr>
                <w:ilvl w:val="0"/>
                <w:numId w:val="10"/>
              </w:numPr>
              <w:spacing w:after="160" w:line="259" w:lineRule="auto"/>
              <w:ind w:left="313" w:hanging="284"/>
              <w:rPr>
                <w:rFonts w:ascii="Arial" w:hAnsi="Arial" w:cs="Arial"/>
              </w:rPr>
            </w:pPr>
            <w:r w:rsidRPr="00F627B6">
              <w:rPr>
                <w:rFonts w:ascii="Arial" w:hAnsi="Arial" w:cs="Arial"/>
              </w:rPr>
              <w:t xml:space="preserve">Labour relations management (Address </w:t>
            </w:r>
            <w:r>
              <w:rPr>
                <w:rFonts w:ascii="Arial" w:hAnsi="Arial" w:cs="Arial"/>
              </w:rPr>
              <w:t xml:space="preserve">disparities, discipline &amp; </w:t>
            </w:r>
          </w:p>
          <w:p w:rsidR="00442D35" w:rsidRPr="00F627B6" w:rsidRDefault="00442D35" w:rsidP="00442D35">
            <w:pPr>
              <w:pStyle w:val="ListParagraph"/>
              <w:spacing w:after="160" w:line="259" w:lineRule="auto"/>
              <w:ind w:left="313"/>
              <w:rPr>
                <w:rFonts w:ascii="Arial" w:hAnsi="Arial" w:cs="Arial"/>
              </w:rPr>
            </w:pPr>
            <w:r>
              <w:rPr>
                <w:rFonts w:ascii="Arial" w:hAnsi="Arial" w:cs="Arial"/>
              </w:rPr>
              <w:t xml:space="preserve">morale </w:t>
            </w:r>
            <w:r w:rsidRPr="00F627B6">
              <w:rPr>
                <w:rFonts w:ascii="Arial" w:hAnsi="Arial" w:cs="Arial"/>
              </w:rPr>
              <w:t>issues)</w:t>
            </w:r>
            <w:r>
              <w:rPr>
                <w:rFonts w:ascii="Arial" w:hAnsi="Arial" w:cs="Arial"/>
              </w:rPr>
              <w:t>.</w:t>
            </w:r>
          </w:p>
        </w:tc>
        <w:tc>
          <w:tcPr>
            <w:tcW w:w="3441" w:type="dxa"/>
          </w:tcPr>
          <w:p w:rsidR="00442D35" w:rsidRPr="00F627B6" w:rsidRDefault="00442D35" w:rsidP="00CD1178">
            <w:pPr>
              <w:rPr>
                <w:rFonts w:ascii="Arial" w:hAnsi="Arial" w:cs="Arial"/>
                <w:sz w:val="24"/>
                <w:szCs w:val="24"/>
              </w:rPr>
            </w:pPr>
            <w:r>
              <w:rPr>
                <w:rFonts w:ascii="Arial" w:hAnsi="Arial" w:cs="Arial"/>
                <w:sz w:val="24"/>
                <w:szCs w:val="24"/>
              </w:rPr>
              <w:t>Develop Intervention plan for Labour Relations matters.</w:t>
            </w:r>
          </w:p>
          <w:p w:rsidR="00442D35" w:rsidRPr="00F627B6" w:rsidRDefault="00442D35" w:rsidP="00CD1178">
            <w:pPr>
              <w:rPr>
                <w:rFonts w:ascii="Arial" w:hAnsi="Arial" w:cs="Arial"/>
                <w:sz w:val="24"/>
                <w:szCs w:val="24"/>
              </w:rPr>
            </w:pPr>
          </w:p>
          <w:p w:rsidR="00442D35" w:rsidRPr="00F627B6" w:rsidRDefault="00442D35" w:rsidP="00CD1178">
            <w:pPr>
              <w:rPr>
                <w:rFonts w:ascii="Arial" w:hAnsi="Arial" w:cs="Arial"/>
                <w:sz w:val="24"/>
                <w:szCs w:val="24"/>
              </w:rPr>
            </w:pPr>
            <w:r w:rsidRPr="00F627B6">
              <w:rPr>
                <w:rFonts w:ascii="Arial" w:hAnsi="Arial" w:cs="Arial"/>
                <w:sz w:val="24"/>
                <w:szCs w:val="24"/>
              </w:rPr>
              <w:t>Enforcement of discipline</w:t>
            </w:r>
            <w:r>
              <w:rPr>
                <w:rFonts w:ascii="Arial" w:hAnsi="Arial" w:cs="Arial"/>
                <w:sz w:val="24"/>
                <w:szCs w:val="24"/>
              </w:rPr>
              <w:t>.</w:t>
            </w:r>
          </w:p>
        </w:tc>
        <w:tc>
          <w:tcPr>
            <w:tcW w:w="2858" w:type="dxa"/>
          </w:tcPr>
          <w:p w:rsidR="00442D35" w:rsidRPr="00F627B6" w:rsidRDefault="00442D35" w:rsidP="00CD1178">
            <w:pPr>
              <w:rPr>
                <w:rFonts w:ascii="Arial" w:hAnsi="Arial" w:cs="Arial"/>
                <w:sz w:val="24"/>
                <w:szCs w:val="24"/>
              </w:rPr>
            </w:pPr>
            <w:r>
              <w:rPr>
                <w:rFonts w:ascii="Arial" w:hAnsi="Arial" w:cs="Arial"/>
                <w:sz w:val="24"/>
                <w:szCs w:val="24"/>
              </w:rPr>
              <w:t>Implement Intervention plan for Labour Relations matters.</w:t>
            </w:r>
          </w:p>
          <w:p w:rsidR="00442D35" w:rsidRPr="00F627B6" w:rsidRDefault="00442D35" w:rsidP="00CD1178">
            <w:pPr>
              <w:rPr>
                <w:rFonts w:ascii="Arial" w:hAnsi="Arial" w:cs="Arial"/>
                <w:sz w:val="24"/>
                <w:szCs w:val="24"/>
              </w:rPr>
            </w:pPr>
            <w:r w:rsidRPr="00F627B6">
              <w:rPr>
                <w:rFonts w:ascii="Arial" w:hAnsi="Arial" w:cs="Arial"/>
                <w:sz w:val="24"/>
                <w:szCs w:val="24"/>
              </w:rPr>
              <w:t>Continuous enforcement of discipline</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r>
              <w:rPr>
                <w:rFonts w:ascii="Arial" w:hAnsi="Arial" w:cs="Arial"/>
                <w:sz w:val="24"/>
                <w:szCs w:val="24"/>
              </w:rPr>
              <w:t>Implement Intervention plan for Labour Relations matters.</w:t>
            </w:r>
          </w:p>
          <w:p w:rsidR="00442D35" w:rsidRPr="00F627B6" w:rsidRDefault="00442D35" w:rsidP="00CD1178">
            <w:pPr>
              <w:rPr>
                <w:rFonts w:ascii="Arial" w:hAnsi="Arial" w:cs="Arial"/>
                <w:sz w:val="24"/>
                <w:szCs w:val="24"/>
              </w:rPr>
            </w:pPr>
          </w:p>
          <w:p w:rsidR="00442D35" w:rsidRPr="00F627B6" w:rsidRDefault="00442D35" w:rsidP="00CD1178">
            <w:pPr>
              <w:rPr>
                <w:rFonts w:ascii="Arial" w:hAnsi="Arial" w:cs="Arial"/>
                <w:sz w:val="24"/>
                <w:szCs w:val="24"/>
              </w:rPr>
            </w:pPr>
            <w:r w:rsidRPr="00F627B6">
              <w:rPr>
                <w:rFonts w:ascii="Arial" w:hAnsi="Arial" w:cs="Arial"/>
                <w:sz w:val="24"/>
                <w:szCs w:val="24"/>
              </w:rPr>
              <w:t>Continuous enforcement of discipline</w:t>
            </w:r>
            <w:r>
              <w:rPr>
                <w:rFonts w:ascii="Arial" w:hAnsi="Arial" w:cs="Arial"/>
                <w:sz w:val="24"/>
                <w:szCs w:val="24"/>
              </w:rPr>
              <w:t>.</w:t>
            </w:r>
          </w:p>
        </w:tc>
        <w:tc>
          <w:tcPr>
            <w:tcW w:w="2296" w:type="dxa"/>
          </w:tcPr>
          <w:p w:rsidR="00442D35" w:rsidRDefault="00442D35" w:rsidP="00CD1178">
            <w:pPr>
              <w:rPr>
                <w:rFonts w:ascii="Arial" w:hAnsi="Arial" w:cs="Arial"/>
                <w:sz w:val="24"/>
                <w:szCs w:val="24"/>
              </w:rPr>
            </w:pPr>
            <w:r>
              <w:rPr>
                <w:rFonts w:ascii="Arial" w:hAnsi="Arial" w:cs="Arial"/>
                <w:sz w:val="24"/>
                <w:szCs w:val="24"/>
              </w:rPr>
              <w:t>Salary disparities Intervention Plan.</w:t>
            </w:r>
          </w:p>
          <w:p w:rsidR="00442D35" w:rsidRDefault="00442D35" w:rsidP="00CD1178">
            <w:pPr>
              <w:rPr>
                <w:rFonts w:ascii="Arial" w:hAnsi="Arial" w:cs="Arial"/>
                <w:sz w:val="24"/>
                <w:szCs w:val="24"/>
              </w:rPr>
            </w:pPr>
            <w:r>
              <w:rPr>
                <w:rFonts w:ascii="Arial" w:hAnsi="Arial" w:cs="Arial"/>
                <w:sz w:val="24"/>
                <w:szCs w:val="24"/>
              </w:rPr>
              <w:t># of employees on disciplined</w:t>
            </w:r>
          </w:p>
          <w:p w:rsidR="00442D35" w:rsidRDefault="00442D35" w:rsidP="00CD1178">
            <w:pPr>
              <w:rPr>
                <w:rFonts w:ascii="Arial" w:hAnsi="Arial" w:cs="Arial"/>
                <w:sz w:val="24"/>
                <w:szCs w:val="24"/>
              </w:rPr>
            </w:pPr>
            <w:r>
              <w:rPr>
                <w:rFonts w:ascii="Arial" w:hAnsi="Arial" w:cs="Arial"/>
                <w:sz w:val="24"/>
                <w:szCs w:val="24"/>
              </w:rPr>
              <w:t xml:space="preserve">#Team building programmes implemented </w:t>
            </w: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Pr="00F627B6" w:rsidRDefault="00442D35" w:rsidP="00CD1178">
            <w:pPr>
              <w:rPr>
                <w:rFonts w:ascii="Arial" w:hAnsi="Arial" w:cs="Arial"/>
                <w:sz w:val="24"/>
                <w:szCs w:val="24"/>
              </w:rPr>
            </w:pPr>
          </w:p>
        </w:tc>
      </w:tr>
      <w:tr w:rsidR="00442D35" w:rsidRPr="00F627B6" w:rsidTr="00CD1178">
        <w:tc>
          <w:tcPr>
            <w:tcW w:w="2848" w:type="dxa"/>
            <w:shd w:val="clear" w:color="auto" w:fill="92D050"/>
          </w:tcPr>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lastRenderedPageBreak/>
              <w:t>Strategic CHALLENGES</w:t>
            </w:r>
          </w:p>
        </w:tc>
        <w:tc>
          <w:tcPr>
            <w:tcW w:w="3441" w:type="dxa"/>
            <w:shd w:val="clear" w:color="auto" w:fill="92D050"/>
          </w:tcPr>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 xml:space="preserve">SHORT TERM STRATEGIES </w:t>
            </w:r>
          </w:p>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 xml:space="preserve">(1-2 YRS) </w:t>
            </w:r>
          </w:p>
          <w:p w:rsidR="00442D35" w:rsidRPr="002D5CD7" w:rsidRDefault="00442D35" w:rsidP="00CD1178">
            <w:pPr>
              <w:rPr>
                <w:rFonts w:ascii="Arial" w:hAnsi="Arial" w:cs="Arial"/>
                <w:b/>
                <w:color w:val="548DD4" w:themeColor="text2" w:themeTint="99"/>
                <w:sz w:val="24"/>
                <w:szCs w:val="24"/>
              </w:rPr>
            </w:pPr>
            <w:r w:rsidRPr="002D5CD7">
              <w:rPr>
                <w:rFonts w:ascii="Arial" w:hAnsi="Arial" w:cs="Arial"/>
                <w:color w:val="548DD4" w:themeColor="text2" w:themeTint="99"/>
                <w:sz w:val="24"/>
                <w:szCs w:val="24"/>
              </w:rPr>
              <w:t>(</w:t>
            </w:r>
            <w:r w:rsidRPr="002D5CD7">
              <w:rPr>
                <w:rFonts w:ascii="Arial" w:hAnsi="Arial" w:cs="Arial"/>
                <w:i/>
                <w:color w:val="548DD4" w:themeColor="text2" w:themeTint="99"/>
                <w:sz w:val="24"/>
                <w:szCs w:val="24"/>
              </w:rPr>
              <w:t>How do we address the challenge)</w:t>
            </w:r>
          </w:p>
        </w:tc>
        <w:tc>
          <w:tcPr>
            <w:tcW w:w="2858" w:type="dxa"/>
            <w:shd w:val="clear" w:color="auto" w:fill="92D050"/>
          </w:tcPr>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 xml:space="preserve">MEDIUM  TERM STRATEGIES </w:t>
            </w:r>
          </w:p>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(2-3 YRS)</w:t>
            </w:r>
          </w:p>
        </w:tc>
        <w:tc>
          <w:tcPr>
            <w:tcW w:w="2505" w:type="dxa"/>
            <w:shd w:val="clear" w:color="auto" w:fill="92D050"/>
          </w:tcPr>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 xml:space="preserve">LONG TERM STRATEGIES </w:t>
            </w:r>
          </w:p>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(5-YRS OR MORE)</w:t>
            </w:r>
          </w:p>
        </w:tc>
        <w:tc>
          <w:tcPr>
            <w:tcW w:w="2296" w:type="dxa"/>
            <w:shd w:val="clear" w:color="auto" w:fill="92D050"/>
          </w:tcPr>
          <w:p w:rsidR="00442D35" w:rsidRPr="002D5CD7" w:rsidRDefault="00442D35" w:rsidP="00CD1178">
            <w:pPr>
              <w:rPr>
                <w:rFonts w:ascii="Arial" w:hAnsi="Arial" w:cs="Arial"/>
                <w:b/>
                <w:color w:val="548DD4" w:themeColor="text2" w:themeTint="99"/>
                <w:sz w:val="24"/>
                <w:szCs w:val="24"/>
              </w:rPr>
            </w:pPr>
            <w:r w:rsidRPr="002D5CD7">
              <w:rPr>
                <w:rFonts w:ascii="Arial" w:hAnsi="Arial" w:cs="Arial"/>
                <w:b/>
                <w:color w:val="548DD4" w:themeColor="text2" w:themeTint="99"/>
                <w:sz w:val="24"/>
                <w:szCs w:val="24"/>
              </w:rPr>
              <w:t>Strategic KPI</w:t>
            </w:r>
          </w:p>
          <w:p w:rsidR="00442D35" w:rsidRPr="002D5CD7" w:rsidRDefault="00442D35" w:rsidP="00CD1178">
            <w:pPr>
              <w:rPr>
                <w:rFonts w:ascii="Arial" w:hAnsi="Arial" w:cs="Arial"/>
                <w:b/>
                <w:color w:val="548DD4" w:themeColor="text2" w:themeTint="99"/>
                <w:sz w:val="24"/>
                <w:szCs w:val="24"/>
              </w:rPr>
            </w:pPr>
            <w:r w:rsidRPr="002D5CD7">
              <w:rPr>
                <w:rFonts w:ascii="Arial" w:hAnsi="Arial" w:cs="Arial"/>
                <w:i/>
                <w:color w:val="548DD4" w:themeColor="text2" w:themeTint="99"/>
                <w:sz w:val="24"/>
                <w:szCs w:val="24"/>
              </w:rPr>
              <w:t>(How do we measure success?)</w:t>
            </w:r>
          </w:p>
        </w:tc>
      </w:tr>
      <w:tr w:rsidR="00442D35" w:rsidRPr="00F627B6" w:rsidTr="00CD1178">
        <w:tc>
          <w:tcPr>
            <w:tcW w:w="2848" w:type="dxa"/>
          </w:tcPr>
          <w:p w:rsidR="00442D35" w:rsidRDefault="00442D35" w:rsidP="00442D35">
            <w:pPr>
              <w:pStyle w:val="ListParagraph"/>
              <w:numPr>
                <w:ilvl w:val="0"/>
                <w:numId w:val="10"/>
              </w:numPr>
              <w:spacing w:after="160" w:line="259" w:lineRule="auto"/>
              <w:ind w:left="313" w:hanging="284"/>
              <w:rPr>
                <w:rFonts w:ascii="Arial" w:hAnsi="Arial" w:cs="Arial"/>
              </w:rPr>
            </w:pPr>
            <w:r>
              <w:rPr>
                <w:rFonts w:ascii="Arial" w:hAnsi="Arial" w:cs="Arial"/>
              </w:rPr>
              <w:t>Insufficient Training budget</w:t>
            </w:r>
          </w:p>
          <w:p w:rsidR="00442D35" w:rsidRDefault="00442D35" w:rsidP="00CD1178">
            <w:pPr>
              <w:pStyle w:val="ListParagraph"/>
              <w:spacing w:after="160" w:line="259" w:lineRule="auto"/>
              <w:ind w:left="313"/>
              <w:rPr>
                <w:rFonts w:ascii="Arial" w:hAnsi="Arial" w:cs="Arial"/>
              </w:rPr>
            </w:pPr>
            <w:r>
              <w:rPr>
                <w:rFonts w:ascii="Arial" w:hAnsi="Arial" w:cs="Arial"/>
              </w:rPr>
              <w:t>Non-review of Organogram.</w:t>
            </w:r>
          </w:p>
          <w:p w:rsidR="00442D35" w:rsidRPr="00F627B6" w:rsidRDefault="00442D35" w:rsidP="00CD1178">
            <w:pPr>
              <w:pStyle w:val="ListParagraph"/>
              <w:spacing w:after="160" w:line="259" w:lineRule="auto"/>
              <w:ind w:left="313"/>
              <w:rPr>
                <w:rFonts w:ascii="Arial" w:hAnsi="Arial" w:cs="Arial"/>
              </w:rPr>
            </w:pPr>
            <w:r>
              <w:rPr>
                <w:rFonts w:ascii="Arial" w:hAnsi="Arial" w:cs="Arial"/>
              </w:rPr>
              <w:t>Delayed Job Evaluation.</w:t>
            </w:r>
            <w:r w:rsidRPr="00F627B6">
              <w:rPr>
                <w:rFonts w:ascii="Arial" w:hAnsi="Arial" w:cs="Arial"/>
              </w:rPr>
              <w:t xml:space="preserve"> </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Allocation of prescribed training budget</w:t>
            </w:r>
            <w:r>
              <w:rPr>
                <w:rFonts w:ascii="Arial" w:hAnsi="Arial" w:cs="Arial"/>
                <w:sz w:val="24"/>
                <w:szCs w:val="24"/>
              </w:rPr>
              <w:t>.</w:t>
            </w:r>
            <w:r w:rsidRPr="00F627B6">
              <w:rPr>
                <w:rFonts w:ascii="Arial" w:hAnsi="Arial" w:cs="Arial"/>
                <w:sz w:val="24"/>
                <w:szCs w:val="24"/>
              </w:rPr>
              <w:t xml:space="preserve"> </w:t>
            </w:r>
          </w:p>
          <w:p w:rsidR="00442D35" w:rsidRPr="00F627B6" w:rsidRDefault="00442D35" w:rsidP="00CD1178">
            <w:pPr>
              <w:rPr>
                <w:rFonts w:ascii="Arial" w:hAnsi="Arial" w:cs="Arial"/>
                <w:sz w:val="24"/>
                <w:szCs w:val="24"/>
              </w:rPr>
            </w:pPr>
          </w:p>
          <w:p w:rsidR="00442D35" w:rsidRPr="00F627B6" w:rsidRDefault="00442D35" w:rsidP="00CD1178">
            <w:pPr>
              <w:rPr>
                <w:rFonts w:ascii="Arial" w:hAnsi="Arial" w:cs="Arial"/>
                <w:sz w:val="24"/>
                <w:szCs w:val="24"/>
              </w:rPr>
            </w:pPr>
            <w:r w:rsidRPr="00F627B6">
              <w:rPr>
                <w:rFonts w:ascii="Arial" w:hAnsi="Arial" w:cs="Arial"/>
                <w:sz w:val="24"/>
                <w:szCs w:val="24"/>
              </w:rPr>
              <w:t>Approval of the Organisational Structure to be in line with the New Governance Model together with the IDP and Budget</w:t>
            </w:r>
          </w:p>
          <w:p w:rsidR="00442D35" w:rsidRPr="00F627B6" w:rsidRDefault="00442D35" w:rsidP="00CD1178">
            <w:pPr>
              <w:rPr>
                <w:rFonts w:ascii="Arial" w:hAnsi="Arial" w:cs="Arial"/>
                <w:sz w:val="24"/>
                <w:szCs w:val="24"/>
              </w:rPr>
            </w:pPr>
            <w:r w:rsidRPr="00F627B6">
              <w:rPr>
                <w:rFonts w:ascii="Arial" w:hAnsi="Arial" w:cs="Arial"/>
                <w:sz w:val="24"/>
                <w:szCs w:val="24"/>
              </w:rPr>
              <w:t>Engage with SALGA to speed up the Job Evaluation processes</w:t>
            </w:r>
            <w:r>
              <w:rPr>
                <w:rFonts w:ascii="Arial" w:hAnsi="Arial" w:cs="Arial"/>
                <w:sz w:val="24"/>
                <w:szCs w:val="24"/>
              </w:rPr>
              <w:t>.</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Implement Training in accordance with the Work Skills Plan (WSP)</w:t>
            </w:r>
          </w:p>
          <w:p w:rsidR="00442D35" w:rsidRPr="00F627B6" w:rsidRDefault="00442D35" w:rsidP="00CD1178">
            <w:pPr>
              <w:rPr>
                <w:rFonts w:ascii="Arial" w:hAnsi="Arial" w:cs="Arial"/>
                <w:sz w:val="24"/>
                <w:szCs w:val="24"/>
              </w:rPr>
            </w:pPr>
            <w:r w:rsidRPr="00F627B6">
              <w:rPr>
                <w:rFonts w:ascii="Arial" w:hAnsi="Arial" w:cs="Arial"/>
                <w:sz w:val="24"/>
                <w:szCs w:val="24"/>
              </w:rPr>
              <w:t>Review of the Organisational Structure to be in line with the MSA</w:t>
            </w:r>
            <w:r>
              <w:rPr>
                <w:rFonts w:ascii="Arial" w:hAnsi="Arial" w:cs="Arial"/>
                <w:sz w:val="24"/>
                <w:szCs w:val="24"/>
              </w:rPr>
              <w:t>.</w:t>
            </w:r>
          </w:p>
          <w:p w:rsidR="00442D35" w:rsidRPr="00F627B6" w:rsidRDefault="00442D35" w:rsidP="00CD1178">
            <w:pPr>
              <w:rPr>
                <w:rFonts w:ascii="Arial" w:hAnsi="Arial" w:cs="Arial"/>
                <w:sz w:val="24"/>
                <w:szCs w:val="24"/>
              </w:rPr>
            </w:pPr>
          </w:p>
          <w:p w:rsidR="00442D35" w:rsidRPr="00F627B6" w:rsidRDefault="00442D35" w:rsidP="00CD1178">
            <w:pPr>
              <w:rPr>
                <w:rFonts w:ascii="Arial" w:hAnsi="Arial" w:cs="Arial"/>
                <w:sz w:val="24"/>
                <w:szCs w:val="24"/>
              </w:rPr>
            </w:pPr>
            <w:r w:rsidRPr="00F627B6">
              <w:rPr>
                <w:rFonts w:ascii="Arial" w:hAnsi="Arial" w:cs="Arial"/>
                <w:sz w:val="24"/>
                <w:szCs w:val="24"/>
              </w:rPr>
              <w:t>Continuous monitoring of JE processes with Mopani District Job Evaluation Unit.</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Implement Training in accordance with the Work Skills Plan (WSP)</w:t>
            </w:r>
          </w:p>
          <w:p w:rsidR="00442D35" w:rsidRPr="00F627B6" w:rsidRDefault="00442D35" w:rsidP="00CD1178">
            <w:pPr>
              <w:rPr>
                <w:rFonts w:ascii="Arial" w:hAnsi="Arial" w:cs="Arial"/>
                <w:sz w:val="24"/>
                <w:szCs w:val="24"/>
              </w:rPr>
            </w:pPr>
            <w:r w:rsidRPr="00F627B6">
              <w:rPr>
                <w:rFonts w:ascii="Arial" w:hAnsi="Arial" w:cs="Arial"/>
                <w:sz w:val="24"/>
                <w:szCs w:val="24"/>
              </w:rPr>
              <w:t xml:space="preserve">Continuous Review of the Organisational structure </w:t>
            </w:r>
          </w:p>
          <w:p w:rsidR="00442D35" w:rsidRPr="00F627B6" w:rsidRDefault="00442D35" w:rsidP="00CD1178">
            <w:pPr>
              <w:rPr>
                <w:rFonts w:ascii="Arial" w:hAnsi="Arial" w:cs="Arial"/>
                <w:sz w:val="24"/>
                <w:szCs w:val="24"/>
              </w:rPr>
            </w:pPr>
            <w:r w:rsidRPr="00F627B6">
              <w:rPr>
                <w:rFonts w:ascii="Arial" w:hAnsi="Arial" w:cs="Arial"/>
                <w:sz w:val="24"/>
                <w:szCs w:val="24"/>
              </w:rPr>
              <w:t>Creation of position of Director in the Office of the MM</w:t>
            </w:r>
          </w:p>
          <w:p w:rsidR="00442D35" w:rsidRPr="00F627B6" w:rsidRDefault="00442D35" w:rsidP="00CD1178">
            <w:pPr>
              <w:rPr>
                <w:rFonts w:ascii="Arial" w:hAnsi="Arial" w:cs="Arial"/>
                <w:sz w:val="24"/>
                <w:szCs w:val="24"/>
              </w:rPr>
            </w:pPr>
            <w:r w:rsidRPr="00F627B6">
              <w:rPr>
                <w:rFonts w:ascii="Arial" w:hAnsi="Arial" w:cs="Arial"/>
                <w:sz w:val="24"/>
                <w:szCs w:val="24"/>
              </w:rPr>
              <w:t>Implementation of the JE results</w:t>
            </w:r>
            <w:r>
              <w:rPr>
                <w:rFonts w:ascii="Arial" w:hAnsi="Arial" w:cs="Arial"/>
                <w:sz w:val="24"/>
                <w:szCs w:val="24"/>
              </w:rPr>
              <w:t>.</w:t>
            </w:r>
          </w:p>
          <w:p w:rsidR="00442D35" w:rsidRPr="00F627B6" w:rsidRDefault="00442D35" w:rsidP="00CD1178">
            <w:pPr>
              <w:rPr>
                <w:rFonts w:ascii="Arial" w:hAnsi="Arial" w:cs="Arial"/>
                <w:sz w:val="24"/>
                <w:szCs w:val="24"/>
              </w:rPr>
            </w:pPr>
          </w:p>
        </w:tc>
        <w:tc>
          <w:tcPr>
            <w:tcW w:w="2296" w:type="dxa"/>
          </w:tcPr>
          <w:p w:rsidR="00442D35" w:rsidRDefault="00442D35" w:rsidP="00CD1178">
            <w:pPr>
              <w:rPr>
                <w:rFonts w:ascii="Arial" w:hAnsi="Arial" w:cs="Arial"/>
                <w:sz w:val="24"/>
                <w:szCs w:val="24"/>
              </w:rPr>
            </w:pPr>
            <w:r>
              <w:rPr>
                <w:rFonts w:ascii="Arial" w:hAnsi="Arial" w:cs="Arial"/>
                <w:sz w:val="24"/>
                <w:szCs w:val="24"/>
              </w:rPr>
              <w:t>#Employees placed on Work Skills Programme.</w:t>
            </w:r>
          </w:p>
          <w:p w:rsidR="00442D35" w:rsidRDefault="00442D35" w:rsidP="00CD1178">
            <w:pPr>
              <w:rPr>
                <w:rFonts w:ascii="Arial" w:hAnsi="Arial" w:cs="Arial"/>
                <w:sz w:val="24"/>
                <w:szCs w:val="24"/>
              </w:rPr>
            </w:pPr>
            <w:r>
              <w:rPr>
                <w:rFonts w:ascii="Arial" w:hAnsi="Arial" w:cs="Arial"/>
                <w:sz w:val="24"/>
                <w:szCs w:val="24"/>
              </w:rPr>
              <w:t>Organogram Approved annually.</w:t>
            </w:r>
          </w:p>
          <w:p w:rsidR="00442D35" w:rsidRPr="00F627B6" w:rsidRDefault="00442D35" w:rsidP="00CD1178">
            <w:pPr>
              <w:rPr>
                <w:rFonts w:ascii="Arial" w:hAnsi="Arial" w:cs="Arial"/>
                <w:sz w:val="24"/>
                <w:szCs w:val="24"/>
              </w:rPr>
            </w:pPr>
            <w:r>
              <w:rPr>
                <w:rFonts w:ascii="Arial" w:hAnsi="Arial" w:cs="Arial"/>
                <w:sz w:val="24"/>
                <w:szCs w:val="24"/>
              </w:rPr>
              <w:t>Completed Job Evaluation.</w:t>
            </w:r>
          </w:p>
        </w:tc>
      </w:tr>
      <w:tr w:rsidR="00442D35" w:rsidRPr="00F627B6" w:rsidTr="00CD1178">
        <w:tc>
          <w:tcPr>
            <w:tcW w:w="2848" w:type="dxa"/>
          </w:tcPr>
          <w:p w:rsidR="00442D35" w:rsidRPr="00F627B6" w:rsidRDefault="00442D35" w:rsidP="00442D35">
            <w:pPr>
              <w:pStyle w:val="ListParagraph"/>
              <w:numPr>
                <w:ilvl w:val="0"/>
                <w:numId w:val="10"/>
              </w:numPr>
              <w:spacing w:after="160" w:line="259" w:lineRule="auto"/>
              <w:ind w:left="313" w:hanging="284"/>
              <w:rPr>
                <w:rFonts w:ascii="Arial" w:hAnsi="Arial" w:cs="Arial"/>
              </w:rPr>
            </w:pPr>
            <w:r w:rsidRPr="00F627B6">
              <w:rPr>
                <w:rFonts w:ascii="Arial" w:hAnsi="Arial" w:cs="Arial"/>
              </w:rPr>
              <w:t>Contract Management</w:t>
            </w:r>
          </w:p>
        </w:tc>
        <w:tc>
          <w:tcPr>
            <w:tcW w:w="3441" w:type="dxa"/>
          </w:tcPr>
          <w:p w:rsidR="00442D35" w:rsidRPr="00F627B6" w:rsidRDefault="00442D35" w:rsidP="00CD1178">
            <w:pPr>
              <w:rPr>
                <w:rFonts w:ascii="Arial" w:hAnsi="Arial" w:cs="Arial"/>
                <w:sz w:val="24"/>
                <w:szCs w:val="24"/>
              </w:rPr>
            </w:pP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Create the position of Contract Management Officer within SCMU</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p>
        </w:tc>
        <w:tc>
          <w:tcPr>
            <w:tcW w:w="2296" w:type="dxa"/>
          </w:tcPr>
          <w:p w:rsidR="00442D35" w:rsidRPr="00F627B6" w:rsidRDefault="00442D35" w:rsidP="00CD1178">
            <w:pPr>
              <w:rPr>
                <w:rFonts w:ascii="Arial" w:hAnsi="Arial" w:cs="Arial"/>
                <w:sz w:val="24"/>
                <w:szCs w:val="24"/>
              </w:rPr>
            </w:pPr>
            <w:r>
              <w:rPr>
                <w:rFonts w:ascii="Arial" w:hAnsi="Arial" w:cs="Arial"/>
                <w:sz w:val="24"/>
                <w:szCs w:val="24"/>
              </w:rPr>
              <w:t>Contract Management unit established</w:t>
            </w:r>
          </w:p>
        </w:tc>
      </w:tr>
      <w:tr w:rsidR="00442D35" w:rsidRPr="00F627B6" w:rsidTr="00CD1178">
        <w:tc>
          <w:tcPr>
            <w:tcW w:w="2848" w:type="dxa"/>
          </w:tcPr>
          <w:p w:rsidR="00442D35" w:rsidRPr="00F627B6" w:rsidRDefault="00442D35" w:rsidP="00442D35">
            <w:pPr>
              <w:pStyle w:val="ListParagraph"/>
              <w:numPr>
                <w:ilvl w:val="0"/>
                <w:numId w:val="10"/>
              </w:numPr>
              <w:spacing w:after="160" w:line="259" w:lineRule="auto"/>
              <w:ind w:left="454" w:hanging="425"/>
              <w:rPr>
                <w:rFonts w:ascii="Arial" w:hAnsi="Arial" w:cs="Arial"/>
              </w:rPr>
            </w:pPr>
            <w:r w:rsidRPr="00F627B6">
              <w:rPr>
                <w:rFonts w:ascii="Arial" w:hAnsi="Arial" w:cs="Arial"/>
              </w:rPr>
              <w:t>Uncoordinated &amp; Ineffective Public Participation (community feedback and reporting to Council)</w:t>
            </w:r>
            <w:r>
              <w:rPr>
                <w:rFonts w:ascii="Arial" w:hAnsi="Arial" w:cs="Arial"/>
              </w:rPr>
              <w:t>.</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Implementation of ward operational plan</w:t>
            </w:r>
            <w:r>
              <w:rPr>
                <w:rFonts w:ascii="Arial" w:hAnsi="Arial" w:cs="Arial"/>
                <w:sz w:val="24"/>
                <w:szCs w:val="24"/>
              </w:rPr>
              <w:t>.</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Review monitoring and of the plan</w:t>
            </w:r>
            <w:r>
              <w:rPr>
                <w:rFonts w:ascii="Arial" w:hAnsi="Arial" w:cs="Arial"/>
                <w:sz w:val="24"/>
                <w:szCs w:val="24"/>
              </w:rPr>
              <w:t>.</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Monitoring and evaluation of the plan</w:t>
            </w:r>
            <w:r>
              <w:rPr>
                <w:rFonts w:ascii="Arial" w:hAnsi="Arial" w:cs="Arial"/>
                <w:sz w:val="24"/>
                <w:szCs w:val="24"/>
              </w:rPr>
              <w:t>.</w:t>
            </w:r>
          </w:p>
        </w:tc>
        <w:tc>
          <w:tcPr>
            <w:tcW w:w="2296" w:type="dxa"/>
          </w:tcPr>
          <w:p w:rsidR="00442D35" w:rsidRDefault="00442D35" w:rsidP="00CD1178">
            <w:pPr>
              <w:rPr>
                <w:rFonts w:ascii="Arial" w:hAnsi="Arial" w:cs="Arial"/>
                <w:sz w:val="24"/>
                <w:szCs w:val="24"/>
              </w:rPr>
            </w:pPr>
            <w:r>
              <w:rPr>
                <w:rFonts w:ascii="Arial" w:hAnsi="Arial" w:cs="Arial"/>
                <w:sz w:val="24"/>
                <w:szCs w:val="24"/>
              </w:rPr>
              <w:t># of imbizo’s</w:t>
            </w:r>
          </w:p>
          <w:p w:rsidR="00442D35" w:rsidRPr="00F627B6" w:rsidRDefault="00442D35" w:rsidP="00CD1178">
            <w:pPr>
              <w:rPr>
                <w:rFonts w:ascii="Arial" w:hAnsi="Arial" w:cs="Arial"/>
                <w:sz w:val="24"/>
                <w:szCs w:val="24"/>
              </w:rPr>
            </w:pPr>
            <w:r>
              <w:rPr>
                <w:rFonts w:ascii="Arial" w:hAnsi="Arial" w:cs="Arial"/>
                <w:sz w:val="24"/>
                <w:szCs w:val="24"/>
              </w:rPr>
              <w:t>Consolidated Ward Committee monthly reports.</w:t>
            </w:r>
          </w:p>
        </w:tc>
      </w:tr>
      <w:tr w:rsidR="00442D35" w:rsidRPr="00F627B6" w:rsidTr="00CD1178">
        <w:tc>
          <w:tcPr>
            <w:tcW w:w="2848" w:type="dxa"/>
          </w:tcPr>
          <w:p w:rsidR="00442D35" w:rsidRPr="00F627B6" w:rsidRDefault="00442D35" w:rsidP="00442D35">
            <w:pPr>
              <w:pStyle w:val="ListParagraph"/>
              <w:numPr>
                <w:ilvl w:val="0"/>
                <w:numId w:val="10"/>
              </w:numPr>
              <w:ind w:left="454" w:hanging="454"/>
              <w:rPr>
                <w:rFonts w:ascii="Arial" w:hAnsi="Arial" w:cs="Arial"/>
              </w:rPr>
            </w:pPr>
            <w:r w:rsidRPr="00F627B6">
              <w:rPr>
                <w:rFonts w:ascii="Arial" w:hAnsi="Arial" w:cs="Arial"/>
              </w:rPr>
              <w:t>Fraud and Anti-corruption not functional</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Effective of Implementation of anti-corruption policy</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Continuous implementation and monitoring</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Continuous monitoring and evaluation of policy</w:t>
            </w:r>
          </w:p>
        </w:tc>
        <w:tc>
          <w:tcPr>
            <w:tcW w:w="2296" w:type="dxa"/>
          </w:tcPr>
          <w:p w:rsidR="00442D35" w:rsidRPr="00F627B6" w:rsidRDefault="00442D35" w:rsidP="00CD1178">
            <w:pPr>
              <w:rPr>
                <w:rFonts w:ascii="Arial" w:hAnsi="Arial" w:cs="Arial"/>
                <w:sz w:val="24"/>
                <w:szCs w:val="24"/>
              </w:rPr>
            </w:pPr>
            <w:r>
              <w:rPr>
                <w:rFonts w:ascii="Arial" w:hAnsi="Arial" w:cs="Arial"/>
                <w:sz w:val="24"/>
                <w:szCs w:val="24"/>
              </w:rPr>
              <w:t># of frauds reported</w:t>
            </w:r>
          </w:p>
        </w:tc>
      </w:tr>
      <w:tr w:rsidR="00442D35" w:rsidRPr="00F627B6" w:rsidTr="00CD1178">
        <w:tc>
          <w:tcPr>
            <w:tcW w:w="2848" w:type="dxa"/>
          </w:tcPr>
          <w:p w:rsidR="00442D35" w:rsidRPr="00F627B6" w:rsidRDefault="00442D35" w:rsidP="00442D35">
            <w:pPr>
              <w:pStyle w:val="ListParagraph"/>
              <w:numPr>
                <w:ilvl w:val="0"/>
                <w:numId w:val="10"/>
              </w:numPr>
              <w:ind w:left="313" w:hanging="313"/>
              <w:rPr>
                <w:rFonts w:ascii="Arial" w:hAnsi="Arial" w:cs="Arial"/>
              </w:rPr>
            </w:pPr>
            <w:r w:rsidRPr="00F627B6">
              <w:rPr>
                <w:rFonts w:ascii="Arial" w:hAnsi="Arial" w:cs="Arial"/>
              </w:rPr>
              <w:t>Mainstreaming of cross-cutting issues (HIV/ Youth, gender, disability, elderly &amp; children, OHS &amp; EAP)</w:t>
            </w:r>
          </w:p>
        </w:tc>
        <w:tc>
          <w:tcPr>
            <w:tcW w:w="3441" w:type="dxa"/>
          </w:tcPr>
          <w:p w:rsidR="00442D35" w:rsidRPr="00F627B6" w:rsidRDefault="00442D35" w:rsidP="00CD1178">
            <w:pPr>
              <w:rPr>
                <w:rFonts w:ascii="Arial" w:hAnsi="Arial" w:cs="Arial"/>
                <w:sz w:val="24"/>
                <w:szCs w:val="24"/>
              </w:rPr>
            </w:pPr>
            <w:r w:rsidRPr="00F627B6">
              <w:rPr>
                <w:rFonts w:ascii="Arial" w:hAnsi="Arial" w:cs="Arial"/>
                <w:sz w:val="24"/>
                <w:szCs w:val="24"/>
              </w:rPr>
              <w:t>Develop the integrated process plan/strategy</w:t>
            </w:r>
          </w:p>
        </w:tc>
        <w:tc>
          <w:tcPr>
            <w:tcW w:w="2858" w:type="dxa"/>
          </w:tcPr>
          <w:p w:rsidR="00442D35" w:rsidRPr="00F627B6" w:rsidRDefault="00442D35" w:rsidP="00CD1178">
            <w:pPr>
              <w:rPr>
                <w:rFonts w:ascii="Arial" w:hAnsi="Arial" w:cs="Arial"/>
                <w:sz w:val="24"/>
                <w:szCs w:val="24"/>
              </w:rPr>
            </w:pPr>
            <w:r w:rsidRPr="00F627B6">
              <w:rPr>
                <w:rFonts w:ascii="Arial" w:hAnsi="Arial" w:cs="Arial"/>
                <w:sz w:val="24"/>
                <w:szCs w:val="24"/>
              </w:rPr>
              <w:t>Implement and monitor and evaluate the plan/strategy</w:t>
            </w:r>
          </w:p>
        </w:tc>
        <w:tc>
          <w:tcPr>
            <w:tcW w:w="2505" w:type="dxa"/>
          </w:tcPr>
          <w:p w:rsidR="00442D35" w:rsidRPr="00F627B6" w:rsidRDefault="00442D35" w:rsidP="00CD1178">
            <w:pPr>
              <w:rPr>
                <w:rFonts w:ascii="Arial" w:hAnsi="Arial" w:cs="Arial"/>
                <w:sz w:val="24"/>
                <w:szCs w:val="24"/>
              </w:rPr>
            </w:pPr>
            <w:r w:rsidRPr="00F627B6">
              <w:rPr>
                <w:rFonts w:ascii="Arial" w:hAnsi="Arial" w:cs="Arial"/>
                <w:sz w:val="24"/>
                <w:szCs w:val="24"/>
              </w:rPr>
              <w:t>Review, continuous monitoring and evaluation the plan/strategy</w:t>
            </w:r>
          </w:p>
        </w:tc>
        <w:tc>
          <w:tcPr>
            <w:tcW w:w="2296" w:type="dxa"/>
          </w:tcPr>
          <w:p w:rsidR="00442D35" w:rsidRDefault="00442D35" w:rsidP="00CD1178">
            <w:pPr>
              <w:rPr>
                <w:rFonts w:ascii="Arial" w:hAnsi="Arial" w:cs="Arial"/>
                <w:sz w:val="24"/>
                <w:szCs w:val="24"/>
              </w:rPr>
            </w:pPr>
            <w:r>
              <w:rPr>
                <w:rFonts w:ascii="Arial" w:hAnsi="Arial" w:cs="Arial"/>
                <w:sz w:val="24"/>
                <w:szCs w:val="24"/>
              </w:rPr>
              <w:t>Special programmes reports</w:t>
            </w:r>
          </w:p>
          <w:p w:rsidR="00442D35" w:rsidRPr="00F627B6" w:rsidRDefault="00442D35" w:rsidP="00CD1178">
            <w:pPr>
              <w:rPr>
                <w:rFonts w:ascii="Arial" w:hAnsi="Arial" w:cs="Arial"/>
                <w:sz w:val="24"/>
                <w:szCs w:val="24"/>
              </w:rPr>
            </w:pPr>
            <w:r>
              <w:rPr>
                <w:rFonts w:ascii="Arial" w:hAnsi="Arial" w:cs="Arial"/>
                <w:sz w:val="24"/>
                <w:szCs w:val="24"/>
              </w:rPr>
              <w:t>Mainstreamed programmes</w:t>
            </w:r>
          </w:p>
        </w:tc>
      </w:tr>
    </w:tbl>
    <w:p w:rsidR="00442D35" w:rsidRDefault="00442D35" w:rsidP="00442D35">
      <w:pPr>
        <w:rPr>
          <w:rFonts w:ascii="Arial" w:hAnsi="Arial" w:cs="Arial"/>
          <w:sz w:val="24"/>
          <w:szCs w:val="24"/>
        </w:rPr>
      </w:pPr>
    </w:p>
    <w:p w:rsidR="00442D35" w:rsidRDefault="00442D35" w:rsidP="00442D35">
      <w:pPr>
        <w:rPr>
          <w:rFonts w:ascii="Arial" w:hAnsi="Arial" w:cs="Arial"/>
          <w:sz w:val="24"/>
          <w:szCs w:val="24"/>
        </w:rPr>
      </w:pPr>
    </w:p>
    <w:p w:rsidR="00442D35" w:rsidRDefault="00442D35" w:rsidP="00442D35">
      <w:pPr>
        <w:rPr>
          <w:rFonts w:ascii="Arial" w:hAnsi="Arial" w:cs="Arial"/>
          <w:sz w:val="24"/>
          <w:szCs w:val="24"/>
        </w:rPr>
      </w:pPr>
    </w:p>
    <w:p w:rsidR="00442D35" w:rsidRPr="002D5CD7" w:rsidRDefault="00442D35" w:rsidP="00442D35">
      <w:pPr>
        <w:pStyle w:val="ListParagraph"/>
        <w:numPr>
          <w:ilvl w:val="0"/>
          <w:numId w:val="9"/>
        </w:numPr>
        <w:spacing w:after="0" w:line="240" w:lineRule="auto"/>
        <w:rPr>
          <w:rFonts w:ascii="Arial" w:hAnsi="Arial" w:cs="Arial"/>
          <w:b/>
        </w:rPr>
      </w:pPr>
      <w:r w:rsidRPr="002D5CD7">
        <w:rPr>
          <w:rFonts w:ascii="Arial" w:hAnsi="Arial" w:cs="Arial"/>
          <w:b/>
        </w:rPr>
        <w:t>HEALTH &amp; SOCIAL SERVICES</w:t>
      </w:r>
    </w:p>
    <w:p w:rsidR="00442D35" w:rsidRDefault="00442D35" w:rsidP="00442D35">
      <w:pPr>
        <w:rPr>
          <w:rFonts w:ascii="Arial" w:hAnsi="Arial" w:cs="Arial"/>
          <w:b/>
          <w:sz w:val="24"/>
          <w:szCs w:val="24"/>
        </w:rPr>
      </w:pPr>
    </w:p>
    <w:tbl>
      <w:tblPr>
        <w:tblStyle w:val="TableGrid"/>
        <w:tblW w:w="0" w:type="auto"/>
        <w:tblLook w:val="04A0" w:firstRow="1" w:lastRow="0" w:firstColumn="1" w:lastColumn="0" w:noHBand="0" w:noVBand="1"/>
      </w:tblPr>
      <w:tblGrid>
        <w:gridCol w:w="2777"/>
        <w:gridCol w:w="3402"/>
        <w:gridCol w:w="2268"/>
        <w:gridCol w:w="2410"/>
        <w:gridCol w:w="2835"/>
      </w:tblGrid>
      <w:tr w:rsidR="00442D35" w:rsidRPr="00571121" w:rsidTr="00CD1178">
        <w:trPr>
          <w:trHeight w:val="1012"/>
        </w:trPr>
        <w:tc>
          <w:tcPr>
            <w:tcW w:w="2777" w:type="dxa"/>
            <w:shd w:val="clear" w:color="auto" w:fill="92D050"/>
          </w:tcPr>
          <w:p w:rsidR="00442D35" w:rsidRPr="001A7B38" w:rsidRDefault="00442D35" w:rsidP="00CD1178">
            <w:pPr>
              <w:spacing w:line="192" w:lineRule="auto"/>
              <w:rPr>
                <w:rFonts w:ascii="Arial" w:hAnsi="Arial" w:cs="Arial"/>
                <w:b/>
                <w:color w:val="548DD4" w:themeColor="text2" w:themeTint="99"/>
              </w:rPr>
            </w:pPr>
            <w:r w:rsidRPr="001A7B38">
              <w:rPr>
                <w:rFonts w:ascii="Arial" w:hAnsi="Arial" w:cs="Arial"/>
                <w:b/>
                <w:color w:val="548DD4" w:themeColor="text2" w:themeTint="99"/>
              </w:rPr>
              <w:t>Strategic Challenge</w:t>
            </w:r>
          </w:p>
        </w:tc>
        <w:tc>
          <w:tcPr>
            <w:tcW w:w="3402"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SHORT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(0-2 YRS)</w:t>
            </w:r>
          </w:p>
          <w:p w:rsidR="00442D35" w:rsidRPr="001A7B38" w:rsidRDefault="00442D35" w:rsidP="00CD1178">
            <w:pPr>
              <w:rPr>
                <w:rFonts w:ascii="Arial" w:hAnsi="Arial" w:cs="Arial"/>
                <w:b/>
                <w:color w:val="548DD4" w:themeColor="text2" w:themeTint="99"/>
              </w:rPr>
            </w:pPr>
            <w:r w:rsidRPr="001A7B38">
              <w:rPr>
                <w:rFonts w:ascii="Arial" w:hAnsi="Arial" w:cs="Arial"/>
                <w:color w:val="548DD4" w:themeColor="text2" w:themeTint="99"/>
              </w:rPr>
              <w:t>(</w:t>
            </w:r>
            <w:r w:rsidRPr="001A7B38">
              <w:rPr>
                <w:rFonts w:ascii="Arial" w:hAnsi="Arial" w:cs="Arial"/>
                <w:i/>
                <w:color w:val="548DD4" w:themeColor="text2" w:themeTint="99"/>
              </w:rPr>
              <w:t>How do we address the challenge)</w:t>
            </w:r>
          </w:p>
        </w:tc>
        <w:tc>
          <w:tcPr>
            <w:tcW w:w="2268"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MEDIUM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(2-3 YRS)</w:t>
            </w:r>
          </w:p>
        </w:tc>
        <w:tc>
          <w:tcPr>
            <w:tcW w:w="2410"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LONG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(3-10YRS)</w:t>
            </w:r>
          </w:p>
        </w:tc>
        <w:tc>
          <w:tcPr>
            <w:tcW w:w="2835"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Strategic KPI</w:t>
            </w:r>
          </w:p>
          <w:p w:rsidR="00442D35" w:rsidRPr="001A7B38" w:rsidRDefault="00442D35" w:rsidP="00CD1178">
            <w:pPr>
              <w:rPr>
                <w:rFonts w:ascii="Arial" w:hAnsi="Arial" w:cs="Arial"/>
                <w:b/>
                <w:color w:val="548DD4" w:themeColor="text2" w:themeTint="99"/>
              </w:rPr>
            </w:pPr>
            <w:r w:rsidRPr="001A7B38">
              <w:rPr>
                <w:rFonts w:ascii="Arial" w:hAnsi="Arial" w:cs="Arial"/>
                <w:i/>
                <w:color w:val="548DD4" w:themeColor="text2" w:themeTint="99"/>
              </w:rPr>
              <w:t>(How do we measure success?)</w:t>
            </w:r>
          </w:p>
        </w:tc>
      </w:tr>
      <w:tr w:rsidR="00442D35" w:rsidRPr="00571121" w:rsidTr="00CD1178">
        <w:tc>
          <w:tcPr>
            <w:tcW w:w="2777" w:type="dxa"/>
          </w:tcPr>
          <w:p w:rsidR="00442D35" w:rsidRPr="0092074C" w:rsidRDefault="00442D35" w:rsidP="00442D35">
            <w:pPr>
              <w:pStyle w:val="ListParagraph"/>
              <w:numPr>
                <w:ilvl w:val="0"/>
                <w:numId w:val="11"/>
              </w:numPr>
              <w:spacing w:line="192" w:lineRule="auto"/>
              <w:ind w:left="313" w:hanging="313"/>
              <w:rPr>
                <w:rFonts w:ascii="Arial" w:hAnsi="Arial" w:cs="Arial"/>
              </w:rPr>
            </w:pPr>
            <w:r>
              <w:rPr>
                <w:rFonts w:ascii="Arial" w:hAnsi="Arial" w:cs="Arial"/>
              </w:rPr>
              <w:t>Poor maintenance of rural cemeteries.</w:t>
            </w:r>
          </w:p>
        </w:tc>
        <w:tc>
          <w:tcPr>
            <w:tcW w:w="3402" w:type="dxa"/>
          </w:tcPr>
          <w:p w:rsidR="00442D35" w:rsidRPr="00571121" w:rsidRDefault="00442D35" w:rsidP="00CD1178">
            <w:pPr>
              <w:rPr>
                <w:rFonts w:ascii="Arial" w:hAnsi="Arial" w:cs="Arial"/>
              </w:rPr>
            </w:pPr>
            <w:r>
              <w:rPr>
                <w:rFonts w:ascii="Arial" w:hAnsi="Arial" w:cs="Arial"/>
              </w:rPr>
              <w:t>Expansion, fencing ,building and improvement of ablution facilities and treatment of waste</w:t>
            </w:r>
          </w:p>
        </w:tc>
        <w:tc>
          <w:tcPr>
            <w:tcW w:w="2268" w:type="dxa"/>
          </w:tcPr>
          <w:p w:rsidR="00442D35" w:rsidRPr="00571121" w:rsidRDefault="00442D35" w:rsidP="00CD1178">
            <w:pPr>
              <w:rPr>
                <w:rFonts w:ascii="Arial" w:hAnsi="Arial" w:cs="Arial"/>
              </w:rPr>
            </w:pPr>
            <w:r>
              <w:rPr>
                <w:rFonts w:ascii="Arial" w:hAnsi="Arial" w:cs="Arial"/>
              </w:rPr>
              <w:t>Expansion, fencing, building and improvement of ablution facilities and treatment of waste</w:t>
            </w:r>
          </w:p>
        </w:tc>
        <w:tc>
          <w:tcPr>
            <w:tcW w:w="2410" w:type="dxa"/>
          </w:tcPr>
          <w:p w:rsidR="00442D35" w:rsidRPr="00571121" w:rsidRDefault="00442D35" w:rsidP="00CD1178">
            <w:pPr>
              <w:rPr>
                <w:rFonts w:ascii="Arial" w:hAnsi="Arial" w:cs="Arial"/>
              </w:rPr>
            </w:pPr>
            <w:r>
              <w:rPr>
                <w:rFonts w:ascii="Arial" w:hAnsi="Arial" w:cs="Arial"/>
              </w:rPr>
              <w:t>Expansion, fencing ,building and improvement of ablution facilities and treatment of waste</w:t>
            </w:r>
          </w:p>
        </w:tc>
        <w:tc>
          <w:tcPr>
            <w:tcW w:w="2835" w:type="dxa"/>
          </w:tcPr>
          <w:p w:rsidR="00442D35" w:rsidRDefault="00442D35" w:rsidP="00CD1178">
            <w:pPr>
              <w:rPr>
                <w:rFonts w:ascii="Arial" w:hAnsi="Arial" w:cs="Arial"/>
              </w:rPr>
            </w:pPr>
            <w:r>
              <w:rPr>
                <w:rFonts w:ascii="Arial" w:hAnsi="Arial" w:cs="Arial"/>
              </w:rPr>
              <w:t># cemeteries fenced per annum</w:t>
            </w:r>
          </w:p>
          <w:p w:rsidR="00442D35" w:rsidRDefault="00442D35" w:rsidP="00CD1178">
            <w:pPr>
              <w:rPr>
                <w:rFonts w:ascii="Arial" w:hAnsi="Arial" w:cs="Arial"/>
              </w:rPr>
            </w:pPr>
            <w:r>
              <w:rPr>
                <w:rFonts w:ascii="Arial" w:hAnsi="Arial" w:cs="Arial"/>
              </w:rPr>
              <w:t># cemeteries extended</w:t>
            </w:r>
          </w:p>
          <w:p w:rsidR="00442D35" w:rsidRDefault="00442D35" w:rsidP="00CD1178">
            <w:pPr>
              <w:rPr>
                <w:rFonts w:ascii="Arial" w:hAnsi="Arial" w:cs="Arial"/>
              </w:rPr>
            </w:pPr>
            <w:r>
              <w:rPr>
                <w:rFonts w:ascii="Arial" w:hAnsi="Arial" w:cs="Arial"/>
              </w:rPr>
              <w:t># ablutions build and</w:t>
            </w:r>
          </w:p>
          <w:p w:rsidR="00442D35" w:rsidRPr="00571121" w:rsidRDefault="00442D35" w:rsidP="00CD1178">
            <w:pPr>
              <w:rPr>
                <w:rFonts w:ascii="Arial" w:hAnsi="Arial" w:cs="Arial"/>
              </w:rPr>
            </w:pPr>
            <w:r>
              <w:rPr>
                <w:rFonts w:ascii="Arial" w:hAnsi="Arial" w:cs="Arial"/>
              </w:rPr>
              <w:t># cemeteries maintained</w:t>
            </w:r>
          </w:p>
        </w:tc>
      </w:tr>
      <w:tr w:rsidR="00442D35" w:rsidRPr="00571121" w:rsidTr="001D589B">
        <w:trPr>
          <w:trHeight w:val="1853"/>
        </w:trPr>
        <w:tc>
          <w:tcPr>
            <w:tcW w:w="2777" w:type="dxa"/>
          </w:tcPr>
          <w:p w:rsidR="00442D35" w:rsidRPr="0092074C" w:rsidRDefault="00442D35" w:rsidP="00442D35">
            <w:pPr>
              <w:pStyle w:val="ListParagraph"/>
              <w:numPr>
                <w:ilvl w:val="0"/>
                <w:numId w:val="11"/>
              </w:numPr>
              <w:spacing w:line="192" w:lineRule="auto"/>
              <w:ind w:left="313" w:hanging="284"/>
              <w:rPr>
                <w:rFonts w:ascii="Arial" w:hAnsi="Arial" w:cs="Arial"/>
              </w:rPr>
            </w:pPr>
            <w:r>
              <w:rPr>
                <w:rFonts w:ascii="Arial" w:hAnsi="Arial" w:cs="Arial"/>
              </w:rPr>
              <w:t>High Crime Rate</w:t>
            </w:r>
          </w:p>
        </w:tc>
        <w:tc>
          <w:tcPr>
            <w:tcW w:w="3402" w:type="dxa"/>
          </w:tcPr>
          <w:p w:rsidR="00442D35" w:rsidRDefault="00442D35" w:rsidP="00CD1178">
            <w:pPr>
              <w:rPr>
                <w:rFonts w:ascii="Arial" w:hAnsi="Arial" w:cs="Arial"/>
              </w:rPr>
            </w:pPr>
            <w:r>
              <w:rPr>
                <w:rFonts w:ascii="Arial" w:hAnsi="Arial" w:cs="Arial"/>
              </w:rPr>
              <w:t>Establish street committees and CPF in all the wards.</w:t>
            </w:r>
          </w:p>
          <w:p w:rsidR="00442D35" w:rsidRDefault="00442D35" w:rsidP="00CD1178">
            <w:pPr>
              <w:rPr>
                <w:rFonts w:ascii="Arial" w:hAnsi="Arial" w:cs="Arial"/>
              </w:rPr>
            </w:pPr>
          </w:p>
          <w:p w:rsidR="00442D35" w:rsidRDefault="00442D35" w:rsidP="00CD1178">
            <w:pPr>
              <w:rPr>
                <w:rFonts w:ascii="Arial" w:hAnsi="Arial" w:cs="Arial"/>
              </w:rPr>
            </w:pPr>
            <w:r>
              <w:rPr>
                <w:rFonts w:ascii="Arial" w:hAnsi="Arial" w:cs="Arial"/>
              </w:rPr>
              <w:t>Traffic: Conduct work study to determine staff, infrastructure and equipment required, budget and appoint.</w:t>
            </w:r>
          </w:p>
          <w:p w:rsidR="00442D35" w:rsidRPr="00571121" w:rsidRDefault="00442D35" w:rsidP="00CD1178">
            <w:pPr>
              <w:rPr>
                <w:rFonts w:ascii="Arial" w:hAnsi="Arial" w:cs="Arial"/>
              </w:rPr>
            </w:pPr>
          </w:p>
        </w:tc>
        <w:tc>
          <w:tcPr>
            <w:tcW w:w="2268" w:type="dxa"/>
          </w:tcPr>
          <w:p w:rsidR="00442D35" w:rsidRDefault="00442D35" w:rsidP="00CD1178">
            <w:pPr>
              <w:rPr>
                <w:rFonts w:ascii="Arial" w:hAnsi="Arial" w:cs="Arial"/>
              </w:rPr>
            </w:pPr>
            <w:r>
              <w:rPr>
                <w:rFonts w:ascii="Arial" w:hAnsi="Arial" w:cs="Arial"/>
              </w:rPr>
              <w:t>Establish street committees and CPF</w:t>
            </w:r>
          </w:p>
          <w:p w:rsidR="00442D35" w:rsidRPr="00571121" w:rsidRDefault="00442D35" w:rsidP="00CD1178">
            <w:pPr>
              <w:rPr>
                <w:rFonts w:ascii="Arial" w:hAnsi="Arial" w:cs="Arial"/>
              </w:rPr>
            </w:pPr>
            <w:r>
              <w:rPr>
                <w:rFonts w:ascii="Arial" w:hAnsi="Arial" w:cs="Arial"/>
              </w:rPr>
              <w:t>Traffic: implement community safety and law enforcement</w:t>
            </w:r>
          </w:p>
        </w:tc>
        <w:tc>
          <w:tcPr>
            <w:tcW w:w="2410" w:type="dxa"/>
          </w:tcPr>
          <w:p w:rsidR="00442D35" w:rsidRDefault="00442D35" w:rsidP="00CD1178">
            <w:pPr>
              <w:rPr>
                <w:rFonts w:ascii="Arial" w:hAnsi="Arial" w:cs="Arial"/>
              </w:rPr>
            </w:pPr>
            <w:r>
              <w:rPr>
                <w:rFonts w:ascii="Arial" w:hAnsi="Arial" w:cs="Arial"/>
              </w:rPr>
              <w:t>Resource and Capacitate the Street committees and CPF</w:t>
            </w:r>
          </w:p>
          <w:p w:rsidR="00442D35" w:rsidRPr="00571121" w:rsidRDefault="00442D35" w:rsidP="00CD1178">
            <w:pPr>
              <w:rPr>
                <w:rFonts w:ascii="Arial" w:hAnsi="Arial" w:cs="Arial"/>
              </w:rPr>
            </w:pPr>
            <w:r>
              <w:rPr>
                <w:rFonts w:ascii="Arial" w:hAnsi="Arial" w:cs="Arial"/>
              </w:rPr>
              <w:t>Traffic: sustain community safety and law enforcement</w:t>
            </w:r>
          </w:p>
        </w:tc>
        <w:tc>
          <w:tcPr>
            <w:tcW w:w="2835" w:type="dxa"/>
          </w:tcPr>
          <w:p w:rsidR="00442D35" w:rsidRDefault="00442D35" w:rsidP="00CD1178">
            <w:pPr>
              <w:rPr>
                <w:rFonts w:ascii="Arial" w:hAnsi="Arial" w:cs="Arial"/>
              </w:rPr>
            </w:pPr>
            <w:r>
              <w:rPr>
                <w:rFonts w:ascii="Arial" w:hAnsi="Arial" w:cs="Arial"/>
              </w:rPr>
              <w:t># of street committees and CPF established</w:t>
            </w:r>
          </w:p>
          <w:p w:rsidR="00442D35" w:rsidRDefault="00442D35" w:rsidP="00CD1178">
            <w:pPr>
              <w:rPr>
                <w:rFonts w:ascii="Arial" w:hAnsi="Arial" w:cs="Arial"/>
              </w:rPr>
            </w:pPr>
          </w:p>
          <w:p w:rsidR="00442D35" w:rsidRDefault="00442D35" w:rsidP="00CD1178">
            <w:pPr>
              <w:rPr>
                <w:rFonts w:ascii="Arial" w:hAnsi="Arial" w:cs="Arial"/>
              </w:rPr>
            </w:pPr>
            <w:r>
              <w:rPr>
                <w:rFonts w:ascii="Arial" w:hAnsi="Arial" w:cs="Arial"/>
              </w:rPr>
              <w:t xml:space="preserve">Traffic: # of community safety and law enforcement projects operationalised </w:t>
            </w:r>
          </w:p>
          <w:p w:rsidR="00442D35" w:rsidRDefault="00442D35" w:rsidP="00CD1178">
            <w:pPr>
              <w:rPr>
                <w:rFonts w:ascii="Arial" w:hAnsi="Arial" w:cs="Arial"/>
              </w:rPr>
            </w:pPr>
          </w:p>
          <w:p w:rsidR="00442D35" w:rsidRPr="00571121" w:rsidRDefault="00442D35" w:rsidP="00CD1178">
            <w:pPr>
              <w:rPr>
                <w:rFonts w:ascii="Arial" w:hAnsi="Arial" w:cs="Arial"/>
              </w:rPr>
            </w:pPr>
          </w:p>
        </w:tc>
      </w:tr>
      <w:tr w:rsidR="00442D35" w:rsidRPr="00571121" w:rsidTr="00CD1178">
        <w:tc>
          <w:tcPr>
            <w:tcW w:w="2777" w:type="dxa"/>
          </w:tcPr>
          <w:p w:rsidR="00442D35" w:rsidRPr="0092074C" w:rsidRDefault="00442D35" w:rsidP="00442D35">
            <w:pPr>
              <w:pStyle w:val="ListParagraph"/>
              <w:numPr>
                <w:ilvl w:val="0"/>
                <w:numId w:val="11"/>
              </w:numPr>
              <w:spacing w:line="192" w:lineRule="auto"/>
              <w:ind w:left="313" w:hanging="284"/>
              <w:rPr>
                <w:rFonts w:ascii="Arial" w:hAnsi="Arial" w:cs="Arial"/>
              </w:rPr>
            </w:pPr>
            <w:r>
              <w:rPr>
                <w:rFonts w:ascii="Arial" w:hAnsi="Arial" w:cs="Arial"/>
              </w:rPr>
              <w:t>Rural waste programme.</w:t>
            </w:r>
          </w:p>
        </w:tc>
        <w:tc>
          <w:tcPr>
            <w:tcW w:w="3402" w:type="dxa"/>
          </w:tcPr>
          <w:p w:rsidR="00442D35" w:rsidRPr="00571121" w:rsidRDefault="00442D35" w:rsidP="00CD1178">
            <w:pPr>
              <w:rPr>
                <w:rFonts w:ascii="Arial" w:hAnsi="Arial" w:cs="Arial"/>
              </w:rPr>
            </w:pPr>
            <w:r>
              <w:rPr>
                <w:rFonts w:ascii="Arial" w:hAnsi="Arial" w:cs="Arial"/>
              </w:rPr>
              <w:t>Budget provision for EPWP programme at all 66 waste service areas</w:t>
            </w:r>
          </w:p>
        </w:tc>
        <w:tc>
          <w:tcPr>
            <w:tcW w:w="2268" w:type="dxa"/>
          </w:tcPr>
          <w:p w:rsidR="00442D35" w:rsidRPr="00571121" w:rsidRDefault="00442D35" w:rsidP="00CD1178">
            <w:pPr>
              <w:rPr>
                <w:rFonts w:ascii="Arial" w:hAnsi="Arial" w:cs="Arial"/>
              </w:rPr>
            </w:pPr>
            <w:r>
              <w:rPr>
                <w:rFonts w:ascii="Arial" w:hAnsi="Arial" w:cs="Arial"/>
              </w:rPr>
              <w:t>Implementation of level 1 waste service management</w:t>
            </w:r>
          </w:p>
        </w:tc>
        <w:tc>
          <w:tcPr>
            <w:tcW w:w="2410" w:type="dxa"/>
          </w:tcPr>
          <w:p w:rsidR="00442D35" w:rsidRPr="00571121" w:rsidRDefault="00442D35" w:rsidP="00CD1178">
            <w:pPr>
              <w:rPr>
                <w:rFonts w:ascii="Arial" w:hAnsi="Arial" w:cs="Arial"/>
              </w:rPr>
            </w:pPr>
            <w:r>
              <w:rPr>
                <w:rFonts w:ascii="Arial" w:hAnsi="Arial" w:cs="Arial"/>
              </w:rPr>
              <w:t>Sustain level 1 waste services</w:t>
            </w:r>
          </w:p>
        </w:tc>
        <w:tc>
          <w:tcPr>
            <w:tcW w:w="2835" w:type="dxa"/>
          </w:tcPr>
          <w:p w:rsidR="00442D35" w:rsidRPr="00571121" w:rsidRDefault="00442D35" w:rsidP="00CD1178">
            <w:pPr>
              <w:rPr>
                <w:rFonts w:ascii="Arial" w:hAnsi="Arial" w:cs="Arial"/>
              </w:rPr>
            </w:pPr>
            <w:r>
              <w:rPr>
                <w:rFonts w:ascii="Arial" w:hAnsi="Arial" w:cs="Arial"/>
              </w:rPr>
              <w:t># of projects operationalised</w:t>
            </w:r>
          </w:p>
        </w:tc>
      </w:tr>
      <w:tr w:rsidR="00442D35" w:rsidRPr="00571121" w:rsidTr="00CD1178">
        <w:tc>
          <w:tcPr>
            <w:tcW w:w="2777" w:type="dxa"/>
          </w:tcPr>
          <w:p w:rsidR="00442D35" w:rsidRPr="0092074C" w:rsidRDefault="00442D35" w:rsidP="00442D35">
            <w:pPr>
              <w:pStyle w:val="ListParagraph"/>
              <w:numPr>
                <w:ilvl w:val="0"/>
                <w:numId w:val="11"/>
              </w:numPr>
              <w:spacing w:line="192" w:lineRule="auto"/>
              <w:ind w:left="313" w:hanging="313"/>
              <w:rPr>
                <w:rFonts w:ascii="Arial" w:eastAsia="+mn-ea" w:hAnsi="Arial" w:cs="Arial"/>
                <w:color w:val="000000"/>
                <w:kern w:val="24"/>
                <w:lang w:val="en-US"/>
              </w:rPr>
            </w:pPr>
            <w:r>
              <w:rPr>
                <w:rFonts w:ascii="Arial" w:eastAsia="+mn-ea" w:hAnsi="Arial" w:cs="Arial"/>
                <w:color w:val="000000"/>
                <w:kern w:val="24"/>
                <w:lang w:val="en-US"/>
              </w:rPr>
              <w:t>Informal traders</w:t>
            </w:r>
          </w:p>
        </w:tc>
        <w:tc>
          <w:tcPr>
            <w:tcW w:w="3402" w:type="dxa"/>
          </w:tcPr>
          <w:p w:rsidR="00442D35" w:rsidRDefault="00442D35" w:rsidP="00CD1178">
            <w:pPr>
              <w:rPr>
                <w:rFonts w:ascii="Arial" w:hAnsi="Arial" w:cs="Arial"/>
              </w:rPr>
            </w:pPr>
            <w:r>
              <w:rPr>
                <w:rFonts w:ascii="Arial" w:hAnsi="Arial" w:cs="Arial"/>
              </w:rPr>
              <w:t xml:space="preserve">Budget for and appoint personnel to  manage the informal sector </w:t>
            </w:r>
          </w:p>
        </w:tc>
        <w:tc>
          <w:tcPr>
            <w:tcW w:w="2268" w:type="dxa"/>
          </w:tcPr>
          <w:p w:rsidR="00442D35" w:rsidRPr="00FA008A" w:rsidRDefault="00442D35" w:rsidP="00CD1178">
            <w:pPr>
              <w:rPr>
                <w:rFonts w:ascii="Arial" w:hAnsi="Arial" w:cs="Arial"/>
              </w:rPr>
            </w:pPr>
            <w:r>
              <w:rPr>
                <w:rFonts w:ascii="Arial" w:hAnsi="Arial" w:cs="Arial"/>
              </w:rPr>
              <w:t>Develop informal sector trading plan</w:t>
            </w:r>
          </w:p>
        </w:tc>
        <w:tc>
          <w:tcPr>
            <w:tcW w:w="2410" w:type="dxa"/>
          </w:tcPr>
          <w:p w:rsidR="00442D35" w:rsidRDefault="00442D35" w:rsidP="00CD1178">
            <w:pPr>
              <w:rPr>
                <w:rFonts w:ascii="Arial" w:hAnsi="Arial" w:cs="Arial"/>
              </w:rPr>
            </w:pPr>
            <w:r>
              <w:rPr>
                <w:rFonts w:ascii="Arial" w:hAnsi="Arial" w:cs="Arial"/>
              </w:rPr>
              <w:t>Implementation of the plan</w:t>
            </w:r>
          </w:p>
        </w:tc>
        <w:tc>
          <w:tcPr>
            <w:tcW w:w="2835" w:type="dxa"/>
          </w:tcPr>
          <w:p w:rsidR="00442D35" w:rsidRPr="00A10EB3" w:rsidRDefault="00442D35" w:rsidP="00CD1178">
            <w:pPr>
              <w:rPr>
                <w:rFonts w:ascii="Arial" w:hAnsi="Arial" w:cs="Arial"/>
              </w:rPr>
            </w:pPr>
            <w:r w:rsidRPr="00A10EB3">
              <w:rPr>
                <w:rFonts w:ascii="Arial" w:hAnsi="Arial" w:cs="Arial"/>
              </w:rPr>
              <w:t xml:space="preserve">Informal </w:t>
            </w:r>
            <w:r>
              <w:rPr>
                <w:rFonts w:ascii="Arial" w:hAnsi="Arial" w:cs="Arial"/>
              </w:rPr>
              <w:t>Traders</w:t>
            </w:r>
            <w:r w:rsidRPr="00A10EB3">
              <w:rPr>
                <w:rFonts w:ascii="Arial" w:hAnsi="Arial" w:cs="Arial"/>
              </w:rPr>
              <w:t xml:space="preserve"> </w:t>
            </w:r>
            <w:r>
              <w:rPr>
                <w:rFonts w:ascii="Arial" w:hAnsi="Arial" w:cs="Arial"/>
              </w:rPr>
              <w:t xml:space="preserve">Plan </w:t>
            </w:r>
            <w:r w:rsidRPr="00A10EB3">
              <w:rPr>
                <w:rFonts w:ascii="Arial" w:hAnsi="Arial" w:cs="Arial"/>
              </w:rPr>
              <w:t>developed</w:t>
            </w:r>
          </w:p>
        </w:tc>
      </w:tr>
      <w:tr w:rsidR="00442D35" w:rsidRPr="00571121" w:rsidTr="00CD1178">
        <w:tc>
          <w:tcPr>
            <w:tcW w:w="2777" w:type="dxa"/>
          </w:tcPr>
          <w:p w:rsidR="00442D35" w:rsidRPr="0092074C" w:rsidRDefault="00442D35" w:rsidP="00442D35">
            <w:pPr>
              <w:pStyle w:val="ListParagraph"/>
              <w:numPr>
                <w:ilvl w:val="0"/>
                <w:numId w:val="11"/>
              </w:numPr>
              <w:spacing w:line="192" w:lineRule="auto"/>
              <w:ind w:left="313" w:hanging="313"/>
              <w:rPr>
                <w:rFonts w:ascii="Arial" w:eastAsia="+mn-ea" w:hAnsi="Arial" w:cs="Arial"/>
                <w:color w:val="000000"/>
                <w:kern w:val="24"/>
                <w:lang w:val="en-US"/>
              </w:rPr>
            </w:pPr>
            <w:r>
              <w:rPr>
                <w:rFonts w:ascii="Arial" w:eastAsia="+mn-ea" w:hAnsi="Arial" w:cs="Arial"/>
                <w:color w:val="000000"/>
                <w:kern w:val="24"/>
                <w:lang w:val="en-US"/>
              </w:rPr>
              <w:t xml:space="preserve">Poor Environmental </w:t>
            </w:r>
            <w:r w:rsidRPr="0092074C">
              <w:rPr>
                <w:rFonts w:ascii="Arial" w:eastAsia="+mn-ea" w:hAnsi="Arial" w:cs="Arial"/>
                <w:color w:val="000000"/>
                <w:kern w:val="24"/>
                <w:lang w:val="en-US"/>
              </w:rPr>
              <w:t>management</w:t>
            </w:r>
            <w:r>
              <w:rPr>
                <w:rFonts w:ascii="Arial" w:eastAsia="+mn-ea" w:hAnsi="Arial" w:cs="Arial"/>
                <w:color w:val="000000"/>
                <w:kern w:val="24"/>
                <w:lang w:val="en-US"/>
              </w:rPr>
              <w:t xml:space="preserve"> &amp; protection</w:t>
            </w:r>
          </w:p>
        </w:tc>
        <w:tc>
          <w:tcPr>
            <w:tcW w:w="3402" w:type="dxa"/>
          </w:tcPr>
          <w:p w:rsidR="00442D35" w:rsidRDefault="00442D35" w:rsidP="00CD1178">
            <w:pPr>
              <w:rPr>
                <w:rFonts w:ascii="Arial" w:hAnsi="Arial" w:cs="Arial"/>
              </w:rPr>
            </w:pPr>
            <w:r>
              <w:rPr>
                <w:rFonts w:ascii="Arial" w:hAnsi="Arial" w:cs="Arial"/>
              </w:rPr>
              <w:t>Conduct work study to determine staff requirement, budget and appoint.</w:t>
            </w:r>
          </w:p>
        </w:tc>
        <w:tc>
          <w:tcPr>
            <w:tcW w:w="2268" w:type="dxa"/>
          </w:tcPr>
          <w:p w:rsidR="00442D35" w:rsidRPr="00FA008A" w:rsidRDefault="00442D35" w:rsidP="00CD1178">
            <w:pPr>
              <w:rPr>
                <w:rFonts w:ascii="Arial" w:hAnsi="Arial" w:cs="Arial"/>
              </w:rPr>
            </w:pPr>
            <w:r>
              <w:rPr>
                <w:rFonts w:ascii="Arial" w:hAnsi="Arial" w:cs="Arial"/>
              </w:rPr>
              <w:t xml:space="preserve">Implement the scope of practise in terms of Health Professions Act </w:t>
            </w:r>
          </w:p>
        </w:tc>
        <w:tc>
          <w:tcPr>
            <w:tcW w:w="2410" w:type="dxa"/>
          </w:tcPr>
          <w:p w:rsidR="00442D35" w:rsidRDefault="00442D35" w:rsidP="00CD1178">
            <w:pPr>
              <w:rPr>
                <w:rFonts w:ascii="Arial" w:hAnsi="Arial" w:cs="Arial"/>
              </w:rPr>
            </w:pPr>
            <w:r>
              <w:rPr>
                <w:rFonts w:ascii="Arial" w:hAnsi="Arial" w:cs="Arial"/>
              </w:rPr>
              <w:t>Sustain the scope of practise</w:t>
            </w:r>
          </w:p>
        </w:tc>
        <w:tc>
          <w:tcPr>
            <w:tcW w:w="2835" w:type="dxa"/>
          </w:tcPr>
          <w:p w:rsidR="00442D35" w:rsidRDefault="00442D35" w:rsidP="00CD1178">
            <w:pPr>
              <w:rPr>
                <w:rFonts w:ascii="Arial" w:hAnsi="Arial" w:cs="Arial"/>
              </w:rPr>
            </w:pPr>
            <w:r>
              <w:rPr>
                <w:rFonts w:ascii="Arial" w:hAnsi="Arial" w:cs="Arial"/>
              </w:rPr>
              <w:t># of Environmental Health Practioners appointed</w:t>
            </w:r>
          </w:p>
        </w:tc>
      </w:tr>
      <w:tr w:rsidR="00442D35" w:rsidRPr="00571121" w:rsidTr="00CD1178">
        <w:tc>
          <w:tcPr>
            <w:tcW w:w="2777" w:type="dxa"/>
          </w:tcPr>
          <w:p w:rsidR="00442D35" w:rsidRPr="00270CCC" w:rsidRDefault="00442D35" w:rsidP="00442D35">
            <w:pPr>
              <w:pStyle w:val="ListParagraph"/>
              <w:numPr>
                <w:ilvl w:val="0"/>
                <w:numId w:val="11"/>
              </w:numPr>
              <w:ind w:left="313" w:hanging="313"/>
              <w:rPr>
                <w:rFonts w:ascii="Arial" w:hAnsi="Arial" w:cs="Arial"/>
                <w:b/>
              </w:rPr>
            </w:pPr>
            <w:r>
              <w:rPr>
                <w:rFonts w:ascii="Arial" w:eastAsia="+mn-ea" w:hAnsi="Arial" w:cs="Arial"/>
                <w:color w:val="000000"/>
                <w:kern w:val="24"/>
                <w:lang w:val="en-US"/>
              </w:rPr>
              <w:t xml:space="preserve">Poor </w:t>
            </w:r>
            <w:r w:rsidRPr="00270CCC">
              <w:rPr>
                <w:rFonts w:ascii="Arial" w:eastAsia="+mn-ea" w:hAnsi="Arial" w:cs="Arial"/>
                <w:color w:val="000000"/>
                <w:kern w:val="24"/>
                <w:lang w:val="en-US"/>
              </w:rPr>
              <w:t>Development and maintenance of parks</w:t>
            </w:r>
            <w:r>
              <w:rPr>
                <w:rFonts w:ascii="Arial" w:eastAsia="+mn-ea" w:hAnsi="Arial" w:cs="Arial"/>
                <w:color w:val="000000"/>
                <w:kern w:val="24"/>
                <w:lang w:val="en-US"/>
              </w:rPr>
              <w:t xml:space="preserve"> and recreational facilities.</w:t>
            </w:r>
          </w:p>
        </w:tc>
        <w:tc>
          <w:tcPr>
            <w:tcW w:w="3402" w:type="dxa"/>
          </w:tcPr>
          <w:p w:rsidR="00442D35" w:rsidRPr="00FF72F3" w:rsidRDefault="00442D35" w:rsidP="00CD1178">
            <w:pPr>
              <w:rPr>
                <w:rFonts w:ascii="Arial" w:hAnsi="Arial" w:cs="Arial"/>
              </w:rPr>
            </w:pPr>
            <w:r>
              <w:rPr>
                <w:rFonts w:ascii="Arial" w:hAnsi="Arial" w:cs="Arial"/>
              </w:rPr>
              <w:t xml:space="preserve">Conduct work study to determine staff, infrastructure and equipment required, budget and appoint. </w:t>
            </w:r>
          </w:p>
        </w:tc>
        <w:tc>
          <w:tcPr>
            <w:tcW w:w="2268" w:type="dxa"/>
          </w:tcPr>
          <w:p w:rsidR="00442D35" w:rsidRPr="00FF72F3" w:rsidRDefault="00442D35" w:rsidP="00CD1178">
            <w:pPr>
              <w:rPr>
                <w:rFonts w:ascii="Arial" w:hAnsi="Arial" w:cs="Arial"/>
              </w:rPr>
            </w:pPr>
            <w:r w:rsidRPr="00FF72F3">
              <w:rPr>
                <w:rFonts w:ascii="Arial" w:hAnsi="Arial" w:cs="Arial"/>
              </w:rPr>
              <w:t>Develop and maintain parks</w:t>
            </w:r>
            <w:r>
              <w:rPr>
                <w:rFonts w:ascii="Arial" w:hAnsi="Arial" w:cs="Arial"/>
              </w:rPr>
              <w:t xml:space="preserve"> and recreation.</w:t>
            </w:r>
          </w:p>
        </w:tc>
        <w:tc>
          <w:tcPr>
            <w:tcW w:w="2410" w:type="dxa"/>
          </w:tcPr>
          <w:p w:rsidR="00442D35" w:rsidRPr="00FF72F3" w:rsidRDefault="00442D35" w:rsidP="00CD1178">
            <w:pPr>
              <w:rPr>
                <w:rFonts w:ascii="Arial" w:hAnsi="Arial" w:cs="Arial"/>
              </w:rPr>
            </w:pPr>
            <w:r w:rsidRPr="00FF72F3">
              <w:rPr>
                <w:rFonts w:ascii="Arial" w:hAnsi="Arial" w:cs="Arial"/>
              </w:rPr>
              <w:t xml:space="preserve">Sustain </w:t>
            </w:r>
            <w:r>
              <w:rPr>
                <w:rFonts w:ascii="Arial" w:hAnsi="Arial" w:cs="Arial"/>
              </w:rPr>
              <w:t>and maintain parks and recreation.</w:t>
            </w:r>
          </w:p>
        </w:tc>
        <w:tc>
          <w:tcPr>
            <w:tcW w:w="2835" w:type="dxa"/>
          </w:tcPr>
          <w:p w:rsidR="00442D35" w:rsidRPr="00FF72F3" w:rsidRDefault="00442D35" w:rsidP="00CD1178">
            <w:pPr>
              <w:rPr>
                <w:rFonts w:ascii="Arial" w:hAnsi="Arial" w:cs="Arial"/>
              </w:rPr>
            </w:pPr>
            <w:r>
              <w:rPr>
                <w:rFonts w:ascii="Arial" w:hAnsi="Arial" w:cs="Arial"/>
              </w:rPr>
              <w:t xml:space="preserve"># </w:t>
            </w:r>
            <w:r w:rsidRPr="00FF72F3">
              <w:rPr>
                <w:rFonts w:ascii="Arial" w:hAnsi="Arial" w:cs="Arial"/>
              </w:rPr>
              <w:t xml:space="preserve">of parks </w:t>
            </w:r>
            <w:r>
              <w:rPr>
                <w:rFonts w:ascii="Arial" w:hAnsi="Arial" w:cs="Arial"/>
              </w:rPr>
              <w:t>and recreation developed and maintained.</w:t>
            </w:r>
          </w:p>
        </w:tc>
      </w:tr>
      <w:tr w:rsidR="00442D35" w:rsidRPr="00571121" w:rsidTr="00CD1178">
        <w:tc>
          <w:tcPr>
            <w:tcW w:w="2777" w:type="dxa"/>
          </w:tcPr>
          <w:p w:rsidR="00442D35" w:rsidRPr="002468D4" w:rsidRDefault="00442D35" w:rsidP="00442D35">
            <w:pPr>
              <w:pStyle w:val="ListParagraph"/>
              <w:numPr>
                <w:ilvl w:val="0"/>
                <w:numId w:val="11"/>
              </w:numPr>
              <w:rPr>
                <w:rFonts w:ascii="Arial" w:hAnsi="Arial" w:cs="Arial"/>
              </w:rPr>
            </w:pPr>
            <w:r>
              <w:rPr>
                <w:rFonts w:ascii="Arial" w:hAnsi="Arial" w:cs="Arial"/>
              </w:rPr>
              <w:t>Inadequate Library facilities/Services</w:t>
            </w:r>
          </w:p>
        </w:tc>
        <w:tc>
          <w:tcPr>
            <w:tcW w:w="3402" w:type="dxa"/>
          </w:tcPr>
          <w:p w:rsidR="00442D35" w:rsidRPr="00571121" w:rsidRDefault="00442D35" w:rsidP="00CD1178">
            <w:pPr>
              <w:rPr>
                <w:rFonts w:ascii="Arial" w:hAnsi="Arial" w:cs="Arial"/>
              </w:rPr>
            </w:pPr>
            <w:r>
              <w:rPr>
                <w:rFonts w:ascii="Arial" w:hAnsi="Arial" w:cs="Arial"/>
              </w:rPr>
              <w:t xml:space="preserve">Budget for existing and new libraries. Submit requests for furniture, equipment and library material to the DSAC. </w:t>
            </w:r>
          </w:p>
        </w:tc>
        <w:tc>
          <w:tcPr>
            <w:tcW w:w="2268" w:type="dxa"/>
          </w:tcPr>
          <w:p w:rsidR="00442D35" w:rsidRPr="00571121" w:rsidRDefault="00442D35" w:rsidP="00CD1178">
            <w:pPr>
              <w:rPr>
                <w:rFonts w:ascii="Arial" w:hAnsi="Arial" w:cs="Arial"/>
              </w:rPr>
            </w:pPr>
            <w:r>
              <w:rPr>
                <w:rFonts w:ascii="Arial" w:hAnsi="Arial" w:cs="Arial"/>
              </w:rPr>
              <w:t xml:space="preserve">Develop and maintain existing and new libraries, in partnership with the DSAC. </w:t>
            </w:r>
          </w:p>
        </w:tc>
        <w:tc>
          <w:tcPr>
            <w:tcW w:w="2410" w:type="dxa"/>
          </w:tcPr>
          <w:p w:rsidR="00442D35" w:rsidRPr="00571121" w:rsidRDefault="00442D35" w:rsidP="00CD1178">
            <w:pPr>
              <w:rPr>
                <w:rFonts w:ascii="Arial" w:hAnsi="Arial" w:cs="Arial"/>
              </w:rPr>
            </w:pPr>
            <w:r>
              <w:rPr>
                <w:rFonts w:ascii="Arial" w:hAnsi="Arial" w:cs="Arial"/>
              </w:rPr>
              <w:t>Develop and maintain existing and new libraries, in partnership with the DSAC.</w:t>
            </w:r>
          </w:p>
        </w:tc>
        <w:tc>
          <w:tcPr>
            <w:tcW w:w="2835" w:type="dxa"/>
          </w:tcPr>
          <w:p w:rsidR="00442D35" w:rsidRPr="00571121" w:rsidRDefault="00442D35" w:rsidP="00CD1178">
            <w:pPr>
              <w:rPr>
                <w:rFonts w:ascii="Arial" w:hAnsi="Arial" w:cs="Arial"/>
              </w:rPr>
            </w:pPr>
            <w:r>
              <w:rPr>
                <w:rFonts w:ascii="Arial" w:hAnsi="Arial" w:cs="Arial"/>
              </w:rPr>
              <w:t># of library users.</w:t>
            </w:r>
          </w:p>
        </w:tc>
      </w:tr>
    </w:tbl>
    <w:p w:rsidR="00442D35" w:rsidRDefault="00442D35" w:rsidP="00442D35">
      <w:pPr>
        <w:rPr>
          <w:rFonts w:ascii="Arial" w:hAnsi="Arial" w:cs="Arial"/>
          <w:sz w:val="40"/>
          <w:szCs w:val="40"/>
        </w:rPr>
      </w:pPr>
    </w:p>
    <w:p w:rsidR="00442D35" w:rsidRPr="002D5CD7" w:rsidRDefault="00442D35" w:rsidP="00442D35">
      <w:pPr>
        <w:pStyle w:val="ListParagraph"/>
        <w:numPr>
          <w:ilvl w:val="0"/>
          <w:numId w:val="9"/>
        </w:numPr>
        <w:spacing w:after="0" w:line="240" w:lineRule="auto"/>
        <w:rPr>
          <w:rFonts w:ascii="Arial" w:hAnsi="Arial" w:cs="Arial"/>
          <w:b/>
        </w:rPr>
      </w:pPr>
      <w:r w:rsidRPr="002D5CD7">
        <w:rPr>
          <w:rFonts w:ascii="Arial" w:hAnsi="Arial" w:cs="Arial"/>
          <w:b/>
        </w:rPr>
        <w:t>FINANCIAL VIABILITY</w:t>
      </w:r>
    </w:p>
    <w:tbl>
      <w:tblPr>
        <w:tblStyle w:val="TableGrid"/>
        <w:tblW w:w="0" w:type="auto"/>
        <w:tblInd w:w="-431" w:type="dxa"/>
        <w:tblLook w:val="04A0" w:firstRow="1" w:lastRow="0" w:firstColumn="1" w:lastColumn="0" w:noHBand="0" w:noVBand="1"/>
      </w:tblPr>
      <w:tblGrid>
        <w:gridCol w:w="3261"/>
        <w:gridCol w:w="3015"/>
        <w:gridCol w:w="3060"/>
        <w:gridCol w:w="2880"/>
        <w:gridCol w:w="2127"/>
      </w:tblGrid>
      <w:tr w:rsidR="00442D35" w:rsidRPr="00571121" w:rsidTr="00CD1178">
        <w:trPr>
          <w:trHeight w:val="1606"/>
        </w:trPr>
        <w:tc>
          <w:tcPr>
            <w:tcW w:w="3261"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Strategic CHALLENGES</w:t>
            </w:r>
          </w:p>
        </w:tc>
        <w:tc>
          <w:tcPr>
            <w:tcW w:w="3015"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SHORT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(1-2 YRS)</w:t>
            </w:r>
          </w:p>
          <w:p w:rsidR="00442D35" w:rsidRPr="001A7B38" w:rsidRDefault="00442D35" w:rsidP="00CD1178">
            <w:pPr>
              <w:rPr>
                <w:rFonts w:ascii="Arial" w:hAnsi="Arial" w:cs="Arial"/>
                <w:b/>
                <w:color w:val="548DD4" w:themeColor="text2" w:themeTint="99"/>
              </w:rPr>
            </w:pPr>
            <w:r w:rsidRPr="001A7B38">
              <w:rPr>
                <w:rFonts w:ascii="Arial" w:hAnsi="Arial" w:cs="Arial"/>
                <w:color w:val="548DD4" w:themeColor="text2" w:themeTint="99"/>
              </w:rPr>
              <w:t>(</w:t>
            </w:r>
            <w:r w:rsidRPr="001A7B38">
              <w:rPr>
                <w:rFonts w:ascii="Arial" w:hAnsi="Arial" w:cs="Arial"/>
                <w:i/>
                <w:color w:val="548DD4" w:themeColor="text2" w:themeTint="99"/>
              </w:rPr>
              <w:t>How do we address the challenge)</w:t>
            </w:r>
          </w:p>
        </w:tc>
        <w:tc>
          <w:tcPr>
            <w:tcW w:w="3060" w:type="dxa"/>
            <w:shd w:val="clear" w:color="auto" w:fill="92D050"/>
          </w:tcPr>
          <w:p w:rsidR="00442D35" w:rsidRPr="001A7B38" w:rsidRDefault="00442D35" w:rsidP="00CD1178">
            <w:pPr>
              <w:ind w:left="282" w:hanging="270"/>
              <w:rPr>
                <w:rFonts w:ascii="Arial" w:hAnsi="Arial" w:cs="Arial"/>
                <w:b/>
                <w:color w:val="548DD4" w:themeColor="text2" w:themeTint="99"/>
              </w:rPr>
            </w:pPr>
            <w:r w:rsidRPr="001A7B38">
              <w:rPr>
                <w:rFonts w:ascii="Arial" w:hAnsi="Arial" w:cs="Arial"/>
                <w:b/>
                <w:color w:val="548DD4" w:themeColor="text2" w:themeTint="99"/>
              </w:rPr>
              <w:t xml:space="preserve">MEDIUM  TERM STRATEGIES </w:t>
            </w:r>
          </w:p>
          <w:p w:rsidR="00442D35" w:rsidRPr="001A7B38" w:rsidRDefault="00442D35" w:rsidP="00CD1178">
            <w:pPr>
              <w:ind w:left="282" w:hanging="270"/>
              <w:rPr>
                <w:rFonts w:ascii="Arial" w:hAnsi="Arial" w:cs="Arial"/>
                <w:b/>
                <w:color w:val="548DD4" w:themeColor="text2" w:themeTint="99"/>
              </w:rPr>
            </w:pPr>
            <w:r w:rsidRPr="001A7B38">
              <w:rPr>
                <w:rFonts w:ascii="Arial" w:hAnsi="Arial" w:cs="Arial"/>
                <w:b/>
                <w:color w:val="548DD4" w:themeColor="text2" w:themeTint="99"/>
              </w:rPr>
              <w:t>(2-3 YRS)</w:t>
            </w:r>
          </w:p>
        </w:tc>
        <w:tc>
          <w:tcPr>
            <w:tcW w:w="2880"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LONG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(5-YRS OR MORE)</w:t>
            </w:r>
          </w:p>
        </w:tc>
        <w:tc>
          <w:tcPr>
            <w:tcW w:w="2127"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Strategic KPI</w:t>
            </w:r>
          </w:p>
          <w:p w:rsidR="00442D35" w:rsidRPr="001A7B38" w:rsidRDefault="00442D35" w:rsidP="00CD1178">
            <w:pPr>
              <w:rPr>
                <w:rFonts w:ascii="Arial" w:hAnsi="Arial" w:cs="Arial"/>
                <w:b/>
                <w:color w:val="548DD4" w:themeColor="text2" w:themeTint="99"/>
              </w:rPr>
            </w:pPr>
            <w:r w:rsidRPr="001A7B38">
              <w:rPr>
                <w:rFonts w:ascii="Arial" w:hAnsi="Arial" w:cs="Arial"/>
                <w:i/>
                <w:color w:val="548DD4" w:themeColor="text2" w:themeTint="99"/>
              </w:rPr>
              <w:t>(How do we measure success?)</w:t>
            </w:r>
          </w:p>
        </w:tc>
      </w:tr>
      <w:tr w:rsidR="00442D35" w:rsidRPr="00571121" w:rsidTr="00CD1178">
        <w:tc>
          <w:tcPr>
            <w:tcW w:w="3261" w:type="dxa"/>
          </w:tcPr>
          <w:p w:rsidR="00442D35" w:rsidRPr="00964BD8" w:rsidRDefault="00442D35" w:rsidP="00442D35">
            <w:pPr>
              <w:pStyle w:val="ListParagraph"/>
              <w:numPr>
                <w:ilvl w:val="0"/>
                <w:numId w:val="12"/>
              </w:numPr>
              <w:ind w:left="454" w:hanging="283"/>
              <w:rPr>
                <w:rFonts w:ascii="Arial" w:hAnsi="Arial" w:cs="Arial"/>
              </w:rPr>
            </w:pPr>
            <w:r>
              <w:rPr>
                <w:rFonts w:ascii="Arial" w:hAnsi="Arial" w:cs="Arial"/>
              </w:rPr>
              <w:t>Cost recovery &amp; Revenue enhancement.</w:t>
            </w:r>
          </w:p>
        </w:tc>
        <w:tc>
          <w:tcPr>
            <w:tcW w:w="3015" w:type="dxa"/>
          </w:tcPr>
          <w:p w:rsidR="00442D35" w:rsidRPr="006D04BA" w:rsidRDefault="00442D35" w:rsidP="00CD1178">
            <w:pPr>
              <w:rPr>
                <w:rFonts w:ascii="Arial" w:hAnsi="Arial" w:cs="Arial"/>
                <w:sz w:val="24"/>
                <w:szCs w:val="24"/>
              </w:rPr>
            </w:pPr>
            <w:r w:rsidRPr="006D04BA">
              <w:rPr>
                <w:rFonts w:ascii="Arial" w:hAnsi="Arial" w:cs="Arial"/>
                <w:sz w:val="24"/>
                <w:szCs w:val="24"/>
              </w:rPr>
              <w:t>Billing of recipient of municipal services</w:t>
            </w:r>
            <w:r>
              <w:rPr>
                <w:rFonts w:ascii="Arial" w:hAnsi="Arial" w:cs="Arial"/>
                <w:sz w:val="24"/>
                <w:szCs w:val="24"/>
              </w:rPr>
              <w:t>.</w:t>
            </w:r>
          </w:p>
          <w:p w:rsidR="00442D35" w:rsidRPr="006D04BA" w:rsidRDefault="00442D35" w:rsidP="00CD1178">
            <w:pPr>
              <w:pStyle w:val="ListParagraph"/>
              <w:ind w:left="297"/>
              <w:rPr>
                <w:rFonts w:ascii="Arial" w:hAnsi="Arial" w:cs="Arial"/>
              </w:rPr>
            </w:pPr>
          </w:p>
        </w:tc>
        <w:tc>
          <w:tcPr>
            <w:tcW w:w="3060" w:type="dxa"/>
          </w:tcPr>
          <w:p w:rsidR="00442D35" w:rsidRPr="006D04BA" w:rsidRDefault="00442D35" w:rsidP="00CD1178">
            <w:pPr>
              <w:rPr>
                <w:rFonts w:ascii="Arial" w:hAnsi="Arial" w:cs="Arial"/>
                <w:sz w:val="24"/>
                <w:szCs w:val="24"/>
              </w:rPr>
            </w:pPr>
            <w:r w:rsidRPr="006D04BA">
              <w:rPr>
                <w:rFonts w:ascii="Arial" w:hAnsi="Arial" w:cs="Arial"/>
                <w:sz w:val="24"/>
                <w:szCs w:val="24"/>
              </w:rPr>
              <w:t>Debt collection</w:t>
            </w:r>
            <w:r>
              <w:rPr>
                <w:rFonts w:ascii="Arial" w:hAnsi="Arial" w:cs="Arial"/>
                <w:sz w:val="24"/>
                <w:szCs w:val="24"/>
              </w:rPr>
              <w:t>.</w:t>
            </w:r>
          </w:p>
          <w:p w:rsidR="00442D35" w:rsidRPr="006D04BA" w:rsidRDefault="00442D35" w:rsidP="00CD1178">
            <w:pPr>
              <w:rPr>
                <w:rFonts w:ascii="Arial" w:hAnsi="Arial" w:cs="Arial"/>
                <w:sz w:val="24"/>
                <w:szCs w:val="24"/>
              </w:rPr>
            </w:pPr>
          </w:p>
        </w:tc>
        <w:tc>
          <w:tcPr>
            <w:tcW w:w="2880" w:type="dxa"/>
          </w:tcPr>
          <w:p w:rsidR="00442D35" w:rsidRPr="006D04BA" w:rsidRDefault="00442D35" w:rsidP="00CD1178">
            <w:pPr>
              <w:rPr>
                <w:rFonts w:ascii="Arial" w:hAnsi="Arial" w:cs="Arial"/>
                <w:sz w:val="24"/>
                <w:szCs w:val="24"/>
              </w:rPr>
            </w:pPr>
            <w:r w:rsidRPr="006D04BA">
              <w:rPr>
                <w:rFonts w:ascii="Arial" w:hAnsi="Arial" w:cs="Arial"/>
                <w:sz w:val="24"/>
                <w:szCs w:val="24"/>
              </w:rPr>
              <w:t>Debt collection</w:t>
            </w:r>
            <w:r>
              <w:rPr>
                <w:rFonts w:ascii="Arial" w:hAnsi="Arial" w:cs="Arial"/>
                <w:sz w:val="24"/>
                <w:szCs w:val="24"/>
              </w:rPr>
              <w:t>.</w:t>
            </w:r>
          </w:p>
        </w:tc>
        <w:tc>
          <w:tcPr>
            <w:tcW w:w="2127" w:type="dxa"/>
          </w:tcPr>
          <w:p w:rsidR="00442D35" w:rsidRPr="006D04BA" w:rsidRDefault="00442D35" w:rsidP="00CD1178">
            <w:pPr>
              <w:rPr>
                <w:rFonts w:ascii="Arial" w:hAnsi="Arial" w:cs="Arial"/>
                <w:sz w:val="24"/>
                <w:szCs w:val="24"/>
              </w:rPr>
            </w:pPr>
            <w:r>
              <w:rPr>
                <w:rFonts w:ascii="Arial" w:hAnsi="Arial" w:cs="Arial"/>
                <w:sz w:val="24"/>
                <w:szCs w:val="24"/>
              </w:rPr>
              <w:t xml:space="preserve">% </w:t>
            </w:r>
            <w:r w:rsidRPr="006D04BA">
              <w:rPr>
                <w:rFonts w:ascii="Arial" w:hAnsi="Arial" w:cs="Arial"/>
                <w:sz w:val="24"/>
                <w:szCs w:val="24"/>
              </w:rPr>
              <w:t>of revenue collected</w:t>
            </w:r>
            <w:r>
              <w:rPr>
                <w:rFonts w:ascii="Arial" w:hAnsi="Arial" w:cs="Arial"/>
                <w:sz w:val="24"/>
                <w:szCs w:val="24"/>
              </w:rPr>
              <w:t>.</w:t>
            </w:r>
          </w:p>
          <w:p w:rsidR="00442D35" w:rsidRPr="006D04BA" w:rsidRDefault="00442D35" w:rsidP="00CD1178">
            <w:pPr>
              <w:rPr>
                <w:rFonts w:ascii="Arial" w:hAnsi="Arial" w:cs="Arial"/>
                <w:sz w:val="24"/>
                <w:szCs w:val="24"/>
              </w:rPr>
            </w:pPr>
          </w:p>
        </w:tc>
      </w:tr>
      <w:tr w:rsidR="00442D35" w:rsidRPr="00571121" w:rsidTr="00CD1178">
        <w:tc>
          <w:tcPr>
            <w:tcW w:w="3261" w:type="dxa"/>
          </w:tcPr>
          <w:p w:rsidR="00442D35" w:rsidRPr="00964BD8" w:rsidRDefault="00442D35" w:rsidP="00442D35">
            <w:pPr>
              <w:pStyle w:val="ListParagraph"/>
              <w:numPr>
                <w:ilvl w:val="0"/>
                <w:numId w:val="12"/>
              </w:numPr>
              <w:ind w:left="454" w:hanging="283"/>
              <w:rPr>
                <w:rFonts w:ascii="Arial" w:hAnsi="Arial" w:cs="Arial"/>
              </w:rPr>
            </w:pPr>
            <w:r>
              <w:rPr>
                <w:rFonts w:ascii="Arial" w:hAnsi="Arial" w:cs="Arial"/>
              </w:rPr>
              <w:t>None implementation of MSCOA.</w:t>
            </w:r>
          </w:p>
        </w:tc>
        <w:tc>
          <w:tcPr>
            <w:tcW w:w="3015" w:type="dxa"/>
          </w:tcPr>
          <w:p w:rsidR="00442D35" w:rsidRPr="006D04BA" w:rsidRDefault="00442D35" w:rsidP="00CD1178">
            <w:pPr>
              <w:rPr>
                <w:rFonts w:ascii="Arial" w:hAnsi="Arial" w:cs="Arial"/>
                <w:sz w:val="24"/>
                <w:szCs w:val="24"/>
              </w:rPr>
            </w:pPr>
            <w:r w:rsidRPr="006D04BA">
              <w:rPr>
                <w:rFonts w:ascii="Arial" w:hAnsi="Arial" w:cs="Arial"/>
                <w:sz w:val="24"/>
                <w:szCs w:val="24"/>
              </w:rPr>
              <w:t>Compliance with MSCOA e.g. Acquisition of new financial system</w:t>
            </w:r>
          </w:p>
          <w:p w:rsidR="00442D35" w:rsidRPr="006D04BA" w:rsidRDefault="00442D35" w:rsidP="00CD1178">
            <w:pPr>
              <w:pStyle w:val="ListParagraph"/>
              <w:ind w:left="297"/>
              <w:rPr>
                <w:rFonts w:ascii="Arial" w:hAnsi="Arial" w:cs="Arial"/>
              </w:rPr>
            </w:pPr>
          </w:p>
          <w:p w:rsidR="00442D35" w:rsidRDefault="00442D35" w:rsidP="00CD1178">
            <w:pPr>
              <w:rPr>
                <w:rFonts w:ascii="Arial" w:hAnsi="Arial" w:cs="Arial"/>
                <w:sz w:val="24"/>
                <w:szCs w:val="24"/>
              </w:rPr>
            </w:pPr>
            <w:r>
              <w:rPr>
                <w:rFonts w:ascii="Arial" w:hAnsi="Arial" w:cs="Arial"/>
                <w:sz w:val="24"/>
                <w:szCs w:val="24"/>
              </w:rPr>
              <w:t>P</w:t>
            </w:r>
            <w:r w:rsidRPr="006D04BA">
              <w:rPr>
                <w:rFonts w:ascii="Arial" w:hAnsi="Arial" w:cs="Arial"/>
                <w:sz w:val="24"/>
                <w:szCs w:val="24"/>
              </w:rPr>
              <w:t xml:space="preserve">roject </w:t>
            </w:r>
            <w:r>
              <w:rPr>
                <w:rFonts w:ascii="Arial" w:hAnsi="Arial" w:cs="Arial"/>
                <w:sz w:val="24"/>
                <w:szCs w:val="24"/>
              </w:rPr>
              <w:t>M</w:t>
            </w:r>
            <w:r w:rsidRPr="006D04BA">
              <w:rPr>
                <w:rFonts w:ascii="Arial" w:hAnsi="Arial" w:cs="Arial"/>
                <w:sz w:val="24"/>
                <w:szCs w:val="24"/>
              </w:rPr>
              <w:t xml:space="preserve">anagement </w:t>
            </w:r>
            <w:r>
              <w:rPr>
                <w:rFonts w:ascii="Arial" w:hAnsi="Arial" w:cs="Arial"/>
                <w:sz w:val="24"/>
                <w:szCs w:val="24"/>
              </w:rPr>
              <w:t>P</w:t>
            </w:r>
            <w:r w:rsidRPr="006D04BA">
              <w:rPr>
                <w:rFonts w:ascii="Arial" w:hAnsi="Arial" w:cs="Arial"/>
                <w:sz w:val="24"/>
                <w:szCs w:val="24"/>
              </w:rPr>
              <w:t>lan</w:t>
            </w:r>
          </w:p>
          <w:p w:rsidR="00442D35" w:rsidRPr="006D04BA" w:rsidRDefault="00442D35" w:rsidP="00CD1178">
            <w:pPr>
              <w:rPr>
                <w:rFonts w:ascii="Arial" w:hAnsi="Arial" w:cs="Arial"/>
                <w:sz w:val="24"/>
                <w:szCs w:val="24"/>
              </w:rPr>
            </w:pPr>
            <w:r>
              <w:rPr>
                <w:rFonts w:ascii="Arial" w:hAnsi="Arial" w:cs="Arial"/>
                <w:sz w:val="24"/>
                <w:szCs w:val="24"/>
              </w:rPr>
              <w:t>Acquiring of new system.</w:t>
            </w:r>
          </w:p>
        </w:tc>
        <w:tc>
          <w:tcPr>
            <w:tcW w:w="3060" w:type="dxa"/>
          </w:tcPr>
          <w:p w:rsidR="00442D35" w:rsidRPr="006D04BA" w:rsidRDefault="00442D35" w:rsidP="00CD1178">
            <w:pPr>
              <w:rPr>
                <w:rFonts w:ascii="Arial" w:hAnsi="Arial" w:cs="Arial"/>
                <w:sz w:val="24"/>
                <w:szCs w:val="24"/>
              </w:rPr>
            </w:pPr>
            <w:r w:rsidRPr="006D04BA">
              <w:rPr>
                <w:rFonts w:ascii="Arial" w:hAnsi="Arial" w:cs="Arial"/>
                <w:sz w:val="24"/>
                <w:szCs w:val="24"/>
              </w:rPr>
              <w:t>Compliance</w:t>
            </w:r>
            <w:r>
              <w:rPr>
                <w:rFonts w:ascii="Arial" w:hAnsi="Arial" w:cs="Arial"/>
                <w:sz w:val="24"/>
                <w:szCs w:val="24"/>
              </w:rPr>
              <w:t xml:space="preserve"> of MSCOA P</w:t>
            </w:r>
            <w:r w:rsidRPr="006D04BA">
              <w:rPr>
                <w:rFonts w:ascii="Arial" w:hAnsi="Arial" w:cs="Arial"/>
                <w:sz w:val="24"/>
                <w:szCs w:val="24"/>
              </w:rPr>
              <w:t xml:space="preserve">roject </w:t>
            </w:r>
            <w:r>
              <w:rPr>
                <w:rFonts w:ascii="Arial" w:hAnsi="Arial" w:cs="Arial"/>
                <w:sz w:val="24"/>
                <w:szCs w:val="24"/>
              </w:rPr>
              <w:t>M</w:t>
            </w:r>
            <w:r w:rsidRPr="006D04BA">
              <w:rPr>
                <w:rFonts w:ascii="Arial" w:hAnsi="Arial" w:cs="Arial"/>
                <w:sz w:val="24"/>
                <w:szCs w:val="24"/>
              </w:rPr>
              <w:t xml:space="preserve">anagement </w:t>
            </w:r>
            <w:r>
              <w:rPr>
                <w:rFonts w:ascii="Arial" w:hAnsi="Arial" w:cs="Arial"/>
                <w:sz w:val="24"/>
                <w:szCs w:val="24"/>
              </w:rPr>
              <w:t>P</w:t>
            </w:r>
            <w:r w:rsidRPr="006D04BA">
              <w:rPr>
                <w:rFonts w:ascii="Arial" w:hAnsi="Arial" w:cs="Arial"/>
                <w:sz w:val="24"/>
                <w:szCs w:val="24"/>
              </w:rPr>
              <w:t>lan</w:t>
            </w:r>
            <w:r>
              <w:rPr>
                <w:rFonts w:ascii="Arial" w:hAnsi="Arial" w:cs="Arial"/>
                <w:sz w:val="24"/>
                <w:szCs w:val="24"/>
              </w:rPr>
              <w:t>.</w:t>
            </w:r>
          </w:p>
        </w:tc>
        <w:tc>
          <w:tcPr>
            <w:tcW w:w="2880" w:type="dxa"/>
          </w:tcPr>
          <w:p w:rsidR="00442D35" w:rsidRPr="006D04BA" w:rsidRDefault="00442D35" w:rsidP="00CD1178">
            <w:pPr>
              <w:rPr>
                <w:rFonts w:ascii="Arial" w:hAnsi="Arial" w:cs="Arial"/>
                <w:sz w:val="24"/>
                <w:szCs w:val="24"/>
              </w:rPr>
            </w:pPr>
            <w:r w:rsidRPr="006D04BA">
              <w:rPr>
                <w:rFonts w:ascii="Arial" w:hAnsi="Arial" w:cs="Arial"/>
                <w:sz w:val="24"/>
                <w:szCs w:val="24"/>
              </w:rPr>
              <w:t>Compliance</w:t>
            </w:r>
            <w:r>
              <w:rPr>
                <w:rFonts w:ascii="Arial" w:hAnsi="Arial" w:cs="Arial"/>
                <w:sz w:val="24"/>
                <w:szCs w:val="24"/>
              </w:rPr>
              <w:t xml:space="preserve"> of MSCOA P</w:t>
            </w:r>
            <w:r w:rsidRPr="006D04BA">
              <w:rPr>
                <w:rFonts w:ascii="Arial" w:hAnsi="Arial" w:cs="Arial"/>
                <w:sz w:val="24"/>
                <w:szCs w:val="24"/>
              </w:rPr>
              <w:t xml:space="preserve">roject </w:t>
            </w:r>
            <w:r>
              <w:rPr>
                <w:rFonts w:ascii="Arial" w:hAnsi="Arial" w:cs="Arial"/>
                <w:sz w:val="24"/>
                <w:szCs w:val="24"/>
              </w:rPr>
              <w:t>M</w:t>
            </w:r>
            <w:r w:rsidRPr="006D04BA">
              <w:rPr>
                <w:rFonts w:ascii="Arial" w:hAnsi="Arial" w:cs="Arial"/>
                <w:sz w:val="24"/>
                <w:szCs w:val="24"/>
              </w:rPr>
              <w:t xml:space="preserve">anagement </w:t>
            </w:r>
            <w:r>
              <w:rPr>
                <w:rFonts w:ascii="Arial" w:hAnsi="Arial" w:cs="Arial"/>
                <w:sz w:val="24"/>
                <w:szCs w:val="24"/>
              </w:rPr>
              <w:t>P</w:t>
            </w:r>
            <w:r w:rsidRPr="006D04BA">
              <w:rPr>
                <w:rFonts w:ascii="Arial" w:hAnsi="Arial" w:cs="Arial"/>
                <w:sz w:val="24"/>
                <w:szCs w:val="24"/>
              </w:rPr>
              <w:t>lan</w:t>
            </w:r>
            <w:r>
              <w:rPr>
                <w:rFonts w:ascii="Arial" w:hAnsi="Arial" w:cs="Arial"/>
                <w:sz w:val="24"/>
                <w:szCs w:val="24"/>
              </w:rPr>
              <w:t>.</w:t>
            </w:r>
          </w:p>
        </w:tc>
        <w:tc>
          <w:tcPr>
            <w:tcW w:w="2127" w:type="dxa"/>
          </w:tcPr>
          <w:p w:rsidR="00442D35" w:rsidRPr="006D04BA" w:rsidRDefault="00442D35" w:rsidP="00CD1178">
            <w:pPr>
              <w:rPr>
                <w:rFonts w:ascii="Arial" w:hAnsi="Arial" w:cs="Arial"/>
                <w:sz w:val="24"/>
                <w:szCs w:val="24"/>
              </w:rPr>
            </w:pPr>
            <w:r>
              <w:rPr>
                <w:rFonts w:ascii="Arial" w:hAnsi="Arial" w:cs="Arial"/>
                <w:sz w:val="24"/>
                <w:szCs w:val="24"/>
              </w:rPr>
              <w:t xml:space="preserve">Full </w:t>
            </w:r>
            <w:r w:rsidRPr="006D04BA">
              <w:rPr>
                <w:rFonts w:ascii="Arial" w:hAnsi="Arial" w:cs="Arial"/>
                <w:sz w:val="24"/>
                <w:szCs w:val="24"/>
              </w:rPr>
              <w:t>Implementa</w:t>
            </w:r>
            <w:r>
              <w:rPr>
                <w:rFonts w:ascii="Arial" w:hAnsi="Arial" w:cs="Arial"/>
                <w:sz w:val="24"/>
                <w:szCs w:val="24"/>
              </w:rPr>
              <w:t>tion of MSCOA</w:t>
            </w:r>
            <w:r w:rsidRPr="006D04BA">
              <w:rPr>
                <w:rFonts w:ascii="Arial" w:hAnsi="Arial" w:cs="Arial"/>
                <w:sz w:val="24"/>
                <w:szCs w:val="24"/>
              </w:rPr>
              <w:t xml:space="preserve"> on the 1</w:t>
            </w:r>
            <w:r w:rsidRPr="006D04BA">
              <w:rPr>
                <w:rFonts w:ascii="Arial" w:hAnsi="Arial" w:cs="Arial"/>
                <w:sz w:val="24"/>
                <w:szCs w:val="24"/>
                <w:vertAlign w:val="superscript"/>
              </w:rPr>
              <w:t>st</w:t>
            </w:r>
            <w:r w:rsidRPr="006D04BA">
              <w:rPr>
                <w:rFonts w:ascii="Arial" w:hAnsi="Arial" w:cs="Arial"/>
                <w:sz w:val="24"/>
                <w:szCs w:val="24"/>
              </w:rPr>
              <w:t xml:space="preserve"> of July 2017</w:t>
            </w:r>
            <w:r>
              <w:rPr>
                <w:rFonts w:ascii="Arial" w:hAnsi="Arial" w:cs="Arial"/>
                <w:sz w:val="24"/>
                <w:szCs w:val="24"/>
              </w:rPr>
              <w:t>.</w:t>
            </w:r>
          </w:p>
        </w:tc>
      </w:tr>
      <w:tr w:rsidR="00442D35" w:rsidRPr="00571121" w:rsidTr="00CD1178">
        <w:tc>
          <w:tcPr>
            <w:tcW w:w="3261" w:type="dxa"/>
          </w:tcPr>
          <w:p w:rsidR="00442D35" w:rsidRPr="00964BD8" w:rsidRDefault="00442D35" w:rsidP="00442D35">
            <w:pPr>
              <w:pStyle w:val="ListParagraph"/>
              <w:numPr>
                <w:ilvl w:val="0"/>
                <w:numId w:val="12"/>
              </w:numPr>
              <w:ind w:left="454" w:hanging="283"/>
              <w:rPr>
                <w:rFonts w:ascii="Arial" w:hAnsi="Arial" w:cs="Arial"/>
              </w:rPr>
            </w:pPr>
            <w:r>
              <w:rPr>
                <w:rFonts w:ascii="Arial" w:hAnsi="Arial" w:cs="Arial"/>
              </w:rPr>
              <w:t>Delays in procurement of goods and services.</w:t>
            </w:r>
          </w:p>
        </w:tc>
        <w:tc>
          <w:tcPr>
            <w:tcW w:w="3015" w:type="dxa"/>
          </w:tcPr>
          <w:p w:rsidR="00442D35" w:rsidRPr="00A74AD3" w:rsidRDefault="00442D35" w:rsidP="00CD1178">
            <w:pPr>
              <w:rPr>
                <w:rFonts w:ascii="Arial" w:hAnsi="Arial" w:cs="Arial"/>
                <w:sz w:val="24"/>
                <w:szCs w:val="24"/>
              </w:rPr>
            </w:pPr>
            <w:r w:rsidRPr="00A74AD3">
              <w:rPr>
                <w:rFonts w:ascii="Arial" w:hAnsi="Arial" w:cs="Arial"/>
                <w:sz w:val="24"/>
                <w:szCs w:val="24"/>
              </w:rPr>
              <w:t>Annual approval and monitoring of Demand Management Plan</w:t>
            </w:r>
            <w:r>
              <w:rPr>
                <w:rFonts w:ascii="Arial" w:hAnsi="Arial" w:cs="Arial"/>
                <w:sz w:val="24"/>
                <w:szCs w:val="24"/>
              </w:rPr>
              <w:t>.</w:t>
            </w:r>
          </w:p>
          <w:p w:rsidR="00442D35" w:rsidRPr="00A74AD3" w:rsidRDefault="00442D35" w:rsidP="00CD1178">
            <w:pPr>
              <w:rPr>
                <w:rFonts w:ascii="Arial" w:hAnsi="Arial" w:cs="Arial"/>
                <w:sz w:val="24"/>
                <w:szCs w:val="24"/>
              </w:rPr>
            </w:pPr>
          </w:p>
          <w:p w:rsidR="00442D35" w:rsidRPr="00A74AD3" w:rsidRDefault="00442D35" w:rsidP="00CD1178">
            <w:pPr>
              <w:rPr>
                <w:rFonts w:ascii="Arial" w:hAnsi="Arial" w:cs="Arial"/>
              </w:rPr>
            </w:pPr>
            <w:r w:rsidRPr="00A74AD3">
              <w:rPr>
                <w:rFonts w:ascii="Arial" w:hAnsi="Arial" w:cs="Arial"/>
                <w:sz w:val="24"/>
                <w:szCs w:val="24"/>
              </w:rPr>
              <w:t>Annually review of  SCM Policies</w:t>
            </w:r>
            <w:r>
              <w:rPr>
                <w:rFonts w:ascii="Arial" w:hAnsi="Arial" w:cs="Arial"/>
                <w:sz w:val="24"/>
                <w:szCs w:val="24"/>
              </w:rPr>
              <w:t>.</w:t>
            </w:r>
          </w:p>
        </w:tc>
        <w:tc>
          <w:tcPr>
            <w:tcW w:w="3060" w:type="dxa"/>
          </w:tcPr>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Annual review and</w:t>
            </w:r>
          </w:p>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Implementation of SCM</w:t>
            </w:r>
          </w:p>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Policies</w:t>
            </w:r>
            <w:r>
              <w:rPr>
                <w:rFonts w:ascii="Arial" w:hAnsi="Arial" w:cs="Arial"/>
                <w:sz w:val="24"/>
                <w:szCs w:val="24"/>
              </w:rPr>
              <w:t>.</w:t>
            </w:r>
          </w:p>
        </w:tc>
        <w:tc>
          <w:tcPr>
            <w:tcW w:w="2880" w:type="dxa"/>
          </w:tcPr>
          <w:p w:rsidR="00442D35" w:rsidRPr="00D25AAA" w:rsidRDefault="00442D35" w:rsidP="00CD1178">
            <w:pPr>
              <w:rPr>
                <w:rFonts w:ascii="Arial" w:hAnsi="Arial" w:cs="Arial"/>
                <w:sz w:val="24"/>
                <w:szCs w:val="24"/>
              </w:rPr>
            </w:pPr>
            <w:r w:rsidRPr="00D25AAA">
              <w:rPr>
                <w:rFonts w:ascii="Arial" w:hAnsi="Arial" w:cs="Arial"/>
                <w:sz w:val="24"/>
                <w:szCs w:val="24"/>
              </w:rPr>
              <w:t>Annual review and implementation of SCM policies</w:t>
            </w:r>
            <w:r>
              <w:rPr>
                <w:rFonts w:ascii="Arial" w:hAnsi="Arial" w:cs="Arial"/>
                <w:sz w:val="24"/>
                <w:szCs w:val="24"/>
              </w:rPr>
              <w:t>.</w:t>
            </w:r>
          </w:p>
        </w:tc>
        <w:tc>
          <w:tcPr>
            <w:tcW w:w="2127" w:type="dxa"/>
          </w:tcPr>
          <w:p w:rsidR="00442D35" w:rsidRPr="00D25AAA" w:rsidRDefault="00442D35" w:rsidP="00CD1178">
            <w:pPr>
              <w:rPr>
                <w:rFonts w:ascii="Arial" w:hAnsi="Arial" w:cs="Arial"/>
                <w:sz w:val="24"/>
                <w:szCs w:val="24"/>
              </w:rPr>
            </w:pPr>
            <w:r w:rsidRPr="00D25AAA">
              <w:rPr>
                <w:rFonts w:ascii="Arial" w:hAnsi="Arial" w:cs="Arial"/>
                <w:sz w:val="24"/>
                <w:szCs w:val="24"/>
              </w:rPr>
              <w:t>Turn-around time for the procurement of goods</w:t>
            </w:r>
            <w:r>
              <w:rPr>
                <w:rFonts w:ascii="Arial" w:hAnsi="Arial" w:cs="Arial"/>
                <w:sz w:val="24"/>
                <w:szCs w:val="24"/>
              </w:rPr>
              <w:t>.</w:t>
            </w:r>
          </w:p>
        </w:tc>
      </w:tr>
      <w:tr w:rsidR="00442D35" w:rsidRPr="00571121" w:rsidTr="00CD1178">
        <w:tc>
          <w:tcPr>
            <w:tcW w:w="3261" w:type="dxa"/>
          </w:tcPr>
          <w:p w:rsidR="00442D35" w:rsidRPr="00964BD8" w:rsidRDefault="00442D35" w:rsidP="00442D35">
            <w:pPr>
              <w:pStyle w:val="ListParagraph"/>
              <w:numPr>
                <w:ilvl w:val="0"/>
                <w:numId w:val="12"/>
              </w:numPr>
              <w:ind w:left="454" w:hanging="283"/>
              <w:rPr>
                <w:rFonts w:ascii="Arial" w:hAnsi="Arial" w:cs="Arial"/>
              </w:rPr>
            </w:pPr>
            <w:r>
              <w:rPr>
                <w:rFonts w:ascii="Arial" w:hAnsi="Arial" w:cs="Arial"/>
              </w:rPr>
              <w:t>Non-compliance of SCM Policies and procedure.</w:t>
            </w:r>
          </w:p>
        </w:tc>
        <w:tc>
          <w:tcPr>
            <w:tcW w:w="3015" w:type="dxa"/>
          </w:tcPr>
          <w:p w:rsidR="00442D35" w:rsidRPr="00A74AD3" w:rsidRDefault="00442D35" w:rsidP="00CD1178">
            <w:pPr>
              <w:rPr>
                <w:rFonts w:ascii="Arial" w:hAnsi="Arial" w:cs="Arial"/>
                <w:sz w:val="24"/>
                <w:szCs w:val="24"/>
              </w:rPr>
            </w:pPr>
            <w:r>
              <w:rPr>
                <w:rFonts w:ascii="Arial" w:hAnsi="Arial" w:cs="Arial"/>
                <w:sz w:val="24"/>
                <w:szCs w:val="24"/>
              </w:rPr>
              <w:t>Enforce compliance of SCM management</w:t>
            </w:r>
          </w:p>
          <w:p w:rsidR="00442D35" w:rsidRPr="00A74AD3" w:rsidRDefault="00442D35" w:rsidP="00CD1178">
            <w:pPr>
              <w:rPr>
                <w:rFonts w:ascii="Arial" w:hAnsi="Arial" w:cs="Arial"/>
                <w:sz w:val="24"/>
                <w:szCs w:val="24"/>
              </w:rPr>
            </w:pPr>
          </w:p>
          <w:p w:rsidR="00442D35" w:rsidRPr="00A74AD3" w:rsidRDefault="00442D35" w:rsidP="00CD1178">
            <w:pPr>
              <w:rPr>
                <w:rFonts w:ascii="Arial" w:hAnsi="Arial" w:cs="Arial"/>
              </w:rPr>
            </w:pPr>
            <w:r>
              <w:rPr>
                <w:rFonts w:ascii="Arial" w:hAnsi="Arial" w:cs="Arial"/>
                <w:sz w:val="24"/>
                <w:szCs w:val="24"/>
              </w:rPr>
              <w:t>Implement consequences management on non-compliance management.</w:t>
            </w:r>
          </w:p>
        </w:tc>
        <w:tc>
          <w:tcPr>
            <w:tcW w:w="3060" w:type="dxa"/>
          </w:tcPr>
          <w:p w:rsidR="00442D35" w:rsidRPr="00A74AD3" w:rsidRDefault="00442D35" w:rsidP="00CD1178">
            <w:pPr>
              <w:rPr>
                <w:rFonts w:ascii="Arial" w:hAnsi="Arial" w:cs="Arial"/>
                <w:sz w:val="24"/>
                <w:szCs w:val="24"/>
              </w:rPr>
            </w:pPr>
            <w:r>
              <w:rPr>
                <w:rFonts w:ascii="Arial" w:hAnsi="Arial" w:cs="Arial"/>
                <w:sz w:val="24"/>
                <w:szCs w:val="24"/>
              </w:rPr>
              <w:t>Enforce compliance of SCM management</w:t>
            </w:r>
          </w:p>
          <w:p w:rsidR="00442D35" w:rsidRDefault="00442D35" w:rsidP="00CD1178">
            <w:pPr>
              <w:ind w:left="282" w:hanging="270"/>
              <w:rPr>
                <w:rFonts w:ascii="Arial" w:hAnsi="Arial" w:cs="Arial"/>
                <w:sz w:val="24"/>
                <w:szCs w:val="24"/>
              </w:rPr>
            </w:pPr>
          </w:p>
          <w:p w:rsidR="00442D35" w:rsidRPr="00D25AAA" w:rsidRDefault="00442D35" w:rsidP="00CD1178">
            <w:pPr>
              <w:ind w:firstLine="12"/>
              <w:rPr>
                <w:rFonts w:ascii="Arial" w:hAnsi="Arial" w:cs="Arial"/>
                <w:sz w:val="24"/>
                <w:szCs w:val="24"/>
              </w:rPr>
            </w:pPr>
            <w:r>
              <w:rPr>
                <w:rFonts w:ascii="Arial" w:hAnsi="Arial" w:cs="Arial"/>
                <w:sz w:val="24"/>
                <w:szCs w:val="24"/>
              </w:rPr>
              <w:t>Implement consequences management on non-compliance management.</w:t>
            </w:r>
          </w:p>
        </w:tc>
        <w:tc>
          <w:tcPr>
            <w:tcW w:w="2880" w:type="dxa"/>
          </w:tcPr>
          <w:p w:rsidR="00442D35" w:rsidRPr="00A74AD3" w:rsidRDefault="00442D35" w:rsidP="00CD1178">
            <w:pPr>
              <w:rPr>
                <w:rFonts w:ascii="Arial" w:hAnsi="Arial" w:cs="Arial"/>
                <w:sz w:val="24"/>
                <w:szCs w:val="24"/>
              </w:rPr>
            </w:pPr>
            <w:r>
              <w:rPr>
                <w:rFonts w:ascii="Arial" w:hAnsi="Arial" w:cs="Arial"/>
                <w:sz w:val="24"/>
                <w:szCs w:val="24"/>
              </w:rPr>
              <w:t>Enforce compliance of SCM management.</w:t>
            </w:r>
          </w:p>
          <w:p w:rsidR="00442D35" w:rsidRDefault="00442D35" w:rsidP="00CD1178">
            <w:pPr>
              <w:ind w:left="282" w:hanging="270"/>
              <w:rPr>
                <w:rFonts w:ascii="Arial" w:hAnsi="Arial" w:cs="Arial"/>
                <w:sz w:val="24"/>
                <w:szCs w:val="24"/>
              </w:rPr>
            </w:pPr>
          </w:p>
          <w:p w:rsidR="00442D35" w:rsidRPr="00D25AAA" w:rsidRDefault="00442D35" w:rsidP="00CD1178">
            <w:pPr>
              <w:rPr>
                <w:rFonts w:ascii="Arial" w:hAnsi="Arial" w:cs="Arial"/>
                <w:sz w:val="24"/>
                <w:szCs w:val="24"/>
              </w:rPr>
            </w:pPr>
            <w:r>
              <w:rPr>
                <w:rFonts w:ascii="Arial" w:hAnsi="Arial" w:cs="Arial"/>
                <w:sz w:val="24"/>
                <w:szCs w:val="24"/>
              </w:rPr>
              <w:t>Implement consequences management on non-compliance management.</w:t>
            </w:r>
          </w:p>
        </w:tc>
        <w:tc>
          <w:tcPr>
            <w:tcW w:w="2127" w:type="dxa"/>
          </w:tcPr>
          <w:p w:rsidR="00442D35" w:rsidRDefault="00442D35" w:rsidP="00CD1178">
            <w:pPr>
              <w:rPr>
                <w:rFonts w:ascii="Arial" w:hAnsi="Arial" w:cs="Arial"/>
                <w:sz w:val="24"/>
                <w:szCs w:val="24"/>
              </w:rPr>
            </w:pPr>
            <w:r>
              <w:rPr>
                <w:rFonts w:ascii="Arial" w:hAnsi="Arial" w:cs="Arial"/>
                <w:sz w:val="24"/>
                <w:szCs w:val="24"/>
              </w:rPr>
              <w:t>Compliance to SCM Policy.</w:t>
            </w: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442D35" w:rsidRDefault="00442D35" w:rsidP="00CD1178">
            <w:pPr>
              <w:rPr>
                <w:rFonts w:ascii="Arial" w:hAnsi="Arial" w:cs="Arial"/>
                <w:sz w:val="24"/>
                <w:szCs w:val="24"/>
              </w:rPr>
            </w:pPr>
          </w:p>
          <w:p w:rsidR="005F35CE" w:rsidRPr="00D25AAA" w:rsidRDefault="005F35CE" w:rsidP="00CD1178">
            <w:pPr>
              <w:rPr>
                <w:rFonts w:ascii="Arial" w:hAnsi="Arial" w:cs="Arial"/>
                <w:sz w:val="24"/>
                <w:szCs w:val="24"/>
              </w:rPr>
            </w:pPr>
          </w:p>
        </w:tc>
      </w:tr>
      <w:tr w:rsidR="00442D35" w:rsidRPr="00571121" w:rsidTr="00CD1178">
        <w:tc>
          <w:tcPr>
            <w:tcW w:w="3261"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lastRenderedPageBreak/>
              <w:t>Strategic CHALLENGES</w:t>
            </w:r>
          </w:p>
        </w:tc>
        <w:tc>
          <w:tcPr>
            <w:tcW w:w="3015"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SHORT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(1-2 YRS)</w:t>
            </w:r>
          </w:p>
          <w:p w:rsidR="00442D35" w:rsidRPr="001A7B38" w:rsidRDefault="00442D35" w:rsidP="00CD1178">
            <w:pPr>
              <w:rPr>
                <w:rFonts w:ascii="Arial" w:hAnsi="Arial" w:cs="Arial"/>
                <w:b/>
                <w:color w:val="548DD4" w:themeColor="text2" w:themeTint="99"/>
              </w:rPr>
            </w:pPr>
            <w:r w:rsidRPr="001A7B38">
              <w:rPr>
                <w:rFonts w:ascii="Arial" w:hAnsi="Arial" w:cs="Arial"/>
                <w:color w:val="548DD4" w:themeColor="text2" w:themeTint="99"/>
              </w:rPr>
              <w:t>(</w:t>
            </w:r>
            <w:r w:rsidRPr="001A7B38">
              <w:rPr>
                <w:rFonts w:ascii="Arial" w:hAnsi="Arial" w:cs="Arial"/>
                <w:i/>
                <w:color w:val="548DD4" w:themeColor="text2" w:themeTint="99"/>
              </w:rPr>
              <w:t>How do we address the challenge)</w:t>
            </w:r>
          </w:p>
        </w:tc>
        <w:tc>
          <w:tcPr>
            <w:tcW w:w="3060" w:type="dxa"/>
            <w:shd w:val="clear" w:color="auto" w:fill="92D050"/>
          </w:tcPr>
          <w:p w:rsidR="00442D35" w:rsidRPr="001A7B38" w:rsidRDefault="00442D35" w:rsidP="00CD1178">
            <w:pPr>
              <w:ind w:left="282" w:hanging="270"/>
              <w:rPr>
                <w:rFonts w:ascii="Arial" w:hAnsi="Arial" w:cs="Arial"/>
                <w:b/>
                <w:color w:val="548DD4" w:themeColor="text2" w:themeTint="99"/>
              </w:rPr>
            </w:pPr>
            <w:r w:rsidRPr="001A7B38">
              <w:rPr>
                <w:rFonts w:ascii="Arial" w:hAnsi="Arial" w:cs="Arial"/>
                <w:b/>
                <w:color w:val="548DD4" w:themeColor="text2" w:themeTint="99"/>
              </w:rPr>
              <w:t xml:space="preserve">MEDIUM  TERM STRATEGIES </w:t>
            </w:r>
          </w:p>
          <w:p w:rsidR="00442D35" w:rsidRPr="001A7B38" w:rsidRDefault="00442D35" w:rsidP="00CD1178">
            <w:pPr>
              <w:ind w:left="282" w:hanging="270"/>
              <w:rPr>
                <w:rFonts w:ascii="Arial" w:hAnsi="Arial" w:cs="Arial"/>
                <w:b/>
                <w:color w:val="548DD4" w:themeColor="text2" w:themeTint="99"/>
              </w:rPr>
            </w:pPr>
            <w:r w:rsidRPr="001A7B38">
              <w:rPr>
                <w:rFonts w:ascii="Arial" w:hAnsi="Arial" w:cs="Arial"/>
                <w:b/>
                <w:color w:val="548DD4" w:themeColor="text2" w:themeTint="99"/>
              </w:rPr>
              <w:t>(2-3 YRS)</w:t>
            </w:r>
          </w:p>
        </w:tc>
        <w:tc>
          <w:tcPr>
            <w:tcW w:w="2880"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 xml:space="preserve">LONG TERM STRATEGIES </w:t>
            </w:r>
          </w:p>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(5-YRS OR MORE)</w:t>
            </w:r>
          </w:p>
        </w:tc>
        <w:tc>
          <w:tcPr>
            <w:tcW w:w="2127" w:type="dxa"/>
            <w:shd w:val="clear" w:color="auto" w:fill="92D050"/>
          </w:tcPr>
          <w:p w:rsidR="00442D35" w:rsidRPr="001A7B38" w:rsidRDefault="00442D35" w:rsidP="00CD1178">
            <w:pPr>
              <w:rPr>
                <w:rFonts w:ascii="Arial" w:hAnsi="Arial" w:cs="Arial"/>
                <w:b/>
                <w:color w:val="548DD4" w:themeColor="text2" w:themeTint="99"/>
              </w:rPr>
            </w:pPr>
            <w:r w:rsidRPr="001A7B38">
              <w:rPr>
                <w:rFonts w:ascii="Arial" w:hAnsi="Arial" w:cs="Arial"/>
                <w:b/>
                <w:color w:val="548DD4" w:themeColor="text2" w:themeTint="99"/>
              </w:rPr>
              <w:t>Strategic KPI</w:t>
            </w:r>
          </w:p>
          <w:p w:rsidR="00442D35" w:rsidRPr="001A7B38" w:rsidRDefault="00442D35" w:rsidP="00CD1178">
            <w:pPr>
              <w:rPr>
                <w:rFonts w:ascii="Arial" w:hAnsi="Arial" w:cs="Arial"/>
                <w:b/>
                <w:color w:val="548DD4" w:themeColor="text2" w:themeTint="99"/>
              </w:rPr>
            </w:pPr>
            <w:r w:rsidRPr="001A7B38">
              <w:rPr>
                <w:rFonts w:ascii="Arial" w:hAnsi="Arial" w:cs="Arial"/>
                <w:i/>
                <w:color w:val="548DD4" w:themeColor="text2" w:themeTint="99"/>
              </w:rPr>
              <w:t>(How do we measure success?)</w:t>
            </w:r>
          </w:p>
        </w:tc>
      </w:tr>
      <w:tr w:rsidR="00442D35" w:rsidRPr="00571121" w:rsidTr="00CD1178">
        <w:tc>
          <w:tcPr>
            <w:tcW w:w="3261" w:type="dxa"/>
          </w:tcPr>
          <w:p w:rsidR="00442D35" w:rsidRPr="00964BD8" w:rsidRDefault="00442D35" w:rsidP="00442D35">
            <w:pPr>
              <w:pStyle w:val="ListParagraph"/>
              <w:numPr>
                <w:ilvl w:val="0"/>
                <w:numId w:val="12"/>
              </w:numPr>
              <w:ind w:left="460" w:hanging="284"/>
              <w:rPr>
                <w:rFonts w:ascii="Arial" w:hAnsi="Arial" w:cs="Arial"/>
              </w:rPr>
            </w:pPr>
            <w:r>
              <w:rPr>
                <w:rFonts w:ascii="Arial" w:hAnsi="Arial" w:cs="Arial"/>
              </w:rPr>
              <w:t>Asset Management Capacity.</w:t>
            </w:r>
          </w:p>
        </w:tc>
        <w:tc>
          <w:tcPr>
            <w:tcW w:w="3015" w:type="dxa"/>
          </w:tcPr>
          <w:p w:rsidR="00442D35" w:rsidRPr="00A74AD3" w:rsidRDefault="00442D35" w:rsidP="00CD1178">
            <w:pPr>
              <w:rPr>
                <w:rFonts w:ascii="Arial" w:hAnsi="Arial" w:cs="Arial"/>
                <w:sz w:val="24"/>
                <w:szCs w:val="24"/>
              </w:rPr>
            </w:pPr>
            <w:r w:rsidRPr="00A74AD3">
              <w:rPr>
                <w:rFonts w:ascii="Arial" w:hAnsi="Arial" w:cs="Arial"/>
                <w:sz w:val="24"/>
                <w:szCs w:val="24"/>
              </w:rPr>
              <w:t>Capacitate the Asset Management Division</w:t>
            </w:r>
            <w:r>
              <w:rPr>
                <w:rFonts w:ascii="Arial" w:hAnsi="Arial" w:cs="Arial"/>
                <w:sz w:val="24"/>
                <w:szCs w:val="24"/>
              </w:rPr>
              <w:t>.</w:t>
            </w:r>
            <w:r w:rsidRPr="00A74AD3">
              <w:rPr>
                <w:rFonts w:ascii="Arial" w:hAnsi="Arial" w:cs="Arial"/>
                <w:sz w:val="24"/>
                <w:szCs w:val="24"/>
              </w:rPr>
              <w:t xml:space="preserve"> </w:t>
            </w:r>
          </w:p>
        </w:tc>
        <w:tc>
          <w:tcPr>
            <w:tcW w:w="3060" w:type="dxa"/>
          </w:tcPr>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 xml:space="preserve">Capacitate the Assets </w:t>
            </w:r>
          </w:p>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 xml:space="preserve">Management Division in </w:t>
            </w:r>
          </w:p>
          <w:p w:rsidR="00442D35" w:rsidRDefault="00442D35" w:rsidP="00CD1178">
            <w:pPr>
              <w:ind w:left="282" w:hanging="270"/>
              <w:rPr>
                <w:rFonts w:ascii="Arial" w:hAnsi="Arial" w:cs="Arial"/>
                <w:sz w:val="24"/>
                <w:szCs w:val="24"/>
              </w:rPr>
            </w:pPr>
            <w:r>
              <w:rPr>
                <w:rFonts w:ascii="Arial" w:hAnsi="Arial" w:cs="Arial"/>
                <w:sz w:val="24"/>
                <w:szCs w:val="24"/>
              </w:rPr>
              <w:t>line with the reviewed</w:t>
            </w:r>
          </w:p>
          <w:p w:rsidR="00442D35" w:rsidRPr="00D25AAA" w:rsidRDefault="00442D35" w:rsidP="00CD1178">
            <w:pPr>
              <w:ind w:left="282" w:hanging="270"/>
              <w:rPr>
                <w:rFonts w:ascii="Arial" w:hAnsi="Arial" w:cs="Arial"/>
                <w:sz w:val="24"/>
                <w:szCs w:val="24"/>
              </w:rPr>
            </w:pPr>
            <w:r w:rsidRPr="00D25AAA">
              <w:rPr>
                <w:rFonts w:ascii="Arial" w:hAnsi="Arial" w:cs="Arial"/>
                <w:sz w:val="24"/>
                <w:szCs w:val="24"/>
              </w:rPr>
              <w:t>Organogram</w:t>
            </w:r>
            <w:r>
              <w:rPr>
                <w:rFonts w:ascii="Arial" w:hAnsi="Arial" w:cs="Arial"/>
                <w:sz w:val="24"/>
                <w:szCs w:val="24"/>
              </w:rPr>
              <w:t>.</w:t>
            </w:r>
          </w:p>
        </w:tc>
        <w:tc>
          <w:tcPr>
            <w:tcW w:w="2880" w:type="dxa"/>
          </w:tcPr>
          <w:p w:rsidR="00442D35" w:rsidRPr="00D25AAA" w:rsidRDefault="00442D35" w:rsidP="00CD1178">
            <w:pPr>
              <w:rPr>
                <w:rFonts w:ascii="Arial" w:hAnsi="Arial" w:cs="Arial"/>
                <w:sz w:val="24"/>
                <w:szCs w:val="24"/>
              </w:rPr>
            </w:pPr>
            <w:r w:rsidRPr="00D25AAA">
              <w:rPr>
                <w:rFonts w:ascii="Arial" w:hAnsi="Arial" w:cs="Arial"/>
                <w:sz w:val="24"/>
                <w:szCs w:val="24"/>
              </w:rPr>
              <w:t>Capacitate the Assets Management Division in line with the reviewed organogram</w:t>
            </w:r>
            <w:r>
              <w:rPr>
                <w:rFonts w:ascii="Arial" w:hAnsi="Arial" w:cs="Arial"/>
                <w:sz w:val="24"/>
                <w:szCs w:val="24"/>
              </w:rPr>
              <w:t>.</w:t>
            </w:r>
          </w:p>
        </w:tc>
        <w:tc>
          <w:tcPr>
            <w:tcW w:w="2127" w:type="dxa"/>
          </w:tcPr>
          <w:p w:rsidR="00442D35" w:rsidRPr="00D25AAA" w:rsidRDefault="00442D35" w:rsidP="00CD1178">
            <w:pPr>
              <w:jc w:val="both"/>
              <w:rPr>
                <w:rFonts w:ascii="Arial" w:hAnsi="Arial" w:cs="Arial"/>
                <w:sz w:val="24"/>
                <w:szCs w:val="24"/>
              </w:rPr>
            </w:pPr>
            <w:r w:rsidRPr="00D25AAA">
              <w:rPr>
                <w:rFonts w:ascii="Arial" w:hAnsi="Arial" w:cs="Arial"/>
                <w:sz w:val="24"/>
                <w:szCs w:val="24"/>
              </w:rPr>
              <w:t>Verification of assets by 30 June annually</w:t>
            </w:r>
            <w:r>
              <w:rPr>
                <w:rFonts w:ascii="Arial" w:hAnsi="Arial" w:cs="Arial"/>
                <w:sz w:val="24"/>
                <w:szCs w:val="24"/>
              </w:rPr>
              <w:t>.</w:t>
            </w:r>
          </w:p>
          <w:p w:rsidR="00442D35" w:rsidRPr="00D25AAA" w:rsidRDefault="00442D35" w:rsidP="00CD1178">
            <w:pPr>
              <w:jc w:val="both"/>
              <w:rPr>
                <w:rFonts w:ascii="Arial" w:hAnsi="Arial" w:cs="Arial"/>
                <w:sz w:val="24"/>
                <w:szCs w:val="24"/>
              </w:rPr>
            </w:pPr>
          </w:p>
          <w:p w:rsidR="00442D35" w:rsidRPr="00571121" w:rsidRDefault="00442D35" w:rsidP="00CD1178">
            <w:pPr>
              <w:jc w:val="both"/>
              <w:rPr>
                <w:rFonts w:ascii="Arial" w:hAnsi="Arial" w:cs="Arial"/>
              </w:rPr>
            </w:pPr>
            <w:r w:rsidRPr="00D25AAA">
              <w:rPr>
                <w:rFonts w:ascii="Arial" w:hAnsi="Arial" w:cs="Arial"/>
                <w:sz w:val="24"/>
                <w:szCs w:val="24"/>
              </w:rPr>
              <w:t>Annual asset verification report by 31 August annually</w:t>
            </w:r>
            <w:r>
              <w:rPr>
                <w:rFonts w:ascii="Arial" w:hAnsi="Arial" w:cs="Arial"/>
                <w:sz w:val="24"/>
                <w:szCs w:val="24"/>
              </w:rPr>
              <w:t>.</w:t>
            </w:r>
          </w:p>
        </w:tc>
      </w:tr>
      <w:tr w:rsidR="00442D35" w:rsidRPr="00571121" w:rsidTr="00CD1178">
        <w:tc>
          <w:tcPr>
            <w:tcW w:w="3261" w:type="dxa"/>
          </w:tcPr>
          <w:p w:rsidR="00442D35" w:rsidRPr="00C1557E" w:rsidRDefault="00442D35" w:rsidP="00442D35">
            <w:pPr>
              <w:pStyle w:val="ListParagraph"/>
              <w:numPr>
                <w:ilvl w:val="0"/>
                <w:numId w:val="12"/>
              </w:numPr>
              <w:ind w:left="460" w:hanging="284"/>
              <w:rPr>
                <w:rFonts w:ascii="Arial" w:hAnsi="Arial" w:cs="Arial"/>
              </w:rPr>
            </w:pPr>
            <w:r>
              <w:rPr>
                <w:rFonts w:ascii="Arial" w:hAnsi="Arial" w:cs="Arial"/>
              </w:rPr>
              <w:t>Budget management (planning, implementing &amp; control).</w:t>
            </w:r>
          </w:p>
        </w:tc>
        <w:tc>
          <w:tcPr>
            <w:tcW w:w="3015" w:type="dxa"/>
          </w:tcPr>
          <w:p w:rsidR="00442D35" w:rsidRPr="00A74AD3" w:rsidRDefault="00442D35" w:rsidP="00CD1178">
            <w:pPr>
              <w:rPr>
                <w:rFonts w:ascii="Arial" w:hAnsi="Arial" w:cs="Arial"/>
                <w:sz w:val="24"/>
                <w:szCs w:val="24"/>
              </w:rPr>
            </w:pPr>
            <w:r w:rsidRPr="00A74AD3">
              <w:rPr>
                <w:rFonts w:ascii="Arial" w:hAnsi="Arial" w:cs="Arial"/>
                <w:sz w:val="24"/>
                <w:szCs w:val="24"/>
              </w:rPr>
              <w:t>Adherence to budget timelines</w:t>
            </w:r>
            <w:r>
              <w:rPr>
                <w:rFonts w:ascii="Arial" w:hAnsi="Arial" w:cs="Arial"/>
                <w:sz w:val="24"/>
                <w:szCs w:val="24"/>
              </w:rPr>
              <w:t>.</w:t>
            </w:r>
          </w:p>
          <w:p w:rsidR="00442D35" w:rsidRPr="00A74AD3" w:rsidRDefault="00442D35" w:rsidP="00CD1178">
            <w:pPr>
              <w:rPr>
                <w:rFonts w:ascii="Arial" w:hAnsi="Arial" w:cs="Arial"/>
                <w:sz w:val="24"/>
                <w:szCs w:val="24"/>
              </w:rPr>
            </w:pPr>
            <w:r w:rsidRPr="00A74AD3">
              <w:rPr>
                <w:rFonts w:ascii="Arial" w:hAnsi="Arial" w:cs="Arial"/>
                <w:sz w:val="24"/>
                <w:szCs w:val="24"/>
              </w:rPr>
              <w:t xml:space="preserve"> </w:t>
            </w:r>
          </w:p>
          <w:p w:rsidR="00442D35" w:rsidRPr="00A74AD3" w:rsidRDefault="00442D35" w:rsidP="00CD1178">
            <w:pPr>
              <w:rPr>
                <w:rFonts w:ascii="Arial" w:hAnsi="Arial" w:cs="Arial"/>
                <w:sz w:val="24"/>
                <w:szCs w:val="24"/>
              </w:rPr>
            </w:pPr>
            <w:r w:rsidRPr="00A74AD3">
              <w:rPr>
                <w:rFonts w:ascii="Arial" w:hAnsi="Arial" w:cs="Arial"/>
                <w:sz w:val="24"/>
                <w:szCs w:val="24"/>
              </w:rPr>
              <w:t>Monitoring of budget on monthly basis</w:t>
            </w:r>
            <w:r>
              <w:rPr>
                <w:rFonts w:ascii="Arial" w:hAnsi="Arial" w:cs="Arial"/>
                <w:sz w:val="24"/>
                <w:szCs w:val="24"/>
              </w:rPr>
              <w:t>.</w:t>
            </w:r>
          </w:p>
          <w:p w:rsidR="00442D35" w:rsidRPr="000E06D1" w:rsidRDefault="00442D35" w:rsidP="00CD1178">
            <w:pPr>
              <w:pStyle w:val="ListParagraph"/>
              <w:ind w:left="297"/>
              <w:rPr>
                <w:rFonts w:ascii="Arial" w:hAnsi="Arial" w:cs="Arial"/>
              </w:rPr>
            </w:pPr>
          </w:p>
        </w:tc>
        <w:tc>
          <w:tcPr>
            <w:tcW w:w="3060" w:type="dxa"/>
          </w:tcPr>
          <w:p w:rsidR="00442D35" w:rsidRPr="00A74AD3" w:rsidRDefault="00442D35" w:rsidP="00CD1178">
            <w:pPr>
              <w:rPr>
                <w:rFonts w:ascii="Arial" w:hAnsi="Arial" w:cs="Arial"/>
                <w:sz w:val="24"/>
                <w:szCs w:val="24"/>
              </w:rPr>
            </w:pPr>
            <w:r w:rsidRPr="00A74AD3">
              <w:rPr>
                <w:rFonts w:ascii="Arial" w:hAnsi="Arial" w:cs="Arial"/>
                <w:sz w:val="24"/>
                <w:szCs w:val="24"/>
              </w:rPr>
              <w:t>Adherence to budget timelines</w:t>
            </w:r>
            <w:r>
              <w:rPr>
                <w:rFonts w:ascii="Arial" w:hAnsi="Arial" w:cs="Arial"/>
                <w:sz w:val="24"/>
                <w:szCs w:val="24"/>
              </w:rPr>
              <w:t>.</w:t>
            </w:r>
          </w:p>
          <w:p w:rsidR="00442D35" w:rsidRPr="00A74AD3" w:rsidRDefault="00442D35" w:rsidP="00CD1178">
            <w:pPr>
              <w:rPr>
                <w:rFonts w:ascii="Arial" w:hAnsi="Arial" w:cs="Arial"/>
                <w:sz w:val="24"/>
                <w:szCs w:val="24"/>
              </w:rPr>
            </w:pPr>
            <w:r w:rsidRPr="00A74AD3">
              <w:rPr>
                <w:rFonts w:ascii="Arial" w:hAnsi="Arial" w:cs="Arial"/>
                <w:sz w:val="24"/>
                <w:szCs w:val="24"/>
              </w:rPr>
              <w:t xml:space="preserve"> </w:t>
            </w:r>
          </w:p>
          <w:p w:rsidR="00442D35" w:rsidRPr="00A74AD3" w:rsidRDefault="00442D35" w:rsidP="00CD1178">
            <w:pPr>
              <w:rPr>
                <w:rFonts w:ascii="Arial" w:hAnsi="Arial" w:cs="Arial"/>
                <w:sz w:val="24"/>
                <w:szCs w:val="24"/>
              </w:rPr>
            </w:pPr>
            <w:r w:rsidRPr="00A74AD3">
              <w:rPr>
                <w:rFonts w:ascii="Arial" w:hAnsi="Arial" w:cs="Arial"/>
                <w:sz w:val="24"/>
                <w:szCs w:val="24"/>
              </w:rPr>
              <w:t>Monitoring of budget on monthly basis</w:t>
            </w:r>
            <w:r>
              <w:rPr>
                <w:rFonts w:ascii="Arial" w:hAnsi="Arial" w:cs="Arial"/>
                <w:sz w:val="24"/>
                <w:szCs w:val="24"/>
              </w:rPr>
              <w:t>.</w:t>
            </w:r>
          </w:p>
          <w:p w:rsidR="00442D35" w:rsidRPr="00571121" w:rsidRDefault="00442D35" w:rsidP="00CD1178">
            <w:pPr>
              <w:ind w:left="282" w:hanging="270"/>
              <w:rPr>
                <w:rFonts w:ascii="Arial" w:hAnsi="Arial" w:cs="Arial"/>
              </w:rPr>
            </w:pPr>
          </w:p>
        </w:tc>
        <w:tc>
          <w:tcPr>
            <w:tcW w:w="2880" w:type="dxa"/>
          </w:tcPr>
          <w:p w:rsidR="00442D35" w:rsidRPr="00A74AD3" w:rsidRDefault="00442D35" w:rsidP="00CD1178">
            <w:pPr>
              <w:rPr>
                <w:rFonts w:ascii="Arial" w:hAnsi="Arial" w:cs="Arial"/>
                <w:sz w:val="24"/>
                <w:szCs w:val="24"/>
              </w:rPr>
            </w:pPr>
            <w:r w:rsidRPr="00A74AD3">
              <w:rPr>
                <w:rFonts w:ascii="Arial" w:hAnsi="Arial" w:cs="Arial"/>
                <w:sz w:val="24"/>
                <w:szCs w:val="24"/>
              </w:rPr>
              <w:t>Adherence to budget timelines</w:t>
            </w:r>
            <w:r>
              <w:rPr>
                <w:rFonts w:ascii="Arial" w:hAnsi="Arial" w:cs="Arial"/>
                <w:sz w:val="24"/>
                <w:szCs w:val="24"/>
              </w:rPr>
              <w:t>.</w:t>
            </w:r>
          </w:p>
          <w:p w:rsidR="00442D35" w:rsidRPr="00A74AD3" w:rsidRDefault="00442D35" w:rsidP="00CD1178">
            <w:pPr>
              <w:rPr>
                <w:rFonts w:ascii="Arial" w:hAnsi="Arial" w:cs="Arial"/>
                <w:sz w:val="24"/>
                <w:szCs w:val="24"/>
              </w:rPr>
            </w:pPr>
            <w:r w:rsidRPr="00A74AD3">
              <w:rPr>
                <w:rFonts w:ascii="Arial" w:hAnsi="Arial" w:cs="Arial"/>
                <w:sz w:val="24"/>
                <w:szCs w:val="24"/>
              </w:rPr>
              <w:t xml:space="preserve"> </w:t>
            </w:r>
          </w:p>
          <w:p w:rsidR="00442D35" w:rsidRPr="00A74AD3" w:rsidRDefault="00442D35" w:rsidP="00CD1178">
            <w:pPr>
              <w:rPr>
                <w:rFonts w:ascii="Arial" w:hAnsi="Arial" w:cs="Arial"/>
                <w:sz w:val="24"/>
                <w:szCs w:val="24"/>
              </w:rPr>
            </w:pPr>
            <w:r w:rsidRPr="00A74AD3">
              <w:rPr>
                <w:rFonts w:ascii="Arial" w:hAnsi="Arial" w:cs="Arial"/>
                <w:sz w:val="24"/>
                <w:szCs w:val="24"/>
              </w:rPr>
              <w:t>Monitoring of budget on monthly basis</w:t>
            </w:r>
            <w:r>
              <w:rPr>
                <w:rFonts w:ascii="Arial" w:hAnsi="Arial" w:cs="Arial"/>
                <w:sz w:val="24"/>
                <w:szCs w:val="24"/>
              </w:rPr>
              <w:t>.</w:t>
            </w:r>
          </w:p>
          <w:p w:rsidR="00442D35" w:rsidRPr="00D25AAA" w:rsidRDefault="00442D35" w:rsidP="00CD1178">
            <w:pPr>
              <w:rPr>
                <w:rFonts w:ascii="Arial" w:hAnsi="Arial" w:cs="Arial"/>
                <w:sz w:val="24"/>
                <w:szCs w:val="24"/>
              </w:rPr>
            </w:pPr>
          </w:p>
        </w:tc>
        <w:tc>
          <w:tcPr>
            <w:tcW w:w="2127" w:type="dxa"/>
          </w:tcPr>
          <w:p w:rsidR="00442D35" w:rsidRPr="00D25AAA" w:rsidRDefault="00442D35" w:rsidP="00CD1178">
            <w:pPr>
              <w:rPr>
                <w:rFonts w:ascii="Arial" w:hAnsi="Arial" w:cs="Arial"/>
                <w:sz w:val="24"/>
                <w:szCs w:val="24"/>
              </w:rPr>
            </w:pPr>
            <w:r w:rsidRPr="00D25AAA">
              <w:rPr>
                <w:rFonts w:ascii="Arial" w:hAnsi="Arial" w:cs="Arial"/>
                <w:sz w:val="24"/>
                <w:szCs w:val="24"/>
              </w:rPr>
              <w:t>Approval of adjustment budget by 28 February annually</w:t>
            </w:r>
          </w:p>
          <w:p w:rsidR="00442D35" w:rsidRPr="00D25AAA" w:rsidRDefault="00442D35" w:rsidP="00CD1178">
            <w:pPr>
              <w:rPr>
                <w:rFonts w:ascii="Arial" w:hAnsi="Arial" w:cs="Arial"/>
                <w:sz w:val="24"/>
                <w:szCs w:val="24"/>
              </w:rPr>
            </w:pPr>
          </w:p>
          <w:p w:rsidR="00442D35" w:rsidRPr="00D25AAA" w:rsidRDefault="00442D35" w:rsidP="00CD1178">
            <w:pPr>
              <w:rPr>
                <w:rFonts w:ascii="Arial" w:hAnsi="Arial" w:cs="Arial"/>
                <w:sz w:val="24"/>
                <w:szCs w:val="24"/>
              </w:rPr>
            </w:pPr>
            <w:r w:rsidRPr="00D25AAA">
              <w:rPr>
                <w:rFonts w:ascii="Arial" w:hAnsi="Arial" w:cs="Arial"/>
                <w:sz w:val="24"/>
                <w:szCs w:val="24"/>
              </w:rPr>
              <w:t>Approval of budget by 31 May annually</w:t>
            </w:r>
          </w:p>
        </w:tc>
      </w:tr>
      <w:tr w:rsidR="00442D35" w:rsidRPr="00571121" w:rsidTr="00CD1178">
        <w:tc>
          <w:tcPr>
            <w:tcW w:w="3261" w:type="dxa"/>
          </w:tcPr>
          <w:p w:rsidR="00442D35" w:rsidRPr="00A74AD3" w:rsidRDefault="00442D35" w:rsidP="00442D35">
            <w:pPr>
              <w:pStyle w:val="ListParagraph"/>
              <w:numPr>
                <w:ilvl w:val="0"/>
                <w:numId w:val="12"/>
              </w:numPr>
              <w:rPr>
                <w:rFonts w:ascii="Arial" w:hAnsi="Arial" w:cs="Arial"/>
              </w:rPr>
            </w:pPr>
            <w:r>
              <w:rPr>
                <w:rFonts w:ascii="Arial" w:hAnsi="Arial" w:cs="Arial"/>
              </w:rPr>
              <w:t>Non submission of supporting documents during the preparation of the AFS.</w:t>
            </w:r>
          </w:p>
        </w:tc>
        <w:tc>
          <w:tcPr>
            <w:tcW w:w="3015" w:type="dxa"/>
          </w:tcPr>
          <w:p w:rsidR="00442D35" w:rsidRPr="00A74AD3" w:rsidRDefault="00442D35" w:rsidP="00CD1178">
            <w:pPr>
              <w:rPr>
                <w:rFonts w:ascii="Arial" w:hAnsi="Arial" w:cs="Arial"/>
                <w:sz w:val="24"/>
                <w:szCs w:val="24"/>
              </w:rPr>
            </w:pPr>
            <w:r w:rsidRPr="00A74AD3">
              <w:rPr>
                <w:rFonts w:ascii="Arial" w:hAnsi="Arial" w:cs="Arial"/>
                <w:sz w:val="24"/>
                <w:szCs w:val="24"/>
              </w:rPr>
              <w:t>Enforce AFS Project Plan implementation</w:t>
            </w:r>
            <w:r>
              <w:rPr>
                <w:rFonts w:ascii="Arial" w:hAnsi="Arial" w:cs="Arial"/>
                <w:sz w:val="24"/>
                <w:szCs w:val="24"/>
              </w:rPr>
              <w:t>.</w:t>
            </w:r>
          </w:p>
        </w:tc>
        <w:tc>
          <w:tcPr>
            <w:tcW w:w="3060" w:type="dxa"/>
          </w:tcPr>
          <w:p w:rsidR="00442D35" w:rsidRPr="00571121" w:rsidRDefault="00442D35" w:rsidP="00CD1178">
            <w:pPr>
              <w:rPr>
                <w:rFonts w:ascii="Arial" w:hAnsi="Arial" w:cs="Arial"/>
              </w:rPr>
            </w:pPr>
            <w:r w:rsidRPr="00A74AD3">
              <w:rPr>
                <w:rFonts w:ascii="Arial" w:hAnsi="Arial" w:cs="Arial"/>
                <w:sz w:val="24"/>
                <w:szCs w:val="24"/>
              </w:rPr>
              <w:t>Enforce AFS Project Plan implementation</w:t>
            </w:r>
            <w:r>
              <w:rPr>
                <w:rFonts w:ascii="Arial" w:hAnsi="Arial" w:cs="Arial"/>
                <w:sz w:val="24"/>
                <w:szCs w:val="24"/>
              </w:rPr>
              <w:t>.</w:t>
            </w:r>
          </w:p>
        </w:tc>
        <w:tc>
          <w:tcPr>
            <w:tcW w:w="2880" w:type="dxa"/>
          </w:tcPr>
          <w:p w:rsidR="00442D35" w:rsidRPr="00571121" w:rsidRDefault="00442D35" w:rsidP="00CD1178">
            <w:pPr>
              <w:rPr>
                <w:rFonts w:ascii="Arial" w:hAnsi="Arial" w:cs="Arial"/>
              </w:rPr>
            </w:pPr>
            <w:r w:rsidRPr="00A74AD3">
              <w:rPr>
                <w:rFonts w:ascii="Arial" w:hAnsi="Arial" w:cs="Arial"/>
                <w:sz w:val="24"/>
                <w:szCs w:val="24"/>
              </w:rPr>
              <w:t>Enforce AFS Project Plan implementation</w:t>
            </w:r>
            <w:r>
              <w:rPr>
                <w:rFonts w:ascii="Arial" w:hAnsi="Arial" w:cs="Arial"/>
                <w:sz w:val="24"/>
                <w:szCs w:val="24"/>
              </w:rPr>
              <w:t>.</w:t>
            </w:r>
          </w:p>
        </w:tc>
        <w:tc>
          <w:tcPr>
            <w:tcW w:w="2127" w:type="dxa"/>
          </w:tcPr>
          <w:p w:rsidR="00442D35" w:rsidRPr="00A74AD3" w:rsidRDefault="00442D35" w:rsidP="00CD1178">
            <w:pPr>
              <w:rPr>
                <w:rFonts w:ascii="Arial" w:hAnsi="Arial" w:cs="Arial"/>
                <w:sz w:val="24"/>
                <w:szCs w:val="24"/>
              </w:rPr>
            </w:pPr>
            <w:r w:rsidRPr="00A74AD3">
              <w:rPr>
                <w:rFonts w:ascii="Arial" w:hAnsi="Arial" w:cs="Arial"/>
                <w:sz w:val="24"/>
                <w:szCs w:val="24"/>
              </w:rPr>
              <w:t>Submission of the AFS by 31 August annually</w:t>
            </w:r>
            <w:r>
              <w:rPr>
                <w:rFonts w:ascii="Arial" w:hAnsi="Arial" w:cs="Arial"/>
                <w:sz w:val="24"/>
                <w:szCs w:val="24"/>
              </w:rPr>
              <w:t>.</w:t>
            </w:r>
          </w:p>
        </w:tc>
      </w:tr>
      <w:tr w:rsidR="00442D35" w:rsidRPr="00571121" w:rsidTr="00CD1178">
        <w:tc>
          <w:tcPr>
            <w:tcW w:w="3261" w:type="dxa"/>
          </w:tcPr>
          <w:p w:rsidR="00442D35" w:rsidRDefault="00442D35" w:rsidP="00442D35">
            <w:pPr>
              <w:pStyle w:val="ListParagraph"/>
              <w:numPr>
                <w:ilvl w:val="0"/>
                <w:numId w:val="12"/>
              </w:numPr>
              <w:rPr>
                <w:rFonts w:ascii="Arial" w:hAnsi="Arial" w:cs="Arial"/>
              </w:rPr>
            </w:pPr>
            <w:r>
              <w:rPr>
                <w:rFonts w:ascii="Arial" w:hAnsi="Arial" w:cs="Arial"/>
              </w:rPr>
              <w:t>Delays in response to audit findings and request for information.</w:t>
            </w:r>
          </w:p>
        </w:tc>
        <w:tc>
          <w:tcPr>
            <w:tcW w:w="3015" w:type="dxa"/>
          </w:tcPr>
          <w:p w:rsidR="00442D35" w:rsidRDefault="00442D35" w:rsidP="00CD1178">
            <w:pPr>
              <w:rPr>
                <w:rFonts w:ascii="Arial" w:hAnsi="Arial" w:cs="Arial"/>
                <w:sz w:val="24"/>
                <w:szCs w:val="24"/>
              </w:rPr>
            </w:pPr>
            <w:r>
              <w:rPr>
                <w:rFonts w:ascii="Arial" w:hAnsi="Arial" w:cs="Arial"/>
                <w:sz w:val="24"/>
                <w:szCs w:val="24"/>
              </w:rPr>
              <w:t>Development of an Audit File.</w:t>
            </w:r>
          </w:p>
          <w:p w:rsidR="00442D35" w:rsidRDefault="00442D35" w:rsidP="00CD1178">
            <w:pPr>
              <w:rPr>
                <w:rFonts w:ascii="Arial" w:hAnsi="Arial" w:cs="Arial"/>
                <w:sz w:val="24"/>
                <w:szCs w:val="24"/>
              </w:rPr>
            </w:pPr>
          </w:p>
          <w:p w:rsidR="00442D35" w:rsidRPr="00A74AD3" w:rsidRDefault="00442D35" w:rsidP="00CD1178">
            <w:pPr>
              <w:rPr>
                <w:rFonts w:ascii="Arial" w:hAnsi="Arial" w:cs="Arial"/>
                <w:sz w:val="24"/>
                <w:szCs w:val="24"/>
              </w:rPr>
            </w:pPr>
            <w:r>
              <w:rPr>
                <w:rFonts w:ascii="Arial" w:hAnsi="Arial" w:cs="Arial"/>
                <w:sz w:val="24"/>
                <w:szCs w:val="24"/>
              </w:rPr>
              <w:t>Ensure that all correspondence and documentation are filled in line with Records Management System.</w:t>
            </w:r>
          </w:p>
        </w:tc>
        <w:tc>
          <w:tcPr>
            <w:tcW w:w="3060" w:type="dxa"/>
          </w:tcPr>
          <w:p w:rsidR="00442D35" w:rsidRPr="00A74AD3" w:rsidRDefault="00442D35" w:rsidP="00CD1178">
            <w:pPr>
              <w:rPr>
                <w:rFonts w:ascii="Arial" w:hAnsi="Arial" w:cs="Arial"/>
                <w:sz w:val="24"/>
                <w:szCs w:val="24"/>
              </w:rPr>
            </w:pPr>
            <w:r>
              <w:rPr>
                <w:rFonts w:ascii="Arial" w:hAnsi="Arial" w:cs="Arial"/>
                <w:sz w:val="24"/>
                <w:szCs w:val="24"/>
              </w:rPr>
              <w:t>Ensure that all correspondence and documentation are filled in line with Records Management System</w:t>
            </w:r>
          </w:p>
        </w:tc>
        <w:tc>
          <w:tcPr>
            <w:tcW w:w="2880" w:type="dxa"/>
          </w:tcPr>
          <w:p w:rsidR="00442D35" w:rsidRPr="00A74AD3" w:rsidRDefault="00442D35" w:rsidP="00CD1178">
            <w:pPr>
              <w:rPr>
                <w:rFonts w:ascii="Arial" w:hAnsi="Arial" w:cs="Arial"/>
                <w:sz w:val="24"/>
                <w:szCs w:val="24"/>
              </w:rPr>
            </w:pPr>
            <w:r>
              <w:rPr>
                <w:rFonts w:ascii="Arial" w:hAnsi="Arial" w:cs="Arial"/>
                <w:sz w:val="24"/>
                <w:szCs w:val="24"/>
              </w:rPr>
              <w:t>Ensure that all correspondence and documentation are filled in line with Records Management System</w:t>
            </w:r>
          </w:p>
        </w:tc>
        <w:tc>
          <w:tcPr>
            <w:tcW w:w="2127" w:type="dxa"/>
          </w:tcPr>
          <w:p w:rsidR="00442D35" w:rsidRPr="00A74AD3" w:rsidRDefault="00442D35" w:rsidP="00CD1178">
            <w:pPr>
              <w:rPr>
                <w:rFonts w:ascii="Arial" w:hAnsi="Arial" w:cs="Arial"/>
                <w:sz w:val="24"/>
                <w:szCs w:val="24"/>
              </w:rPr>
            </w:pPr>
            <w:r w:rsidRPr="00A74AD3">
              <w:rPr>
                <w:rFonts w:ascii="Arial" w:hAnsi="Arial" w:cs="Arial"/>
                <w:sz w:val="24"/>
                <w:szCs w:val="24"/>
              </w:rPr>
              <w:t>Submission of supporting documents as per the timelines of the AG</w:t>
            </w:r>
          </w:p>
        </w:tc>
      </w:tr>
      <w:tr w:rsidR="00442D35" w:rsidRPr="00571121" w:rsidTr="00CD1178">
        <w:tc>
          <w:tcPr>
            <w:tcW w:w="3261" w:type="dxa"/>
          </w:tcPr>
          <w:p w:rsidR="00442D35" w:rsidRDefault="00442D35" w:rsidP="00442D35">
            <w:pPr>
              <w:pStyle w:val="ListParagraph"/>
              <w:numPr>
                <w:ilvl w:val="0"/>
                <w:numId w:val="12"/>
              </w:numPr>
              <w:rPr>
                <w:rFonts w:ascii="Arial" w:hAnsi="Arial" w:cs="Arial"/>
              </w:rPr>
            </w:pPr>
            <w:r>
              <w:rPr>
                <w:rFonts w:ascii="Arial" w:hAnsi="Arial" w:cs="Arial"/>
              </w:rPr>
              <w:t>No control over fleet management expenditure.</w:t>
            </w:r>
          </w:p>
        </w:tc>
        <w:tc>
          <w:tcPr>
            <w:tcW w:w="3015" w:type="dxa"/>
          </w:tcPr>
          <w:p w:rsidR="00442D35" w:rsidRDefault="00442D35" w:rsidP="00CD1178">
            <w:pPr>
              <w:rPr>
                <w:rFonts w:ascii="Arial" w:hAnsi="Arial" w:cs="Arial"/>
                <w:sz w:val="24"/>
                <w:szCs w:val="24"/>
              </w:rPr>
            </w:pPr>
            <w:r>
              <w:rPr>
                <w:rFonts w:ascii="Arial" w:hAnsi="Arial" w:cs="Arial"/>
                <w:sz w:val="24"/>
                <w:szCs w:val="24"/>
              </w:rPr>
              <w:t xml:space="preserve">Approval of Fleet management  which will control the use of </w:t>
            </w:r>
          </w:p>
          <w:p w:rsidR="00442D35" w:rsidRDefault="00442D35" w:rsidP="00442D35">
            <w:pPr>
              <w:pStyle w:val="ListParagraph"/>
              <w:numPr>
                <w:ilvl w:val="0"/>
                <w:numId w:val="13"/>
              </w:numPr>
              <w:rPr>
                <w:rFonts w:ascii="Arial" w:hAnsi="Arial" w:cs="Arial"/>
              </w:rPr>
            </w:pPr>
            <w:r>
              <w:rPr>
                <w:rFonts w:ascii="Arial" w:hAnsi="Arial" w:cs="Arial"/>
              </w:rPr>
              <w:t>Use of vehicle;</w:t>
            </w:r>
          </w:p>
          <w:p w:rsidR="00442D35" w:rsidRDefault="00442D35" w:rsidP="00442D35">
            <w:pPr>
              <w:pStyle w:val="ListParagraph"/>
              <w:numPr>
                <w:ilvl w:val="0"/>
                <w:numId w:val="13"/>
              </w:numPr>
              <w:rPr>
                <w:rFonts w:ascii="Arial" w:hAnsi="Arial" w:cs="Arial"/>
              </w:rPr>
            </w:pPr>
            <w:r>
              <w:rPr>
                <w:rFonts w:ascii="Arial" w:hAnsi="Arial" w:cs="Arial"/>
              </w:rPr>
              <w:lastRenderedPageBreak/>
              <w:t>Monitoring tool, e.g. tracking device;</w:t>
            </w:r>
          </w:p>
          <w:p w:rsidR="00442D35" w:rsidRDefault="00442D35" w:rsidP="00442D35">
            <w:pPr>
              <w:pStyle w:val="ListParagraph"/>
              <w:numPr>
                <w:ilvl w:val="0"/>
                <w:numId w:val="13"/>
              </w:numPr>
              <w:rPr>
                <w:rFonts w:ascii="Arial" w:hAnsi="Arial" w:cs="Arial"/>
              </w:rPr>
            </w:pPr>
            <w:r>
              <w:rPr>
                <w:rFonts w:ascii="Arial" w:hAnsi="Arial" w:cs="Arial"/>
              </w:rPr>
              <w:t>Reduce the costs on fuel, maintenance and etc.</w:t>
            </w:r>
          </w:p>
          <w:p w:rsidR="00442D35" w:rsidRPr="00C62556" w:rsidRDefault="00442D35" w:rsidP="00442D35">
            <w:pPr>
              <w:pStyle w:val="ListParagraph"/>
              <w:numPr>
                <w:ilvl w:val="0"/>
                <w:numId w:val="13"/>
              </w:numPr>
              <w:rPr>
                <w:rFonts w:ascii="Arial" w:hAnsi="Arial" w:cs="Arial"/>
              </w:rPr>
            </w:pPr>
            <w:r>
              <w:rPr>
                <w:rFonts w:ascii="Arial" w:hAnsi="Arial" w:cs="Arial"/>
              </w:rPr>
              <w:t>Functionality of Fleet Committee.</w:t>
            </w:r>
          </w:p>
        </w:tc>
        <w:tc>
          <w:tcPr>
            <w:tcW w:w="3060" w:type="dxa"/>
          </w:tcPr>
          <w:p w:rsidR="00442D35" w:rsidRDefault="00442D35" w:rsidP="00CD1178">
            <w:pPr>
              <w:rPr>
                <w:rFonts w:ascii="Arial" w:hAnsi="Arial" w:cs="Arial"/>
                <w:sz w:val="24"/>
                <w:szCs w:val="24"/>
              </w:rPr>
            </w:pPr>
            <w:r>
              <w:rPr>
                <w:rFonts w:ascii="Arial" w:hAnsi="Arial" w:cs="Arial"/>
                <w:sz w:val="24"/>
                <w:szCs w:val="24"/>
              </w:rPr>
              <w:lastRenderedPageBreak/>
              <w:t>Monitoring of implementation of Fleet Management Policy.</w:t>
            </w:r>
          </w:p>
        </w:tc>
        <w:tc>
          <w:tcPr>
            <w:tcW w:w="2880" w:type="dxa"/>
          </w:tcPr>
          <w:p w:rsidR="00442D35" w:rsidRDefault="00442D35" w:rsidP="00CD1178">
            <w:pPr>
              <w:rPr>
                <w:rFonts w:ascii="Arial" w:hAnsi="Arial" w:cs="Arial"/>
                <w:sz w:val="24"/>
                <w:szCs w:val="24"/>
              </w:rPr>
            </w:pPr>
            <w:r>
              <w:rPr>
                <w:rFonts w:ascii="Arial" w:hAnsi="Arial" w:cs="Arial"/>
                <w:sz w:val="24"/>
                <w:szCs w:val="24"/>
              </w:rPr>
              <w:t>Monitoring of implementation of Fleet Management Policy.</w:t>
            </w:r>
          </w:p>
        </w:tc>
        <w:tc>
          <w:tcPr>
            <w:tcW w:w="2127" w:type="dxa"/>
          </w:tcPr>
          <w:p w:rsidR="00442D35" w:rsidRPr="00A74AD3" w:rsidRDefault="00442D35" w:rsidP="00CD1178">
            <w:pPr>
              <w:rPr>
                <w:rFonts w:ascii="Arial" w:hAnsi="Arial" w:cs="Arial"/>
                <w:sz w:val="24"/>
                <w:szCs w:val="24"/>
              </w:rPr>
            </w:pPr>
            <w:r>
              <w:rPr>
                <w:rFonts w:ascii="Arial" w:hAnsi="Arial" w:cs="Arial"/>
                <w:sz w:val="24"/>
                <w:szCs w:val="24"/>
              </w:rPr>
              <w:t xml:space="preserve">Reporting on Fleet Management. </w:t>
            </w:r>
          </w:p>
        </w:tc>
      </w:tr>
    </w:tbl>
    <w:p w:rsidR="000315D5" w:rsidRDefault="000315D5" w:rsidP="00DD531C"/>
    <w:sectPr w:rsidR="000315D5" w:rsidSect="00B50C4B">
      <w:footerReference w:type="default" r:id="rId13"/>
      <w:pgSz w:w="16838" w:h="11906" w:orient="landscape"/>
      <w:pgMar w:top="720" w:right="720" w:bottom="720" w:left="720" w:header="708" w:footer="708" w:gutter="0"/>
      <w:pgNumType w:start="2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29" w:rsidRDefault="002A2129" w:rsidP="001C657E">
      <w:pPr>
        <w:spacing w:after="0" w:line="240" w:lineRule="auto"/>
      </w:pPr>
      <w:r>
        <w:separator/>
      </w:r>
    </w:p>
  </w:endnote>
  <w:endnote w:type="continuationSeparator" w:id="0">
    <w:p w:rsidR="002A2129" w:rsidRDefault="002A2129" w:rsidP="001C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15140"/>
      <w:docPartObj>
        <w:docPartGallery w:val="Page Numbers (Bottom of Page)"/>
        <w:docPartUnique/>
      </w:docPartObj>
    </w:sdtPr>
    <w:sdtEndPr>
      <w:rPr>
        <w:noProof/>
      </w:rPr>
    </w:sdtEndPr>
    <w:sdtContent>
      <w:p w:rsidR="00B50C4B" w:rsidRDefault="00B50C4B">
        <w:pPr>
          <w:pStyle w:val="Footer"/>
          <w:jc w:val="center"/>
        </w:pPr>
        <w:r>
          <w:fldChar w:fldCharType="begin"/>
        </w:r>
        <w:r>
          <w:instrText xml:space="preserve"> PAGE   \* MERGEFORMAT </w:instrText>
        </w:r>
        <w:r>
          <w:fldChar w:fldCharType="separate"/>
        </w:r>
        <w:r w:rsidR="001E6BFB">
          <w:rPr>
            <w:noProof/>
          </w:rPr>
          <w:t>209</w:t>
        </w:r>
        <w:r>
          <w:rPr>
            <w:noProof/>
          </w:rPr>
          <w:fldChar w:fldCharType="end"/>
        </w:r>
      </w:p>
    </w:sdtContent>
  </w:sdt>
  <w:p w:rsidR="00CD1178" w:rsidRDefault="00CD1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29" w:rsidRDefault="002A2129" w:rsidP="001C657E">
      <w:pPr>
        <w:spacing w:after="0" w:line="240" w:lineRule="auto"/>
      </w:pPr>
      <w:r>
        <w:separator/>
      </w:r>
    </w:p>
  </w:footnote>
  <w:footnote w:type="continuationSeparator" w:id="0">
    <w:p w:rsidR="002A2129" w:rsidRDefault="002A2129" w:rsidP="001C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6A0"/>
    <w:multiLevelType w:val="hybridMultilevel"/>
    <w:tmpl w:val="3CFCFFEC"/>
    <w:lvl w:ilvl="0" w:tplc="922C49F0">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ED24C80"/>
    <w:multiLevelType w:val="hybridMultilevel"/>
    <w:tmpl w:val="1AB4E5A2"/>
    <w:lvl w:ilvl="0" w:tplc="10D06BCC">
      <w:start w:val="1"/>
      <w:numFmt w:val="bullet"/>
      <w:lvlText w:val=""/>
      <w:lvlJc w:val="left"/>
      <w:pPr>
        <w:tabs>
          <w:tab w:val="num" w:pos="720"/>
        </w:tabs>
        <w:ind w:left="720" w:hanging="360"/>
      </w:pPr>
      <w:rPr>
        <w:rFonts w:ascii="Symbol" w:hAnsi="Symbol" w:hint="default"/>
      </w:rPr>
    </w:lvl>
    <w:lvl w:ilvl="1" w:tplc="DBD4EDB0" w:tentative="1">
      <w:start w:val="1"/>
      <w:numFmt w:val="bullet"/>
      <w:lvlText w:val=""/>
      <w:lvlJc w:val="left"/>
      <w:pPr>
        <w:tabs>
          <w:tab w:val="num" w:pos="1440"/>
        </w:tabs>
        <w:ind w:left="1440" w:hanging="360"/>
      </w:pPr>
      <w:rPr>
        <w:rFonts w:ascii="Symbol" w:hAnsi="Symbol" w:hint="default"/>
      </w:rPr>
    </w:lvl>
    <w:lvl w:ilvl="2" w:tplc="1BEE0434" w:tentative="1">
      <w:start w:val="1"/>
      <w:numFmt w:val="bullet"/>
      <w:lvlText w:val=""/>
      <w:lvlJc w:val="left"/>
      <w:pPr>
        <w:tabs>
          <w:tab w:val="num" w:pos="2160"/>
        </w:tabs>
        <w:ind w:left="2160" w:hanging="360"/>
      </w:pPr>
      <w:rPr>
        <w:rFonts w:ascii="Symbol" w:hAnsi="Symbol" w:hint="default"/>
      </w:rPr>
    </w:lvl>
    <w:lvl w:ilvl="3" w:tplc="77C8AC40" w:tentative="1">
      <w:start w:val="1"/>
      <w:numFmt w:val="bullet"/>
      <w:lvlText w:val=""/>
      <w:lvlJc w:val="left"/>
      <w:pPr>
        <w:tabs>
          <w:tab w:val="num" w:pos="2880"/>
        </w:tabs>
        <w:ind w:left="2880" w:hanging="360"/>
      </w:pPr>
      <w:rPr>
        <w:rFonts w:ascii="Symbol" w:hAnsi="Symbol" w:hint="default"/>
      </w:rPr>
    </w:lvl>
    <w:lvl w:ilvl="4" w:tplc="ADFAD218" w:tentative="1">
      <w:start w:val="1"/>
      <w:numFmt w:val="bullet"/>
      <w:lvlText w:val=""/>
      <w:lvlJc w:val="left"/>
      <w:pPr>
        <w:tabs>
          <w:tab w:val="num" w:pos="3600"/>
        </w:tabs>
        <w:ind w:left="3600" w:hanging="360"/>
      </w:pPr>
      <w:rPr>
        <w:rFonts w:ascii="Symbol" w:hAnsi="Symbol" w:hint="default"/>
      </w:rPr>
    </w:lvl>
    <w:lvl w:ilvl="5" w:tplc="58763180" w:tentative="1">
      <w:start w:val="1"/>
      <w:numFmt w:val="bullet"/>
      <w:lvlText w:val=""/>
      <w:lvlJc w:val="left"/>
      <w:pPr>
        <w:tabs>
          <w:tab w:val="num" w:pos="4320"/>
        </w:tabs>
        <w:ind w:left="4320" w:hanging="360"/>
      </w:pPr>
      <w:rPr>
        <w:rFonts w:ascii="Symbol" w:hAnsi="Symbol" w:hint="default"/>
      </w:rPr>
    </w:lvl>
    <w:lvl w:ilvl="6" w:tplc="450A15D8" w:tentative="1">
      <w:start w:val="1"/>
      <w:numFmt w:val="bullet"/>
      <w:lvlText w:val=""/>
      <w:lvlJc w:val="left"/>
      <w:pPr>
        <w:tabs>
          <w:tab w:val="num" w:pos="5040"/>
        </w:tabs>
        <w:ind w:left="5040" w:hanging="360"/>
      </w:pPr>
      <w:rPr>
        <w:rFonts w:ascii="Symbol" w:hAnsi="Symbol" w:hint="default"/>
      </w:rPr>
    </w:lvl>
    <w:lvl w:ilvl="7" w:tplc="73782BDA" w:tentative="1">
      <w:start w:val="1"/>
      <w:numFmt w:val="bullet"/>
      <w:lvlText w:val=""/>
      <w:lvlJc w:val="left"/>
      <w:pPr>
        <w:tabs>
          <w:tab w:val="num" w:pos="5760"/>
        </w:tabs>
        <w:ind w:left="5760" w:hanging="360"/>
      </w:pPr>
      <w:rPr>
        <w:rFonts w:ascii="Symbol" w:hAnsi="Symbol" w:hint="default"/>
      </w:rPr>
    </w:lvl>
    <w:lvl w:ilvl="8" w:tplc="9F12E380" w:tentative="1">
      <w:start w:val="1"/>
      <w:numFmt w:val="bullet"/>
      <w:lvlText w:val=""/>
      <w:lvlJc w:val="left"/>
      <w:pPr>
        <w:tabs>
          <w:tab w:val="num" w:pos="6480"/>
        </w:tabs>
        <w:ind w:left="6480" w:hanging="360"/>
      </w:pPr>
      <w:rPr>
        <w:rFonts w:ascii="Symbol" w:hAnsi="Symbol" w:hint="default"/>
      </w:rPr>
    </w:lvl>
  </w:abstractNum>
  <w:abstractNum w:abstractNumId="2">
    <w:nsid w:val="2A523965"/>
    <w:multiLevelType w:val="hybridMultilevel"/>
    <w:tmpl w:val="5826083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5D8441C"/>
    <w:multiLevelType w:val="hybridMultilevel"/>
    <w:tmpl w:val="2F484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62404D8"/>
    <w:multiLevelType w:val="hybridMultilevel"/>
    <w:tmpl w:val="7284C0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EFA1E20"/>
    <w:multiLevelType w:val="hybridMultilevel"/>
    <w:tmpl w:val="EA428434"/>
    <w:lvl w:ilvl="0" w:tplc="419C88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B2EBC"/>
    <w:multiLevelType w:val="hybridMultilevel"/>
    <w:tmpl w:val="194E20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A831EB7"/>
    <w:multiLevelType w:val="hybridMultilevel"/>
    <w:tmpl w:val="0674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B3555E1"/>
    <w:multiLevelType w:val="hybridMultilevel"/>
    <w:tmpl w:val="945E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34417"/>
    <w:multiLevelType w:val="hybridMultilevel"/>
    <w:tmpl w:val="5826083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E215A3F"/>
    <w:multiLevelType w:val="hybridMultilevel"/>
    <w:tmpl w:val="11822F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57804CB"/>
    <w:multiLevelType w:val="hybridMultilevel"/>
    <w:tmpl w:val="11822F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7B96DE5"/>
    <w:multiLevelType w:val="hybridMultilevel"/>
    <w:tmpl w:val="4FB89A6C"/>
    <w:lvl w:ilvl="0" w:tplc="1500F99C">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77F40F6A"/>
    <w:multiLevelType w:val="hybridMultilevel"/>
    <w:tmpl w:val="20F0EDF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2"/>
  </w:num>
  <w:num w:numId="4">
    <w:abstractNumId w:val="13"/>
  </w:num>
  <w:num w:numId="5">
    <w:abstractNumId w:val="7"/>
  </w:num>
  <w:num w:numId="6">
    <w:abstractNumId w:val="2"/>
  </w:num>
  <w:num w:numId="7">
    <w:abstractNumId w:val="1"/>
  </w:num>
  <w:num w:numId="8">
    <w:abstractNumId w:val="10"/>
  </w:num>
  <w:num w:numId="9">
    <w:abstractNumId w:val="11"/>
  </w:num>
  <w:num w:numId="10">
    <w:abstractNumId w:val="6"/>
  </w:num>
  <w:num w:numId="11">
    <w:abstractNumId w:val="0"/>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66"/>
    <w:rsid w:val="0000254C"/>
    <w:rsid w:val="0001264A"/>
    <w:rsid w:val="0002686F"/>
    <w:rsid w:val="000315D5"/>
    <w:rsid w:val="00037AA5"/>
    <w:rsid w:val="00037B38"/>
    <w:rsid w:val="00046FEE"/>
    <w:rsid w:val="00065AE8"/>
    <w:rsid w:val="000674CD"/>
    <w:rsid w:val="0007251A"/>
    <w:rsid w:val="00073DA2"/>
    <w:rsid w:val="00086AA2"/>
    <w:rsid w:val="0008794D"/>
    <w:rsid w:val="00096EE3"/>
    <w:rsid w:val="00097F2C"/>
    <w:rsid w:val="000A5FA1"/>
    <w:rsid w:val="000B0817"/>
    <w:rsid w:val="000C2FA5"/>
    <w:rsid w:val="000E3242"/>
    <w:rsid w:val="000E493C"/>
    <w:rsid w:val="000E49DB"/>
    <w:rsid w:val="000F419B"/>
    <w:rsid w:val="000F7C49"/>
    <w:rsid w:val="00103BD0"/>
    <w:rsid w:val="00104A17"/>
    <w:rsid w:val="00110672"/>
    <w:rsid w:val="00113A2D"/>
    <w:rsid w:val="00113BC1"/>
    <w:rsid w:val="00113FE6"/>
    <w:rsid w:val="0011472F"/>
    <w:rsid w:val="00122B46"/>
    <w:rsid w:val="00122F90"/>
    <w:rsid w:val="00125099"/>
    <w:rsid w:val="00131BA3"/>
    <w:rsid w:val="00132AB6"/>
    <w:rsid w:val="0013382B"/>
    <w:rsid w:val="001405BD"/>
    <w:rsid w:val="0014789E"/>
    <w:rsid w:val="0016293D"/>
    <w:rsid w:val="001651CD"/>
    <w:rsid w:val="001720EB"/>
    <w:rsid w:val="0018044B"/>
    <w:rsid w:val="0018151F"/>
    <w:rsid w:val="00183880"/>
    <w:rsid w:val="00184187"/>
    <w:rsid w:val="00194F9A"/>
    <w:rsid w:val="00197432"/>
    <w:rsid w:val="001A23EA"/>
    <w:rsid w:val="001A3BBF"/>
    <w:rsid w:val="001A42E3"/>
    <w:rsid w:val="001B3CF2"/>
    <w:rsid w:val="001C5424"/>
    <w:rsid w:val="001C657E"/>
    <w:rsid w:val="001D589B"/>
    <w:rsid w:val="001E062F"/>
    <w:rsid w:val="001E1DF1"/>
    <w:rsid w:val="001E3CE6"/>
    <w:rsid w:val="001E6BFB"/>
    <w:rsid w:val="001E7BA7"/>
    <w:rsid w:val="00214DE1"/>
    <w:rsid w:val="00233E82"/>
    <w:rsid w:val="00234EA8"/>
    <w:rsid w:val="00241EA7"/>
    <w:rsid w:val="002441FB"/>
    <w:rsid w:val="00253D46"/>
    <w:rsid w:val="00263215"/>
    <w:rsid w:val="00267760"/>
    <w:rsid w:val="00272B53"/>
    <w:rsid w:val="00275B27"/>
    <w:rsid w:val="00276368"/>
    <w:rsid w:val="00290892"/>
    <w:rsid w:val="002919F8"/>
    <w:rsid w:val="00291FD8"/>
    <w:rsid w:val="002A2129"/>
    <w:rsid w:val="002A4572"/>
    <w:rsid w:val="002A793A"/>
    <w:rsid w:val="002B1DCA"/>
    <w:rsid w:val="002C3376"/>
    <w:rsid w:val="002E6E75"/>
    <w:rsid w:val="00305236"/>
    <w:rsid w:val="00307541"/>
    <w:rsid w:val="00311F80"/>
    <w:rsid w:val="00312267"/>
    <w:rsid w:val="00317E67"/>
    <w:rsid w:val="00321B1D"/>
    <w:rsid w:val="00324A0F"/>
    <w:rsid w:val="003252AD"/>
    <w:rsid w:val="00340BFC"/>
    <w:rsid w:val="003477C0"/>
    <w:rsid w:val="003672A4"/>
    <w:rsid w:val="0037165F"/>
    <w:rsid w:val="003909CC"/>
    <w:rsid w:val="003971C4"/>
    <w:rsid w:val="003A642F"/>
    <w:rsid w:val="003C7665"/>
    <w:rsid w:val="003C7FCF"/>
    <w:rsid w:val="003E09FA"/>
    <w:rsid w:val="003E48CC"/>
    <w:rsid w:val="003F1DF6"/>
    <w:rsid w:val="003F48B2"/>
    <w:rsid w:val="00400AA8"/>
    <w:rsid w:val="00404AD8"/>
    <w:rsid w:val="00407EA0"/>
    <w:rsid w:val="00427AC6"/>
    <w:rsid w:val="004333B5"/>
    <w:rsid w:val="00437F57"/>
    <w:rsid w:val="00442BA1"/>
    <w:rsid w:val="00442D35"/>
    <w:rsid w:val="004477E5"/>
    <w:rsid w:val="00450E8F"/>
    <w:rsid w:val="00473175"/>
    <w:rsid w:val="00475A73"/>
    <w:rsid w:val="004A0E92"/>
    <w:rsid w:val="004A1E6F"/>
    <w:rsid w:val="004A2CD4"/>
    <w:rsid w:val="004B1762"/>
    <w:rsid w:val="004B45A5"/>
    <w:rsid w:val="004C0382"/>
    <w:rsid w:val="004C70CE"/>
    <w:rsid w:val="004D3C54"/>
    <w:rsid w:val="004D7978"/>
    <w:rsid w:val="004E7A49"/>
    <w:rsid w:val="00510CE5"/>
    <w:rsid w:val="00517F14"/>
    <w:rsid w:val="005252DC"/>
    <w:rsid w:val="00542B6F"/>
    <w:rsid w:val="00545BA2"/>
    <w:rsid w:val="005476BF"/>
    <w:rsid w:val="00574741"/>
    <w:rsid w:val="00581A1D"/>
    <w:rsid w:val="005A012B"/>
    <w:rsid w:val="005A1238"/>
    <w:rsid w:val="005A25FC"/>
    <w:rsid w:val="005C75AF"/>
    <w:rsid w:val="005E36D6"/>
    <w:rsid w:val="005F35CE"/>
    <w:rsid w:val="005F7245"/>
    <w:rsid w:val="005F7C8B"/>
    <w:rsid w:val="00606039"/>
    <w:rsid w:val="006203DA"/>
    <w:rsid w:val="00622111"/>
    <w:rsid w:val="00627E72"/>
    <w:rsid w:val="006351AA"/>
    <w:rsid w:val="00637961"/>
    <w:rsid w:val="00654D70"/>
    <w:rsid w:val="00657EDA"/>
    <w:rsid w:val="006810F2"/>
    <w:rsid w:val="006852C2"/>
    <w:rsid w:val="00687DA7"/>
    <w:rsid w:val="0069035E"/>
    <w:rsid w:val="006A1EDE"/>
    <w:rsid w:val="006A6F3E"/>
    <w:rsid w:val="006B3C41"/>
    <w:rsid w:val="006B4E41"/>
    <w:rsid w:val="006E09FD"/>
    <w:rsid w:val="007064D3"/>
    <w:rsid w:val="007103CA"/>
    <w:rsid w:val="00714572"/>
    <w:rsid w:val="00716B4B"/>
    <w:rsid w:val="00716F95"/>
    <w:rsid w:val="0075448C"/>
    <w:rsid w:val="00762D56"/>
    <w:rsid w:val="0079181C"/>
    <w:rsid w:val="00795140"/>
    <w:rsid w:val="0079733A"/>
    <w:rsid w:val="00797A11"/>
    <w:rsid w:val="007A41E0"/>
    <w:rsid w:val="007B2525"/>
    <w:rsid w:val="007B7062"/>
    <w:rsid w:val="007D7D29"/>
    <w:rsid w:val="007E2521"/>
    <w:rsid w:val="007E5823"/>
    <w:rsid w:val="007E781F"/>
    <w:rsid w:val="007F0435"/>
    <w:rsid w:val="007F2D07"/>
    <w:rsid w:val="00803C03"/>
    <w:rsid w:val="00805928"/>
    <w:rsid w:val="00811D04"/>
    <w:rsid w:val="00816589"/>
    <w:rsid w:val="0081672A"/>
    <w:rsid w:val="00824AAC"/>
    <w:rsid w:val="008315B1"/>
    <w:rsid w:val="0083524C"/>
    <w:rsid w:val="008425DC"/>
    <w:rsid w:val="00846A26"/>
    <w:rsid w:val="00865F8A"/>
    <w:rsid w:val="008712D6"/>
    <w:rsid w:val="00873511"/>
    <w:rsid w:val="00874487"/>
    <w:rsid w:val="00882B6A"/>
    <w:rsid w:val="00895977"/>
    <w:rsid w:val="00896E94"/>
    <w:rsid w:val="00897DA2"/>
    <w:rsid w:val="008A0F65"/>
    <w:rsid w:val="008A14F4"/>
    <w:rsid w:val="008B13CE"/>
    <w:rsid w:val="008B498D"/>
    <w:rsid w:val="008C0A85"/>
    <w:rsid w:val="008C6E91"/>
    <w:rsid w:val="008D5104"/>
    <w:rsid w:val="008D55C9"/>
    <w:rsid w:val="008E6432"/>
    <w:rsid w:val="008F48D7"/>
    <w:rsid w:val="0091707E"/>
    <w:rsid w:val="0091726B"/>
    <w:rsid w:val="00931D6F"/>
    <w:rsid w:val="009417AE"/>
    <w:rsid w:val="009571A2"/>
    <w:rsid w:val="00966E45"/>
    <w:rsid w:val="00967C82"/>
    <w:rsid w:val="009737A2"/>
    <w:rsid w:val="009846A0"/>
    <w:rsid w:val="00992801"/>
    <w:rsid w:val="009935A8"/>
    <w:rsid w:val="009A38B7"/>
    <w:rsid w:val="009D3C64"/>
    <w:rsid w:val="009D3D5C"/>
    <w:rsid w:val="009D50F3"/>
    <w:rsid w:val="009D76D3"/>
    <w:rsid w:val="009E23B9"/>
    <w:rsid w:val="009E3A1F"/>
    <w:rsid w:val="009E5368"/>
    <w:rsid w:val="009E6F19"/>
    <w:rsid w:val="00A11AE9"/>
    <w:rsid w:val="00A17CF0"/>
    <w:rsid w:val="00A20924"/>
    <w:rsid w:val="00A7124C"/>
    <w:rsid w:val="00A73EBE"/>
    <w:rsid w:val="00A90D1D"/>
    <w:rsid w:val="00A94EB8"/>
    <w:rsid w:val="00A95854"/>
    <w:rsid w:val="00AA6040"/>
    <w:rsid w:val="00AC2C8D"/>
    <w:rsid w:val="00AC4F9D"/>
    <w:rsid w:val="00AD5F12"/>
    <w:rsid w:val="00AE6F73"/>
    <w:rsid w:val="00AF1990"/>
    <w:rsid w:val="00AF5E4C"/>
    <w:rsid w:val="00B050DE"/>
    <w:rsid w:val="00B05AF7"/>
    <w:rsid w:val="00B0754D"/>
    <w:rsid w:val="00B07E77"/>
    <w:rsid w:val="00B10F02"/>
    <w:rsid w:val="00B32AF5"/>
    <w:rsid w:val="00B50C4B"/>
    <w:rsid w:val="00B522EE"/>
    <w:rsid w:val="00B52E81"/>
    <w:rsid w:val="00B539B4"/>
    <w:rsid w:val="00B55DF4"/>
    <w:rsid w:val="00B654AA"/>
    <w:rsid w:val="00B83A1E"/>
    <w:rsid w:val="00BA12C4"/>
    <w:rsid w:val="00BA6B29"/>
    <w:rsid w:val="00BC1EF5"/>
    <w:rsid w:val="00BD1B48"/>
    <w:rsid w:val="00BD4844"/>
    <w:rsid w:val="00BD5E66"/>
    <w:rsid w:val="00BE71D6"/>
    <w:rsid w:val="00BF097D"/>
    <w:rsid w:val="00BF21F7"/>
    <w:rsid w:val="00BF38E3"/>
    <w:rsid w:val="00BF6067"/>
    <w:rsid w:val="00BF73A3"/>
    <w:rsid w:val="00BF7871"/>
    <w:rsid w:val="00C016C7"/>
    <w:rsid w:val="00C22183"/>
    <w:rsid w:val="00C22A7C"/>
    <w:rsid w:val="00C446C1"/>
    <w:rsid w:val="00C5379F"/>
    <w:rsid w:val="00C62E38"/>
    <w:rsid w:val="00C63344"/>
    <w:rsid w:val="00C63486"/>
    <w:rsid w:val="00C635F6"/>
    <w:rsid w:val="00C73063"/>
    <w:rsid w:val="00C75FE0"/>
    <w:rsid w:val="00C82F54"/>
    <w:rsid w:val="00C917C3"/>
    <w:rsid w:val="00CA3023"/>
    <w:rsid w:val="00CB45C4"/>
    <w:rsid w:val="00CB56EF"/>
    <w:rsid w:val="00CD1178"/>
    <w:rsid w:val="00CE470E"/>
    <w:rsid w:val="00CE4D18"/>
    <w:rsid w:val="00CF0CAC"/>
    <w:rsid w:val="00CF3D9C"/>
    <w:rsid w:val="00CF53D7"/>
    <w:rsid w:val="00D0763B"/>
    <w:rsid w:val="00D30B53"/>
    <w:rsid w:val="00D3480B"/>
    <w:rsid w:val="00D506B0"/>
    <w:rsid w:val="00D65D32"/>
    <w:rsid w:val="00D74316"/>
    <w:rsid w:val="00D80182"/>
    <w:rsid w:val="00D830AA"/>
    <w:rsid w:val="00D833BA"/>
    <w:rsid w:val="00D918D7"/>
    <w:rsid w:val="00D96FA6"/>
    <w:rsid w:val="00DA20A1"/>
    <w:rsid w:val="00DA4471"/>
    <w:rsid w:val="00DD531C"/>
    <w:rsid w:val="00DE17A1"/>
    <w:rsid w:val="00DE38AC"/>
    <w:rsid w:val="00DF1DBE"/>
    <w:rsid w:val="00DF6F4F"/>
    <w:rsid w:val="00E13743"/>
    <w:rsid w:val="00E1575E"/>
    <w:rsid w:val="00E242B7"/>
    <w:rsid w:val="00E3677B"/>
    <w:rsid w:val="00E50BC9"/>
    <w:rsid w:val="00E702FD"/>
    <w:rsid w:val="00E9726B"/>
    <w:rsid w:val="00EA2AC9"/>
    <w:rsid w:val="00EA780F"/>
    <w:rsid w:val="00EC5771"/>
    <w:rsid w:val="00ED02AA"/>
    <w:rsid w:val="00ED1635"/>
    <w:rsid w:val="00ED4E06"/>
    <w:rsid w:val="00ED7208"/>
    <w:rsid w:val="00EE2E7A"/>
    <w:rsid w:val="00EF07C7"/>
    <w:rsid w:val="00EF13A5"/>
    <w:rsid w:val="00EF1B5E"/>
    <w:rsid w:val="00F03DD3"/>
    <w:rsid w:val="00F05641"/>
    <w:rsid w:val="00F05E42"/>
    <w:rsid w:val="00F520AD"/>
    <w:rsid w:val="00F5774A"/>
    <w:rsid w:val="00F6527A"/>
    <w:rsid w:val="00F658C5"/>
    <w:rsid w:val="00F74938"/>
    <w:rsid w:val="00F75B09"/>
    <w:rsid w:val="00F91B66"/>
    <w:rsid w:val="00F93890"/>
    <w:rsid w:val="00FA2DF6"/>
    <w:rsid w:val="00FB3524"/>
    <w:rsid w:val="00FB57BF"/>
    <w:rsid w:val="00FB731B"/>
    <w:rsid w:val="00FC243A"/>
    <w:rsid w:val="00FC7EB9"/>
    <w:rsid w:val="00FF4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E66"/>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5E6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D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E66"/>
    <w:rPr>
      <w:rFonts w:ascii="Calibri" w:eastAsia="Calibri" w:hAnsi="Calibri" w:cs="Times New Roman"/>
    </w:rPr>
  </w:style>
  <w:style w:type="paragraph" w:styleId="Footer">
    <w:name w:val="footer"/>
    <w:basedOn w:val="Normal"/>
    <w:link w:val="FooterChar"/>
    <w:uiPriority w:val="99"/>
    <w:unhideWhenUsed/>
    <w:rsid w:val="00BD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66"/>
    <w:rPr>
      <w:rFonts w:ascii="Calibri" w:eastAsia="Calibri" w:hAnsi="Calibri" w:cs="Times New Roman"/>
    </w:rPr>
  </w:style>
  <w:style w:type="paragraph" w:styleId="NormalWeb">
    <w:name w:val="Normal (Web)"/>
    <w:basedOn w:val="Normal"/>
    <w:link w:val="NormalWebChar"/>
    <w:uiPriority w:val="99"/>
    <w:unhideWhenUsed/>
    <w:rsid w:val="00BD5E6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basedOn w:val="DefaultParagraphFont"/>
    <w:link w:val="NormalWeb"/>
    <w:uiPriority w:val="99"/>
    <w:rsid w:val="00BD5E66"/>
    <w:rPr>
      <w:rFonts w:ascii="Times New Roman" w:eastAsia="Times New Roman" w:hAnsi="Times New Roman" w:cs="Times New Roman"/>
      <w:sz w:val="24"/>
      <w:szCs w:val="24"/>
      <w:lang w:val="en-US"/>
    </w:rPr>
  </w:style>
  <w:style w:type="character" w:styleId="Hyperlink">
    <w:name w:val="Hyperlink"/>
    <w:basedOn w:val="DefaultParagraphFont"/>
    <w:unhideWhenUsed/>
    <w:rsid w:val="00BD5E66"/>
    <w:rPr>
      <w:color w:val="0000FF"/>
      <w:u w:val="single"/>
    </w:rPr>
  </w:style>
  <w:style w:type="character" w:styleId="CommentReference">
    <w:name w:val="annotation reference"/>
    <w:basedOn w:val="DefaultParagraphFont"/>
    <w:uiPriority w:val="99"/>
    <w:semiHidden/>
    <w:unhideWhenUsed/>
    <w:rsid w:val="00BD5E66"/>
    <w:rPr>
      <w:sz w:val="16"/>
      <w:szCs w:val="16"/>
    </w:rPr>
  </w:style>
  <w:style w:type="paragraph" w:styleId="CommentText">
    <w:name w:val="annotation text"/>
    <w:basedOn w:val="Normal"/>
    <w:link w:val="CommentTextChar"/>
    <w:uiPriority w:val="99"/>
    <w:semiHidden/>
    <w:unhideWhenUsed/>
    <w:rsid w:val="00BD5E66"/>
    <w:pPr>
      <w:spacing w:line="240" w:lineRule="auto"/>
    </w:pPr>
    <w:rPr>
      <w:sz w:val="20"/>
      <w:szCs w:val="20"/>
    </w:rPr>
  </w:style>
  <w:style w:type="character" w:customStyle="1" w:styleId="CommentTextChar">
    <w:name w:val="Comment Text Char"/>
    <w:basedOn w:val="DefaultParagraphFont"/>
    <w:link w:val="CommentText"/>
    <w:uiPriority w:val="99"/>
    <w:semiHidden/>
    <w:rsid w:val="00BD5E66"/>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D5E6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D5E66"/>
    <w:rPr>
      <w:b/>
      <w:bCs/>
    </w:rPr>
  </w:style>
  <w:style w:type="character" w:customStyle="1" w:styleId="CommentSubjectChar1">
    <w:name w:val="Comment Subject Char1"/>
    <w:basedOn w:val="CommentTextChar"/>
    <w:uiPriority w:val="99"/>
    <w:semiHidden/>
    <w:rsid w:val="00BD5E66"/>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BD5E66"/>
    <w:rPr>
      <w:rFonts w:ascii="Tahoma" w:eastAsia="Calibri" w:hAnsi="Tahoma" w:cs="Tahoma"/>
      <w:sz w:val="16"/>
      <w:szCs w:val="16"/>
    </w:rPr>
  </w:style>
  <w:style w:type="paragraph" w:styleId="BalloonText">
    <w:name w:val="Balloon Text"/>
    <w:basedOn w:val="Normal"/>
    <w:link w:val="BalloonTextChar"/>
    <w:uiPriority w:val="99"/>
    <w:semiHidden/>
    <w:unhideWhenUsed/>
    <w:rsid w:val="00BD5E6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D5E66"/>
    <w:rPr>
      <w:rFonts w:ascii="Tahoma" w:eastAsia="Calibri" w:hAnsi="Tahoma" w:cs="Tahoma"/>
      <w:sz w:val="16"/>
      <w:szCs w:val="16"/>
    </w:rPr>
  </w:style>
  <w:style w:type="paragraph" w:styleId="Revision">
    <w:name w:val="Revision"/>
    <w:hidden/>
    <w:uiPriority w:val="99"/>
    <w:semiHidden/>
    <w:rsid w:val="000E493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E66"/>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5E6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D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E66"/>
    <w:rPr>
      <w:rFonts w:ascii="Calibri" w:eastAsia="Calibri" w:hAnsi="Calibri" w:cs="Times New Roman"/>
    </w:rPr>
  </w:style>
  <w:style w:type="paragraph" w:styleId="Footer">
    <w:name w:val="footer"/>
    <w:basedOn w:val="Normal"/>
    <w:link w:val="FooterChar"/>
    <w:uiPriority w:val="99"/>
    <w:unhideWhenUsed/>
    <w:rsid w:val="00BD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66"/>
    <w:rPr>
      <w:rFonts w:ascii="Calibri" w:eastAsia="Calibri" w:hAnsi="Calibri" w:cs="Times New Roman"/>
    </w:rPr>
  </w:style>
  <w:style w:type="paragraph" w:styleId="NormalWeb">
    <w:name w:val="Normal (Web)"/>
    <w:basedOn w:val="Normal"/>
    <w:link w:val="NormalWebChar"/>
    <w:uiPriority w:val="99"/>
    <w:unhideWhenUsed/>
    <w:rsid w:val="00BD5E6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basedOn w:val="DefaultParagraphFont"/>
    <w:link w:val="NormalWeb"/>
    <w:uiPriority w:val="99"/>
    <w:rsid w:val="00BD5E66"/>
    <w:rPr>
      <w:rFonts w:ascii="Times New Roman" w:eastAsia="Times New Roman" w:hAnsi="Times New Roman" w:cs="Times New Roman"/>
      <w:sz w:val="24"/>
      <w:szCs w:val="24"/>
      <w:lang w:val="en-US"/>
    </w:rPr>
  </w:style>
  <w:style w:type="character" w:styleId="Hyperlink">
    <w:name w:val="Hyperlink"/>
    <w:basedOn w:val="DefaultParagraphFont"/>
    <w:unhideWhenUsed/>
    <w:rsid w:val="00BD5E66"/>
    <w:rPr>
      <w:color w:val="0000FF"/>
      <w:u w:val="single"/>
    </w:rPr>
  </w:style>
  <w:style w:type="character" w:styleId="CommentReference">
    <w:name w:val="annotation reference"/>
    <w:basedOn w:val="DefaultParagraphFont"/>
    <w:uiPriority w:val="99"/>
    <w:semiHidden/>
    <w:unhideWhenUsed/>
    <w:rsid w:val="00BD5E66"/>
    <w:rPr>
      <w:sz w:val="16"/>
      <w:szCs w:val="16"/>
    </w:rPr>
  </w:style>
  <w:style w:type="paragraph" w:styleId="CommentText">
    <w:name w:val="annotation text"/>
    <w:basedOn w:val="Normal"/>
    <w:link w:val="CommentTextChar"/>
    <w:uiPriority w:val="99"/>
    <w:semiHidden/>
    <w:unhideWhenUsed/>
    <w:rsid w:val="00BD5E66"/>
    <w:pPr>
      <w:spacing w:line="240" w:lineRule="auto"/>
    </w:pPr>
    <w:rPr>
      <w:sz w:val="20"/>
      <w:szCs w:val="20"/>
    </w:rPr>
  </w:style>
  <w:style w:type="character" w:customStyle="1" w:styleId="CommentTextChar">
    <w:name w:val="Comment Text Char"/>
    <w:basedOn w:val="DefaultParagraphFont"/>
    <w:link w:val="CommentText"/>
    <w:uiPriority w:val="99"/>
    <w:semiHidden/>
    <w:rsid w:val="00BD5E66"/>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D5E6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D5E66"/>
    <w:rPr>
      <w:b/>
      <w:bCs/>
    </w:rPr>
  </w:style>
  <w:style w:type="character" w:customStyle="1" w:styleId="CommentSubjectChar1">
    <w:name w:val="Comment Subject Char1"/>
    <w:basedOn w:val="CommentTextChar"/>
    <w:uiPriority w:val="99"/>
    <w:semiHidden/>
    <w:rsid w:val="00BD5E66"/>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BD5E66"/>
    <w:rPr>
      <w:rFonts w:ascii="Tahoma" w:eastAsia="Calibri" w:hAnsi="Tahoma" w:cs="Tahoma"/>
      <w:sz w:val="16"/>
      <w:szCs w:val="16"/>
    </w:rPr>
  </w:style>
  <w:style w:type="paragraph" w:styleId="BalloonText">
    <w:name w:val="Balloon Text"/>
    <w:basedOn w:val="Normal"/>
    <w:link w:val="BalloonTextChar"/>
    <w:uiPriority w:val="99"/>
    <w:semiHidden/>
    <w:unhideWhenUsed/>
    <w:rsid w:val="00BD5E6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D5E66"/>
    <w:rPr>
      <w:rFonts w:ascii="Tahoma" w:eastAsia="Calibri" w:hAnsi="Tahoma" w:cs="Tahoma"/>
      <w:sz w:val="16"/>
      <w:szCs w:val="16"/>
    </w:rPr>
  </w:style>
  <w:style w:type="paragraph" w:styleId="Revision">
    <w:name w:val="Revision"/>
    <w:hidden/>
    <w:uiPriority w:val="99"/>
    <w:semiHidden/>
    <w:rsid w:val="000E49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789">
      <w:bodyDiv w:val="1"/>
      <w:marLeft w:val="0"/>
      <w:marRight w:val="0"/>
      <w:marTop w:val="0"/>
      <w:marBottom w:val="0"/>
      <w:divBdr>
        <w:top w:val="none" w:sz="0" w:space="0" w:color="auto"/>
        <w:left w:val="none" w:sz="0" w:space="0" w:color="auto"/>
        <w:bottom w:val="none" w:sz="0" w:space="0" w:color="auto"/>
        <w:right w:val="none" w:sz="0" w:space="0" w:color="auto"/>
      </w:divBdr>
    </w:div>
    <w:div w:id="153227017">
      <w:bodyDiv w:val="1"/>
      <w:marLeft w:val="0"/>
      <w:marRight w:val="0"/>
      <w:marTop w:val="0"/>
      <w:marBottom w:val="0"/>
      <w:divBdr>
        <w:top w:val="none" w:sz="0" w:space="0" w:color="auto"/>
        <w:left w:val="none" w:sz="0" w:space="0" w:color="auto"/>
        <w:bottom w:val="none" w:sz="0" w:space="0" w:color="auto"/>
        <w:right w:val="none" w:sz="0" w:space="0" w:color="auto"/>
      </w:divBdr>
    </w:div>
    <w:div w:id="186257942">
      <w:bodyDiv w:val="1"/>
      <w:marLeft w:val="0"/>
      <w:marRight w:val="0"/>
      <w:marTop w:val="0"/>
      <w:marBottom w:val="0"/>
      <w:divBdr>
        <w:top w:val="none" w:sz="0" w:space="0" w:color="auto"/>
        <w:left w:val="none" w:sz="0" w:space="0" w:color="auto"/>
        <w:bottom w:val="none" w:sz="0" w:space="0" w:color="auto"/>
        <w:right w:val="none" w:sz="0" w:space="0" w:color="auto"/>
      </w:divBdr>
    </w:div>
    <w:div w:id="218781864">
      <w:bodyDiv w:val="1"/>
      <w:marLeft w:val="0"/>
      <w:marRight w:val="0"/>
      <w:marTop w:val="0"/>
      <w:marBottom w:val="0"/>
      <w:divBdr>
        <w:top w:val="none" w:sz="0" w:space="0" w:color="auto"/>
        <w:left w:val="none" w:sz="0" w:space="0" w:color="auto"/>
        <w:bottom w:val="none" w:sz="0" w:space="0" w:color="auto"/>
        <w:right w:val="none" w:sz="0" w:space="0" w:color="auto"/>
      </w:divBdr>
    </w:div>
    <w:div w:id="465045699">
      <w:bodyDiv w:val="1"/>
      <w:marLeft w:val="0"/>
      <w:marRight w:val="0"/>
      <w:marTop w:val="0"/>
      <w:marBottom w:val="0"/>
      <w:divBdr>
        <w:top w:val="none" w:sz="0" w:space="0" w:color="auto"/>
        <w:left w:val="none" w:sz="0" w:space="0" w:color="auto"/>
        <w:bottom w:val="none" w:sz="0" w:space="0" w:color="auto"/>
        <w:right w:val="none" w:sz="0" w:space="0" w:color="auto"/>
      </w:divBdr>
    </w:div>
    <w:div w:id="749666496">
      <w:bodyDiv w:val="1"/>
      <w:marLeft w:val="0"/>
      <w:marRight w:val="0"/>
      <w:marTop w:val="0"/>
      <w:marBottom w:val="0"/>
      <w:divBdr>
        <w:top w:val="none" w:sz="0" w:space="0" w:color="auto"/>
        <w:left w:val="none" w:sz="0" w:space="0" w:color="auto"/>
        <w:bottom w:val="none" w:sz="0" w:space="0" w:color="auto"/>
        <w:right w:val="none" w:sz="0" w:space="0" w:color="auto"/>
      </w:divBdr>
    </w:div>
    <w:div w:id="1156653277">
      <w:bodyDiv w:val="1"/>
      <w:marLeft w:val="0"/>
      <w:marRight w:val="0"/>
      <w:marTop w:val="0"/>
      <w:marBottom w:val="0"/>
      <w:divBdr>
        <w:top w:val="none" w:sz="0" w:space="0" w:color="auto"/>
        <w:left w:val="none" w:sz="0" w:space="0" w:color="auto"/>
        <w:bottom w:val="none" w:sz="0" w:space="0" w:color="auto"/>
        <w:right w:val="none" w:sz="0" w:space="0" w:color="auto"/>
      </w:divBdr>
    </w:div>
    <w:div w:id="1349718787">
      <w:bodyDiv w:val="1"/>
      <w:marLeft w:val="0"/>
      <w:marRight w:val="0"/>
      <w:marTop w:val="0"/>
      <w:marBottom w:val="0"/>
      <w:divBdr>
        <w:top w:val="none" w:sz="0" w:space="0" w:color="auto"/>
        <w:left w:val="none" w:sz="0" w:space="0" w:color="auto"/>
        <w:bottom w:val="none" w:sz="0" w:space="0" w:color="auto"/>
        <w:right w:val="none" w:sz="0" w:space="0" w:color="auto"/>
      </w:divBdr>
    </w:div>
    <w:div w:id="1363045971">
      <w:bodyDiv w:val="1"/>
      <w:marLeft w:val="0"/>
      <w:marRight w:val="0"/>
      <w:marTop w:val="0"/>
      <w:marBottom w:val="0"/>
      <w:divBdr>
        <w:top w:val="none" w:sz="0" w:space="0" w:color="auto"/>
        <w:left w:val="none" w:sz="0" w:space="0" w:color="auto"/>
        <w:bottom w:val="none" w:sz="0" w:space="0" w:color="auto"/>
        <w:right w:val="none" w:sz="0" w:space="0" w:color="auto"/>
      </w:divBdr>
    </w:div>
    <w:div w:id="1434934828">
      <w:bodyDiv w:val="1"/>
      <w:marLeft w:val="0"/>
      <w:marRight w:val="0"/>
      <w:marTop w:val="0"/>
      <w:marBottom w:val="0"/>
      <w:divBdr>
        <w:top w:val="none" w:sz="0" w:space="0" w:color="auto"/>
        <w:left w:val="none" w:sz="0" w:space="0" w:color="auto"/>
        <w:bottom w:val="none" w:sz="0" w:space="0" w:color="auto"/>
        <w:right w:val="none" w:sz="0" w:space="0" w:color="auto"/>
      </w:divBdr>
    </w:div>
    <w:div w:id="1445463658">
      <w:bodyDiv w:val="1"/>
      <w:marLeft w:val="0"/>
      <w:marRight w:val="0"/>
      <w:marTop w:val="0"/>
      <w:marBottom w:val="0"/>
      <w:divBdr>
        <w:top w:val="none" w:sz="0" w:space="0" w:color="auto"/>
        <w:left w:val="none" w:sz="0" w:space="0" w:color="auto"/>
        <w:bottom w:val="none" w:sz="0" w:space="0" w:color="auto"/>
        <w:right w:val="none" w:sz="0" w:space="0" w:color="auto"/>
      </w:divBdr>
    </w:div>
    <w:div w:id="1569654953">
      <w:bodyDiv w:val="1"/>
      <w:marLeft w:val="0"/>
      <w:marRight w:val="0"/>
      <w:marTop w:val="0"/>
      <w:marBottom w:val="0"/>
      <w:divBdr>
        <w:top w:val="none" w:sz="0" w:space="0" w:color="auto"/>
        <w:left w:val="none" w:sz="0" w:space="0" w:color="auto"/>
        <w:bottom w:val="none" w:sz="0" w:space="0" w:color="auto"/>
        <w:right w:val="none" w:sz="0" w:space="0" w:color="auto"/>
      </w:divBdr>
    </w:div>
    <w:div w:id="1640722455">
      <w:bodyDiv w:val="1"/>
      <w:marLeft w:val="0"/>
      <w:marRight w:val="0"/>
      <w:marTop w:val="0"/>
      <w:marBottom w:val="0"/>
      <w:divBdr>
        <w:top w:val="none" w:sz="0" w:space="0" w:color="auto"/>
        <w:left w:val="none" w:sz="0" w:space="0" w:color="auto"/>
        <w:bottom w:val="none" w:sz="0" w:space="0" w:color="auto"/>
        <w:right w:val="none" w:sz="0" w:space="0" w:color="auto"/>
      </w:divBdr>
    </w:div>
    <w:div w:id="1751925872">
      <w:bodyDiv w:val="1"/>
      <w:marLeft w:val="0"/>
      <w:marRight w:val="0"/>
      <w:marTop w:val="0"/>
      <w:marBottom w:val="0"/>
      <w:divBdr>
        <w:top w:val="none" w:sz="0" w:space="0" w:color="auto"/>
        <w:left w:val="none" w:sz="0" w:space="0" w:color="auto"/>
        <w:bottom w:val="none" w:sz="0" w:space="0" w:color="auto"/>
        <w:right w:val="none" w:sz="0" w:space="0" w:color="auto"/>
      </w:divBdr>
    </w:div>
    <w:div w:id="18884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ancedscorecard.org/BSCResources/StrategicPlanningBasics/tabid/459/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ancedscorecard.org/BSCResources/StrategicPlanningBasics/tabid/459/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B268-D231-42D2-857D-2D6C2432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6914</Words>
  <Characters>39413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Headman Mkhari</dc:creator>
  <cp:lastModifiedBy>Vincent Mobe</cp:lastModifiedBy>
  <cp:revision>2</cp:revision>
  <cp:lastPrinted>2017-03-27T18:42:00Z</cp:lastPrinted>
  <dcterms:created xsi:type="dcterms:W3CDTF">2017-04-06T06:07:00Z</dcterms:created>
  <dcterms:modified xsi:type="dcterms:W3CDTF">2017-04-06T06:07:00Z</dcterms:modified>
</cp:coreProperties>
</file>